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B0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B0B09" w:rsidRPr="00CB0B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бульдозера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5A4A7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5A4A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В правилах внутреннего трудового распорядка установлены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ежимы труда и отдыха работников</w:t>
            </w:r>
          </w:p>
        </w:tc>
        <w:tc>
          <w:tcPr>
            <w:tcW w:w="2977" w:type="dxa"/>
          </w:tcPr>
          <w:p w:rsidR="00CB0B09" w:rsidRPr="00CB0B09" w:rsidRDefault="00CB0B09" w:rsidP="00CF659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Статья 189, 190 Трудового кодекса Российской Федерации (Собрание законодательства Российской Федерации</w:t>
            </w:r>
            <w:r w:rsidR="00CF659F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F659F" w:rsidRPr="00CB0B09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 w:rsidR="00CF659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1, ст. 3;</w:t>
            </w:r>
            <w:r w:rsidR="00CF659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F659F" w:rsidRPr="00CB0B09">
              <w:rPr>
                <w:rFonts w:ascii="Times New Roman" w:hAnsi="Times New Roman" w:cs="Times New Roman"/>
                <w:sz w:val="24"/>
                <w:szCs w:val="28"/>
              </w:rPr>
              <w:t>2006</w:t>
            </w:r>
            <w:r w:rsidR="00CF659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27,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2878)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FD" w:rsidRPr="00427351" w:rsidTr="000D5721">
        <w:tc>
          <w:tcPr>
            <w:tcW w:w="534" w:type="dxa"/>
            <w:vMerge w:val="restart"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CB04FD" w:rsidRPr="00CB0B09" w:rsidRDefault="00CB04FD" w:rsidP="00CB04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дорожных работ допущены работники, прошедшие </w:t>
            </w:r>
            <w:proofErr w:type="gramStart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2977" w:type="dxa"/>
            <w:vMerge w:val="restart"/>
          </w:tcPr>
          <w:p w:rsidR="00CB04FD" w:rsidRPr="00CB0B09" w:rsidRDefault="00CB04FD" w:rsidP="00B564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11 Правил по охране труда при производстве дорожных строительных и ремонтно-строительных работ, утвержденных приказом Министерс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тва труда и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социальной защиты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оссийской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едерации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2017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129н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 Минюстом России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.05.2017, регистрационный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46595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далее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–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FD" w:rsidRPr="00427351" w:rsidTr="000D5721">
        <w:tc>
          <w:tcPr>
            <w:tcW w:w="534" w:type="dxa"/>
            <w:vMerge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CB04FD" w:rsidRPr="00CB0B09" w:rsidRDefault="00CB04FD" w:rsidP="00B564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FD" w:rsidRPr="00427351" w:rsidTr="000D5721">
        <w:tc>
          <w:tcPr>
            <w:tcW w:w="534" w:type="dxa"/>
            <w:vMerge w:val="restart"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CB04FD" w:rsidRPr="00CB0B09" w:rsidRDefault="00CB04FD" w:rsidP="00CB04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проходят обязательные предварительные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4FD" w:rsidRPr="00427351" w:rsidTr="000D5721">
        <w:tc>
          <w:tcPr>
            <w:tcW w:w="534" w:type="dxa"/>
            <w:vMerge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CB04FD" w:rsidRPr="00CB0B09" w:rsidRDefault="00CB04FD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4FD" w:rsidRPr="00427351" w:rsidRDefault="00CB04F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A73" w:rsidRPr="00427351" w:rsidTr="000D5721">
        <w:tc>
          <w:tcPr>
            <w:tcW w:w="534" w:type="dxa"/>
            <w:vMerge w:val="restart"/>
          </w:tcPr>
          <w:p w:rsidR="005A4A73" w:rsidRPr="00CB0B09" w:rsidRDefault="005A4A73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260" w:type="dxa"/>
          </w:tcPr>
          <w:p w:rsidR="005A4A73" w:rsidRPr="00CB0B09" w:rsidRDefault="005A4A73" w:rsidP="005A4A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Женщины не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к работе по профессиям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Машинист бульдозера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5A4A73" w:rsidRPr="00CB0B09" w:rsidRDefault="005A4A73" w:rsidP="003B51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четвертый пункт 11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br/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ункт 39 Перечня тяжелых работ и работ с вредными или опасными условиями труда, при выполнении которых запрещается применение труда женщин, утвержденного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2000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162 (Собрание законодательства Российской Федерации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10, ст. 1130)</w:t>
            </w:r>
          </w:p>
        </w:tc>
        <w:tc>
          <w:tcPr>
            <w:tcW w:w="567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4A73" w:rsidRPr="00427351" w:rsidTr="000D5721">
        <w:tc>
          <w:tcPr>
            <w:tcW w:w="534" w:type="dxa"/>
            <w:vMerge/>
          </w:tcPr>
          <w:p w:rsidR="005A4A73" w:rsidRPr="00CB0B09" w:rsidRDefault="005A4A73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A4A73" w:rsidRPr="00CB0B09" w:rsidRDefault="005A4A73" w:rsidP="00CB04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Машинист бульдозера, занятый на горячей разборке печей сопротив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ления в производстве абразивов»</w:t>
            </w:r>
          </w:p>
        </w:tc>
        <w:tc>
          <w:tcPr>
            <w:tcW w:w="2977" w:type="dxa"/>
            <w:vMerge/>
          </w:tcPr>
          <w:p w:rsidR="005A4A73" w:rsidRPr="00CB0B09" w:rsidRDefault="005A4A73" w:rsidP="003B51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A4A73" w:rsidRPr="00427351" w:rsidRDefault="005A4A7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одеждой, специальной обувью, ср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едствами индивидуальной защиты</w:t>
            </w:r>
          </w:p>
        </w:tc>
        <w:tc>
          <w:tcPr>
            <w:tcW w:w="2977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12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В организации имеется утвержденный перечень работ, на проведение 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оторых оформляется наряд-допуск</w:t>
            </w:r>
          </w:p>
        </w:tc>
        <w:tc>
          <w:tcPr>
            <w:tcW w:w="2977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18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2164D1" w:rsidRPr="00CB0B09" w:rsidRDefault="002164D1" w:rsidP="005A4A7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локальный нормативный акт, устанавливающий Порядок производства работ повышенной опасности, </w:t>
            </w:r>
          </w:p>
        </w:tc>
        <w:tc>
          <w:tcPr>
            <w:tcW w:w="2977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третий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оформления наряда-допуска 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и обязанности должностных лиц, ответственных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CB0B09" w:rsidRPr="00CB0B09" w:rsidRDefault="00CB0B09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Работы с повышенной опасностью выполняются в соответствии с нарядом-допуском на производство работ с повышенной опасностью </w:t>
            </w:r>
          </w:p>
        </w:tc>
        <w:tc>
          <w:tcPr>
            <w:tcW w:w="2977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16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 наряде-допуске определено содержание, </w:t>
            </w:r>
          </w:p>
        </w:tc>
        <w:tc>
          <w:tcPr>
            <w:tcW w:w="2977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Абзац второй пункта 16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 работ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866CA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Оформленные и выданные наряды-допуски регистрируются в журнале,  в котором указываются следующие сведе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1) название подразделения;</w:t>
            </w:r>
          </w:p>
        </w:tc>
        <w:tc>
          <w:tcPr>
            <w:tcW w:w="2977" w:type="dxa"/>
            <w:vMerge w:val="restart"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 Правил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2) номер наряда-допуска;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3)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дату выдачи наряда-допуска;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4) краткое оп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исание работ по наряду-допуску;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5) срок,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 который выдан наряд-допуск;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6) фамилии и инициалы должностных лиц, выдавших и получивших наряд-допуск, заверенные их подписями с указанием даты подписания;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4D1" w:rsidRPr="00427351" w:rsidTr="000D5721">
        <w:tc>
          <w:tcPr>
            <w:tcW w:w="534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164D1" w:rsidRPr="00CB0B09" w:rsidRDefault="002164D1" w:rsidP="002164D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7) фамилия и инициалы должностного лица, получившего закрытый по выполнении работ наряд-допуск, заверенные его подп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исью с указанием даты получения</w:t>
            </w:r>
          </w:p>
        </w:tc>
        <w:tc>
          <w:tcPr>
            <w:tcW w:w="2977" w:type="dxa"/>
            <w:vMerge/>
          </w:tcPr>
          <w:p w:rsidR="002164D1" w:rsidRPr="00CB0B09" w:rsidRDefault="002164D1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64D1" w:rsidRPr="00427351" w:rsidRDefault="002164D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Работники, допущенные к управлению самоходными дорожными машинами имеют</w:t>
            </w:r>
            <w:proofErr w:type="gramEnd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 удостоверение тракториста-машиниста (тракториста) или временное удостоверение на право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управления самоходными машинами</w:t>
            </w:r>
          </w:p>
        </w:tc>
        <w:tc>
          <w:tcPr>
            <w:tcW w:w="2977" w:type="dxa"/>
          </w:tcPr>
          <w:p w:rsidR="00CB0B09" w:rsidRPr="000734B4" w:rsidRDefault="00CB0B09" w:rsidP="000734B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195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3B5103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ункт 3 Правил допуска к управлению самоходными машинами и выдачи удостоверений тракториста-машиниста (тракториста), утвержденных постановлением Правительства Российско</w:t>
            </w:r>
            <w:bookmarkStart w:id="1" w:name="_GoBack"/>
            <w:bookmarkEnd w:id="1"/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12</w:t>
            </w:r>
            <w:r w:rsidR="003B5103"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="00213D68">
              <w:rPr>
                <w:rFonts w:ascii="Times New Roman" w:hAnsi="Times New Roman" w:cs="Times New Roman"/>
                <w:sz w:val="24"/>
                <w:szCs w:val="28"/>
              </w:rPr>
              <w:t>1999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796 (Собрании законода</w:t>
            </w:r>
            <w:r w:rsidR="00213D68">
              <w:rPr>
                <w:rFonts w:ascii="Times New Roman" w:hAnsi="Times New Roman" w:cs="Times New Roman"/>
                <w:sz w:val="24"/>
                <w:szCs w:val="28"/>
              </w:rPr>
              <w:t>тельства Российской Федерации 1999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№ </w:t>
            </w: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29, ст. 3759)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оборудовал помещения для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обогревания и отдыха работников</w:t>
            </w:r>
          </w:p>
        </w:tc>
        <w:tc>
          <w:tcPr>
            <w:tcW w:w="2977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13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B09" w:rsidRPr="00427351" w:rsidTr="000D5721">
        <w:tc>
          <w:tcPr>
            <w:tcW w:w="534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13</w:t>
            </w:r>
          </w:p>
        </w:tc>
        <w:tc>
          <w:tcPr>
            <w:tcW w:w="3260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аличие аптечек на рабочем месте</w:t>
            </w:r>
          </w:p>
        </w:tc>
        <w:tc>
          <w:tcPr>
            <w:tcW w:w="2977" w:type="dxa"/>
          </w:tcPr>
          <w:p w:rsidR="00CB0B09" w:rsidRPr="00CB0B09" w:rsidRDefault="00CB0B09" w:rsidP="008C00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B0B09">
              <w:rPr>
                <w:rFonts w:ascii="Times New Roman" w:hAnsi="Times New Roman" w:cs="Times New Roman"/>
                <w:sz w:val="24"/>
                <w:szCs w:val="28"/>
              </w:rPr>
              <w:t>Пункт 14 Правил</w:t>
            </w:r>
            <w:r w:rsidR="00D57064">
              <w:rPr>
                <w:rFonts w:ascii="Times New Roman" w:hAnsi="Times New Roman" w:cs="Times New Roman"/>
                <w:sz w:val="24"/>
                <w:szCs w:val="28"/>
              </w:rPr>
              <w:t xml:space="preserve"> № 129н</w:t>
            </w:r>
          </w:p>
        </w:tc>
        <w:tc>
          <w:tcPr>
            <w:tcW w:w="567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B0B09" w:rsidRPr="00427351" w:rsidRDefault="00CB0B0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8C31EA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CAF" w:rsidRDefault="00AD7CAF" w:rsidP="00526DF8">
      <w:pPr>
        <w:spacing w:after="0" w:line="240" w:lineRule="auto"/>
      </w:pPr>
      <w:r>
        <w:separator/>
      </w:r>
    </w:p>
  </w:endnote>
  <w:endnote w:type="continuationSeparator" w:id="0">
    <w:p w:rsidR="00AD7CAF" w:rsidRDefault="00AD7CAF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CAF" w:rsidRDefault="00AD7CAF" w:rsidP="00526DF8">
      <w:pPr>
        <w:spacing w:after="0" w:line="240" w:lineRule="auto"/>
      </w:pPr>
      <w:r>
        <w:separator/>
      </w:r>
    </w:p>
  </w:footnote>
  <w:footnote w:type="continuationSeparator" w:id="0">
    <w:p w:rsidR="00AD7CAF" w:rsidRDefault="00AD7CAF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734B4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3D68"/>
    <w:rsid w:val="00215821"/>
    <w:rsid w:val="002164D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B5103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4A73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06FA4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1BB0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66CAE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31E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D7CAF"/>
    <w:rsid w:val="00AE484E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4BF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BF6466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04FD"/>
    <w:rsid w:val="00CB0B09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CF659F"/>
    <w:rsid w:val="00CF7233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7064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2698"/>
    <w:rsid w:val="00F06613"/>
    <w:rsid w:val="00F0794B"/>
    <w:rsid w:val="00F104EF"/>
    <w:rsid w:val="00F10BA2"/>
    <w:rsid w:val="00F1467A"/>
    <w:rsid w:val="00F2074B"/>
    <w:rsid w:val="00F25BA8"/>
    <w:rsid w:val="00F25FB4"/>
    <w:rsid w:val="00F30D8E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E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48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E48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E48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58933-6D6E-41DF-AAD2-6179F740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2017-12-26T15:08:00Z</cp:lastPrinted>
  <dcterms:created xsi:type="dcterms:W3CDTF">2018-02-06T15:36:00Z</dcterms:created>
  <dcterms:modified xsi:type="dcterms:W3CDTF">2018-02-06T15:36:00Z</dcterms:modified>
</cp:coreProperties>
</file>