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36D5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100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10031F" w:rsidRPr="001003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работе на высоте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F17D4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F17D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142"/>
        <w:gridCol w:w="2977"/>
        <w:gridCol w:w="2977"/>
        <w:gridCol w:w="567"/>
        <w:gridCol w:w="641"/>
        <w:gridCol w:w="1592"/>
      </w:tblGrid>
      <w:tr w:rsidR="00526DF8" w:rsidRPr="0010031F" w:rsidTr="0026072E">
        <w:tc>
          <w:tcPr>
            <w:tcW w:w="817" w:type="dxa"/>
            <w:gridSpan w:val="2"/>
            <w:vMerge w:val="restart"/>
          </w:tcPr>
          <w:p w:rsidR="00526DF8" w:rsidRPr="0010031F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10031F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10031F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10031F" w:rsidTr="0026072E">
        <w:tc>
          <w:tcPr>
            <w:tcW w:w="817" w:type="dxa"/>
            <w:gridSpan w:val="2"/>
            <w:vMerge/>
          </w:tcPr>
          <w:p w:rsidR="00526DF8" w:rsidRPr="0010031F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10031F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10031F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10031F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10031F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10031F" w:rsidTr="0026072E">
        <w:tc>
          <w:tcPr>
            <w:tcW w:w="817" w:type="dxa"/>
            <w:gridSpan w:val="2"/>
          </w:tcPr>
          <w:p w:rsidR="00526DF8" w:rsidRPr="0010031F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10031F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10031F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10031F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10031F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10031F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0031F" w:rsidRPr="0010031F" w:rsidTr="00406CA5">
        <w:tc>
          <w:tcPr>
            <w:tcW w:w="9571" w:type="dxa"/>
            <w:gridSpan w:val="7"/>
          </w:tcPr>
          <w:p w:rsidR="0010031F" w:rsidRPr="0010031F" w:rsidRDefault="0010031F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</w:p>
        </w:tc>
      </w:tr>
      <w:tr w:rsidR="00471BD7" w:rsidRPr="0010031F" w:rsidTr="00A825FA">
        <w:tc>
          <w:tcPr>
            <w:tcW w:w="675" w:type="dxa"/>
            <w:vMerge w:val="restart"/>
          </w:tcPr>
          <w:p w:rsidR="00471BD7" w:rsidRPr="0010031F" w:rsidRDefault="00471BD7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</w:tcPr>
          <w:p w:rsidR="00471BD7" w:rsidRPr="0010031F" w:rsidRDefault="00471BD7" w:rsidP="00471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выполняющие работы на высоте, прошли обязательные предварительные (при поступлении на работу) </w:t>
            </w:r>
            <w:r w:rsidR="00B009A1" w:rsidRPr="0010031F">
              <w:rPr>
                <w:rFonts w:ascii="Times New Roman" w:hAnsi="Times New Roman" w:cs="Times New Roman"/>
                <w:sz w:val="24"/>
                <w:szCs w:val="24"/>
              </w:rPr>
              <w:t>медицинские осмотры</w:t>
            </w:r>
          </w:p>
        </w:tc>
        <w:tc>
          <w:tcPr>
            <w:tcW w:w="2977" w:type="dxa"/>
            <w:vMerge w:val="restart"/>
          </w:tcPr>
          <w:p w:rsidR="00471BD7" w:rsidRPr="0010031F" w:rsidRDefault="00471BD7" w:rsidP="00710B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Пункт 6 Правил по охране труда при работе на высоте, утвержденных приказом Министерства труда и социальной защиты Российской Федерации от 28.03.2014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155н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10BF6">
              <w:rPr>
                <w:rFonts w:ascii="Times New Roman" w:hAnsi="Times New Roman" w:cs="Times New Roman"/>
                <w:sz w:val="24"/>
                <w:szCs w:val="24"/>
              </w:rPr>
              <w:t xml:space="preserve">арегистрирован 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Минюс</w:t>
            </w:r>
            <w:r w:rsidR="00710BF6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710B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33990)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изменениями, внесенными п</w:t>
            </w:r>
            <w:r w:rsidRPr="00F17D42">
              <w:rPr>
                <w:rFonts w:ascii="Times New Roman" w:hAnsi="Times New Roman" w:cs="Times New Roman"/>
                <w:sz w:val="24"/>
                <w:szCs w:val="24"/>
              </w:rPr>
              <w:t>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F17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Министерства труда и социальной защиты Российской Федерации</w:t>
            </w:r>
            <w:r w:rsidRPr="00F17D42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17D42">
              <w:rPr>
                <w:rFonts w:ascii="Times New Roman" w:hAnsi="Times New Roman" w:cs="Times New Roman"/>
                <w:sz w:val="24"/>
                <w:szCs w:val="24"/>
              </w:rPr>
              <w:t xml:space="preserve">17.06.2015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F17D42">
              <w:rPr>
                <w:rFonts w:ascii="Times New Roman" w:hAnsi="Times New Roman" w:cs="Times New Roman"/>
                <w:sz w:val="24"/>
                <w:szCs w:val="24"/>
              </w:rPr>
              <w:t>383н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710BF6">
              <w:rPr>
                <w:rFonts w:ascii="Times New Roman" w:hAnsi="Times New Roman" w:cs="Times New Roman"/>
                <w:sz w:val="24"/>
                <w:szCs w:val="24"/>
              </w:rPr>
              <w:t>арегистрирован Минюстом</w:t>
            </w:r>
            <w:r w:rsidRPr="00F17D42">
              <w:rPr>
                <w:rFonts w:ascii="Times New Roman" w:hAnsi="Times New Roman" w:cs="Times New Roman"/>
                <w:sz w:val="24"/>
                <w:szCs w:val="24"/>
              </w:rPr>
              <w:t xml:space="preserve"> России 22.07.2015</w:t>
            </w:r>
            <w:r w:rsidR="00710B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7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№ </w:t>
            </w:r>
            <w:r w:rsidRPr="00F17D42">
              <w:rPr>
                <w:rFonts w:ascii="Times New Roman" w:hAnsi="Times New Roman" w:cs="Times New Roman"/>
                <w:sz w:val="24"/>
                <w:szCs w:val="24"/>
              </w:rPr>
              <w:t xml:space="preserve">38119) 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67" w:type="dxa"/>
          </w:tcPr>
          <w:p w:rsidR="00471BD7" w:rsidRPr="0010031F" w:rsidRDefault="00471BD7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71BD7" w:rsidRPr="0010031F" w:rsidRDefault="00471BD7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71BD7" w:rsidRPr="0010031F" w:rsidRDefault="00471BD7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1BD7" w:rsidRPr="0010031F" w:rsidTr="00A825FA">
        <w:tc>
          <w:tcPr>
            <w:tcW w:w="675" w:type="dxa"/>
            <w:vMerge/>
          </w:tcPr>
          <w:p w:rsidR="00471BD7" w:rsidRPr="0010031F" w:rsidRDefault="00471BD7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471BD7" w:rsidRPr="0010031F" w:rsidRDefault="00471BD7" w:rsidP="00F44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и периодические медицинские осмотры</w:t>
            </w:r>
          </w:p>
        </w:tc>
        <w:tc>
          <w:tcPr>
            <w:tcW w:w="2977" w:type="dxa"/>
            <w:vMerge/>
          </w:tcPr>
          <w:p w:rsidR="00471BD7" w:rsidRPr="0010031F" w:rsidRDefault="00471BD7" w:rsidP="003F67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71BD7" w:rsidRPr="0010031F" w:rsidRDefault="00471BD7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71BD7" w:rsidRPr="0010031F" w:rsidRDefault="00471BD7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71BD7" w:rsidRPr="0010031F" w:rsidRDefault="00471BD7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1BD7" w:rsidRPr="0010031F" w:rsidTr="00A825FA">
        <w:tc>
          <w:tcPr>
            <w:tcW w:w="675" w:type="dxa"/>
            <w:vMerge w:val="restart"/>
          </w:tcPr>
          <w:p w:rsidR="00471BD7" w:rsidRPr="0010031F" w:rsidRDefault="00471BD7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2"/>
          </w:tcPr>
          <w:p w:rsidR="00471BD7" w:rsidRPr="0010031F" w:rsidRDefault="00471BD7" w:rsidP="00471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C81">
              <w:rPr>
                <w:rFonts w:ascii="Times New Roman" w:hAnsi="Times New Roman" w:cs="Times New Roman"/>
                <w:sz w:val="24"/>
                <w:szCs w:val="24"/>
              </w:rPr>
              <w:t>Работники допу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щены</w:t>
            </w:r>
            <w:r w:rsidRPr="00F44C81">
              <w:rPr>
                <w:rFonts w:ascii="Times New Roman" w:hAnsi="Times New Roman" w:cs="Times New Roman"/>
                <w:sz w:val="24"/>
                <w:szCs w:val="24"/>
              </w:rPr>
              <w:t xml:space="preserve"> к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боте на высоте после проведения</w:t>
            </w:r>
            <w:r w:rsidRPr="00F44C81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 и проверки знаний требований охраны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471BD7" w:rsidRPr="0010031F" w:rsidRDefault="00471BD7" w:rsidP="00437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Пункты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471BD7" w:rsidRPr="0010031F" w:rsidRDefault="00471BD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71BD7" w:rsidRPr="0010031F" w:rsidRDefault="00471BD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71BD7" w:rsidRPr="0010031F" w:rsidRDefault="00471BD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1BD7" w:rsidRPr="0010031F" w:rsidTr="00A825FA">
        <w:tc>
          <w:tcPr>
            <w:tcW w:w="675" w:type="dxa"/>
            <w:vMerge/>
          </w:tcPr>
          <w:p w:rsidR="00471BD7" w:rsidRPr="0010031F" w:rsidRDefault="00471BD7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471BD7" w:rsidRPr="00F44C81" w:rsidRDefault="00471BD7" w:rsidP="00437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4C81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 безопасным </w:t>
            </w:r>
            <w:r w:rsidRPr="00F44C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методам 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емам выполнения работ на высоте</w:t>
            </w:r>
          </w:p>
        </w:tc>
        <w:tc>
          <w:tcPr>
            <w:tcW w:w="2977" w:type="dxa"/>
            <w:vMerge/>
          </w:tcPr>
          <w:p w:rsidR="00471BD7" w:rsidRPr="0010031F" w:rsidRDefault="00471BD7" w:rsidP="00437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71BD7" w:rsidRPr="0010031F" w:rsidRDefault="00471BD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71BD7" w:rsidRPr="0010031F" w:rsidRDefault="00471BD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71BD7" w:rsidRPr="0010031F" w:rsidRDefault="00471BD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1BD7" w:rsidRPr="0010031F" w:rsidTr="00A825FA">
        <w:tc>
          <w:tcPr>
            <w:tcW w:w="675" w:type="dxa"/>
            <w:vMerge w:val="restart"/>
          </w:tcPr>
          <w:p w:rsidR="00471BD7" w:rsidRPr="0010031F" w:rsidRDefault="00471BD7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9" w:type="dxa"/>
            <w:gridSpan w:val="2"/>
          </w:tcPr>
          <w:p w:rsidR="00471BD7" w:rsidRPr="0010031F" w:rsidRDefault="00471BD7" w:rsidP="00471B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имеет протоколы проверки знаний безопасных методов </w:t>
            </w:r>
          </w:p>
        </w:tc>
        <w:tc>
          <w:tcPr>
            <w:tcW w:w="2977" w:type="dxa"/>
            <w:vMerge w:val="restart"/>
          </w:tcPr>
          <w:p w:rsidR="00471BD7" w:rsidRPr="0010031F" w:rsidRDefault="00471BD7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Абзацы первый и второй пункта 15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471BD7" w:rsidRPr="0010031F" w:rsidRDefault="00471BD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71BD7" w:rsidRPr="0010031F" w:rsidRDefault="00471BD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71BD7" w:rsidRPr="0010031F" w:rsidRDefault="00471BD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1BD7" w:rsidRPr="0010031F" w:rsidTr="00A825FA">
        <w:tc>
          <w:tcPr>
            <w:tcW w:w="675" w:type="dxa"/>
            <w:vMerge/>
          </w:tcPr>
          <w:p w:rsidR="00471BD7" w:rsidRPr="0010031F" w:rsidRDefault="00471BD7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471BD7" w:rsidRPr="0010031F" w:rsidRDefault="00471BD7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и приемов выполнения работ на высоте</w:t>
            </w:r>
          </w:p>
        </w:tc>
        <w:tc>
          <w:tcPr>
            <w:tcW w:w="2977" w:type="dxa"/>
            <w:vMerge/>
          </w:tcPr>
          <w:p w:rsidR="00471BD7" w:rsidRPr="0010031F" w:rsidRDefault="00471BD7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71BD7" w:rsidRPr="0010031F" w:rsidRDefault="00471BD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71BD7" w:rsidRPr="0010031F" w:rsidRDefault="00471BD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71BD7" w:rsidRPr="0010031F" w:rsidRDefault="00471BD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A825FA">
        <w:tc>
          <w:tcPr>
            <w:tcW w:w="675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gridSpan w:val="2"/>
          </w:tcPr>
          <w:p w:rsidR="0010031F" w:rsidRPr="0010031F" w:rsidRDefault="0010031F" w:rsidP="00437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 проходят внеплановый инструктаж </w:t>
            </w:r>
          </w:p>
        </w:tc>
        <w:tc>
          <w:tcPr>
            <w:tcW w:w="2977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Пункт 283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A825FA">
        <w:tc>
          <w:tcPr>
            <w:tcW w:w="675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gridSpan w:val="2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По окончании обучения безопасным методам и приемам выполнения работ на высоте работодателем обеспечено проведение стажировки работников</w:t>
            </w:r>
          </w:p>
        </w:tc>
        <w:tc>
          <w:tcPr>
            <w:tcW w:w="2977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Пункт 14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A825FA">
        <w:tc>
          <w:tcPr>
            <w:tcW w:w="675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2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У работодателя имеются планы производства работ на высоте (далее - ППР на высоте), технологические карты</w:t>
            </w:r>
          </w:p>
        </w:tc>
        <w:tc>
          <w:tcPr>
            <w:tcW w:w="2977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 пункта 17, пункт 24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9E0" w:rsidRPr="0010031F" w:rsidTr="00A825FA">
        <w:tc>
          <w:tcPr>
            <w:tcW w:w="675" w:type="dxa"/>
            <w:vMerge w:val="restart"/>
          </w:tcPr>
          <w:p w:rsidR="004379E0" w:rsidRPr="0010031F" w:rsidRDefault="004379E0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  <w:gridSpan w:val="2"/>
          </w:tcPr>
          <w:p w:rsidR="004379E0" w:rsidRDefault="004379E0" w:rsidP="00437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У работодателя имеется локальный нормативный акт о назначении лиц, ответственных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79E0" w:rsidRPr="0010031F" w:rsidRDefault="004379E0" w:rsidP="00437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за организацию и безопасное проведение работ на высоте, </w:t>
            </w:r>
          </w:p>
        </w:tc>
        <w:tc>
          <w:tcPr>
            <w:tcW w:w="2977" w:type="dxa"/>
            <w:vMerge w:val="restart"/>
          </w:tcPr>
          <w:p w:rsidR="004379E0" w:rsidRPr="0010031F" w:rsidRDefault="004379E0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Подпункт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 пункта 17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9E0" w:rsidRPr="0010031F" w:rsidTr="00A825FA">
        <w:tc>
          <w:tcPr>
            <w:tcW w:w="675" w:type="dxa"/>
            <w:vMerge/>
          </w:tcPr>
          <w:p w:rsidR="004379E0" w:rsidRPr="0010031F" w:rsidRDefault="004379E0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4379E0" w:rsidRPr="0010031F" w:rsidRDefault="004379E0" w:rsidP="00437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за выдачу наряда-допуска, </w:t>
            </w:r>
          </w:p>
        </w:tc>
        <w:tc>
          <w:tcPr>
            <w:tcW w:w="2977" w:type="dxa"/>
            <w:vMerge/>
          </w:tcPr>
          <w:p w:rsidR="004379E0" w:rsidRPr="0010031F" w:rsidRDefault="004379E0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9E0" w:rsidRPr="0010031F" w:rsidTr="00A825FA">
        <w:tc>
          <w:tcPr>
            <w:tcW w:w="675" w:type="dxa"/>
            <w:vMerge/>
          </w:tcPr>
          <w:p w:rsidR="004379E0" w:rsidRPr="0010031F" w:rsidRDefault="004379E0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4379E0" w:rsidRPr="0010031F" w:rsidRDefault="004379E0" w:rsidP="00437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 мероприятий по эвакуации и спасению работников при возникновении аварийной ситуации и при проведении спасательных работ, </w:t>
            </w:r>
          </w:p>
        </w:tc>
        <w:tc>
          <w:tcPr>
            <w:tcW w:w="2977" w:type="dxa"/>
            <w:vMerge/>
          </w:tcPr>
          <w:p w:rsidR="004379E0" w:rsidRPr="0010031F" w:rsidRDefault="004379E0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9E0" w:rsidRPr="0010031F" w:rsidTr="00A825FA">
        <w:tc>
          <w:tcPr>
            <w:tcW w:w="675" w:type="dxa"/>
            <w:vMerge/>
          </w:tcPr>
          <w:p w:rsidR="004379E0" w:rsidRPr="0010031F" w:rsidRDefault="004379E0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4379E0" w:rsidRDefault="004379E0" w:rsidP="00437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а обслуживание и периодический осмотр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 индивидуальной защиты</w:t>
            </w:r>
          </w:p>
        </w:tc>
        <w:tc>
          <w:tcPr>
            <w:tcW w:w="2977" w:type="dxa"/>
            <w:vMerge/>
          </w:tcPr>
          <w:p w:rsidR="004379E0" w:rsidRPr="0010031F" w:rsidRDefault="004379E0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A825FA">
        <w:tc>
          <w:tcPr>
            <w:tcW w:w="675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9" w:type="dxa"/>
            <w:gridSpan w:val="2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У работодателя имеется приказ или распоряжение о назначении должностного лица, ответственного за утверждение ППР на высоте</w:t>
            </w:r>
          </w:p>
        </w:tc>
        <w:tc>
          <w:tcPr>
            <w:tcW w:w="2977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Пункт 25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9E0" w:rsidRPr="0010031F" w:rsidTr="00A825FA">
        <w:tc>
          <w:tcPr>
            <w:tcW w:w="675" w:type="dxa"/>
            <w:vMerge w:val="restart"/>
          </w:tcPr>
          <w:p w:rsidR="004379E0" w:rsidRPr="0010031F" w:rsidRDefault="004379E0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gridSpan w:val="2"/>
          </w:tcPr>
          <w:p w:rsidR="004379E0" w:rsidRDefault="004379E0" w:rsidP="00437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В ППР на высоте указываются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79E0" w:rsidRPr="0010031F" w:rsidRDefault="004379E0" w:rsidP="00437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 хранения материалов,</w:t>
            </w:r>
          </w:p>
        </w:tc>
        <w:tc>
          <w:tcPr>
            <w:tcW w:w="2977" w:type="dxa"/>
            <w:vMerge w:val="restart"/>
          </w:tcPr>
          <w:p w:rsidR="004379E0" w:rsidRPr="0010031F" w:rsidRDefault="004379E0" w:rsidP="00F36D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Абзац первый пункта 53, абзац первый пункта 117, пункт 205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9E0" w:rsidRPr="0010031F" w:rsidTr="00A825FA">
        <w:tc>
          <w:tcPr>
            <w:tcW w:w="675" w:type="dxa"/>
            <w:vMerge/>
          </w:tcPr>
          <w:p w:rsidR="004379E0" w:rsidRPr="0010031F" w:rsidRDefault="004379E0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4379E0" w:rsidRPr="0010031F" w:rsidRDefault="004379E0" w:rsidP="00437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места и способы крепления страховочных систем, </w:t>
            </w:r>
          </w:p>
        </w:tc>
        <w:tc>
          <w:tcPr>
            <w:tcW w:w="2977" w:type="dxa"/>
            <w:vMerge/>
          </w:tcPr>
          <w:p w:rsidR="004379E0" w:rsidRPr="0010031F" w:rsidRDefault="004379E0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9E0" w:rsidRPr="0010031F" w:rsidTr="00A825FA">
        <w:tc>
          <w:tcPr>
            <w:tcW w:w="675" w:type="dxa"/>
            <w:vMerge/>
          </w:tcPr>
          <w:p w:rsidR="004379E0" w:rsidRPr="0010031F" w:rsidRDefault="004379E0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4379E0" w:rsidRPr="0010031F" w:rsidRDefault="004379E0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места установки и способы 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крепления леб</w:t>
            </w:r>
            <w:r w:rsidR="009657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</w:p>
        </w:tc>
        <w:tc>
          <w:tcPr>
            <w:tcW w:w="2977" w:type="dxa"/>
            <w:vMerge/>
          </w:tcPr>
          <w:p w:rsidR="004379E0" w:rsidRPr="0010031F" w:rsidRDefault="004379E0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379E0" w:rsidRPr="0010031F" w:rsidRDefault="004379E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A825FA">
        <w:tc>
          <w:tcPr>
            <w:tcW w:w="675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119" w:type="dxa"/>
            <w:gridSpan w:val="2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В организации утверждены инструкции по эксплуатации канатов</w:t>
            </w:r>
          </w:p>
        </w:tc>
        <w:tc>
          <w:tcPr>
            <w:tcW w:w="2977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Пункт 147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5FA" w:rsidRPr="0010031F" w:rsidTr="00A825FA">
        <w:tc>
          <w:tcPr>
            <w:tcW w:w="675" w:type="dxa"/>
            <w:vMerge w:val="restart"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  <w:gridSpan w:val="2"/>
          </w:tcPr>
          <w:p w:rsidR="00A825FA" w:rsidRDefault="00A825FA" w:rsidP="00921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Работодателем утвержд</w:t>
            </w:r>
            <w:r w:rsidR="009657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н перечень работ на высоте, выполняемых с оформлением наряда-допуска, с обязательным включением в 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825FA" w:rsidRPr="0010031F" w:rsidRDefault="00A825FA" w:rsidP="00A82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на нестационарных рабочих местах, </w:t>
            </w:r>
          </w:p>
        </w:tc>
        <w:tc>
          <w:tcPr>
            <w:tcW w:w="2977" w:type="dxa"/>
            <w:vMerge w:val="restart"/>
          </w:tcPr>
          <w:p w:rsidR="00A825FA" w:rsidRPr="0010031F" w:rsidRDefault="00A825FA" w:rsidP="00A82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Абзац первый пункта 11, пункт 21, абзац первый пункта 76, пункт 116, пункт 295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5FA" w:rsidRPr="0010031F" w:rsidTr="00A825FA">
        <w:tc>
          <w:tcPr>
            <w:tcW w:w="675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825FA" w:rsidRPr="0010031F" w:rsidRDefault="00A825FA" w:rsidP="00A82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работ без применения средств подмащивания, выполняемых на высоте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м и более, а также выполняемых на расстоянии менее 2 м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не огражденных перепадов по высоте более 5 м на площадках при отсутствии защитных ограждений либо при высоте защитных ограждений, составляющей менее 1,1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м, сборке и разборке лесов, </w:t>
            </w:r>
          </w:p>
        </w:tc>
        <w:tc>
          <w:tcPr>
            <w:tcW w:w="2977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5FA" w:rsidRPr="0010031F" w:rsidTr="00A825FA">
        <w:tc>
          <w:tcPr>
            <w:tcW w:w="675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825FA" w:rsidRPr="0010031F" w:rsidRDefault="00A825FA" w:rsidP="00A82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работы с использованием системы канатного доступа на высоте,</w:t>
            </w:r>
          </w:p>
        </w:tc>
        <w:tc>
          <w:tcPr>
            <w:tcW w:w="2977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5FA" w:rsidRPr="0010031F" w:rsidTr="00A825FA">
        <w:tc>
          <w:tcPr>
            <w:tcW w:w="675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825FA" w:rsidRPr="0010031F" w:rsidRDefault="00A825FA" w:rsidP="00921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работы в ограниченном пространстве</w:t>
            </w:r>
          </w:p>
        </w:tc>
        <w:tc>
          <w:tcPr>
            <w:tcW w:w="2977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5FA" w:rsidRPr="0010031F" w:rsidTr="00A825FA">
        <w:tc>
          <w:tcPr>
            <w:tcW w:w="675" w:type="dxa"/>
            <w:vMerge w:val="restart"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  <w:gridSpan w:val="2"/>
          </w:tcPr>
          <w:p w:rsidR="00A825FA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В наряде-допуске указывается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25FA" w:rsidRPr="0010031F" w:rsidRDefault="00A825FA" w:rsidP="00A82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производства работ на высоте, </w:t>
            </w:r>
          </w:p>
        </w:tc>
        <w:tc>
          <w:tcPr>
            <w:tcW w:w="2977" w:type="dxa"/>
            <w:vMerge w:val="restart"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Пункт 23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5FA" w:rsidRPr="0010031F" w:rsidTr="00A825FA">
        <w:tc>
          <w:tcPr>
            <w:tcW w:w="675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825FA" w:rsidRPr="0010031F" w:rsidRDefault="00A825FA" w:rsidP="00A82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производства работ на высоте, </w:t>
            </w:r>
          </w:p>
        </w:tc>
        <w:tc>
          <w:tcPr>
            <w:tcW w:w="2977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5FA" w:rsidRPr="0010031F" w:rsidTr="00A825FA">
        <w:tc>
          <w:tcPr>
            <w:tcW w:w="675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825FA" w:rsidRPr="0010031F" w:rsidRDefault="00A825FA" w:rsidP="00A82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проведения работ на высоте, </w:t>
            </w:r>
          </w:p>
        </w:tc>
        <w:tc>
          <w:tcPr>
            <w:tcW w:w="2977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5FA" w:rsidRPr="0010031F" w:rsidTr="00A825FA">
        <w:tc>
          <w:tcPr>
            <w:tcW w:w="675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825FA" w:rsidRPr="0010031F" w:rsidRDefault="00A825FA" w:rsidP="00A82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время начала и окончания работ на высоте, </w:t>
            </w:r>
          </w:p>
        </w:tc>
        <w:tc>
          <w:tcPr>
            <w:tcW w:w="2977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5FA" w:rsidRPr="0010031F" w:rsidTr="00A825FA">
        <w:tc>
          <w:tcPr>
            <w:tcW w:w="675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825FA" w:rsidRPr="0010031F" w:rsidRDefault="00A825FA" w:rsidP="00A82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состав бригады, выполняющей работы на высоте, </w:t>
            </w:r>
          </w:p>
        </w:tc>
        <w:tc>
          <w:tcPr>
            <w:tcW w:w="2977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5FA" w:rsidRPr="0010031F" w:rsidTr="00A825FA">
        <w:tc>
          <w:tcPr>
            <w:tcW w:w="675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825FA" w:rsidRPr="0010031F" w:rsidRDefault="00A825FA" w:rsidP="00A82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ответственные лица при выполнении работ на высоте</w:t>
            </w:r>
          </w:p>
        </w:tc>
        <w:tc>
          <w:tcPr>
            <w:tcW w:w="2977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5FA" w:rsidRPr="0010031F" w:rsidTr="00A825FA">
        <w:tc>
          <w:tcPr>
            <w:tcW w:w="675" w:type="dxa"/>
            <w:vMerge w:val="restart"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  <w:gridSpan w:val="2"/>
          </w:tcPr>
          <w:p w:rsidR="00A825FA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Для организации безопасного производства работ на высоте, выполняемых с 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оформлением наряда-допуска, назначены, прошедшие соответствующую специальную подготовку:</w:t>
            </w:r>
            <w:proofErr w:type="gramEnd"/>
          </w:p>
          <w:p w:rsidR="00A825FA" w:rsidRPr="0010031F" w:rsidRDefault="00A825FA" w:rsidP="00A82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должностные лица, имеющие право выдавать наряд-допуск, из числа руководителей и специалистов, </w:t>
            </w:r>
          </w:p>
        </w:tc>
        <w:tc>
          <w:tcPr>
            <w:tcW w:w="2977" w:type="dxa"/>
            <w:vMerge w:val="restart"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27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5FA" w:rsidRPr="0010031F" w:rsidTr="00A825FA">
        <w:tc>
          <w:tcPr>
            <w:tcW w:w="675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825FA" w:rsidRPr="0010031F" w:rsidRDefault="00A825FA" w:rsidP="00A82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руководитель работ из числа руководителей и специалистов, </w:t>
            </w:r>
          </w:p>
        </w:tc>
        <w:tc>
          <w:tcPr>
            <w:tcW w:w="2977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5FA" w:rsidRPr="0010031F" w:rsidTr="00A825FA">
        <w:tc>
          <w:tcPr>
            <w:tcW w:w="675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A825FA" w:rsidRPr="0010031F" w:rsidRDefault="00A825FA" w:rsidP="00A825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(производитель) работ из числа рабочих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(бригадиров, звеньевых и высококвалифицированных рабочих)</w:t>
            </w:r>
          </w:p>
        </w:tc>
        <w:tc>
          <w:tcPr>
            <w:tcW w:w="2977" w:type="dxa"/>
            <w:vMerge/>
          </w:tcPr>
          <w:p w:rsidR="00A825FA" w:rsidRPr="0010031F" w:rsidRDefault="00A825FA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25FA" w:rsidRPr="0010031F" w:rsidRDefault="00A825F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A825FA">
        <w:tc>
          <w:tcPr>
            <w:tcW w:w="675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9" w:type="dxa"/>
            <w:gridSpan w:val="2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У работодателя имеется журнал уч</w:t>
            </w:r>
            <w:r w:rsidR="0096571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та работ по наряду-допуску</w:t>
            </w:r>
          </w:p>
        </w:tc>
        <w:tc>
          <w:tcPr>
            <w:tcW w:w="2977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Пункт 41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A825FA">
        <w:tc>
          <w:tcPr>
            <w:tcW w:w="675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9" w:type="dxa"/>
            <w:gridSpan w:val="2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На инвентарные леса и подмости имеется паспорт завода-изготовителя, взяты организацией на инвентарный учет, за условиями их использования установлен технический надзор</w:t>
            </w:r>
          </w:p>
        </w:tc>
        <w:tc>
          <w:tcPr>
            <w:tcW w:w="2977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Пункты 59,60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A825FA">
        <w:tc>
          <w:tcPr>
            <w:tcW w:w="675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9" w:type="dxa"/>
            <w:gridSpan w:val="2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У работодателя имеется журнал приема и осмотра лесов и подмостей</w:t>
            </w:r>
          </w:p>
        </w:tc>
        <w:tc>
          <w:tcPr>
            <w:tcW w:w="2977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Пункты 70,71,80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A825FA">
        <w:tc>
          <w:tcPr>
            <w:tcW w:w="675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9" w:type="dxa"/>
            <w:gridSpan w:val="2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Все грузоподъемные машины, механизмы и устройства обеспечиваются техническим обслуживанием и документацией</w:t>
            </w:r>
          </w:p>
        </w:tc>
        <w:tc>
          <w:tcPr>
            <w:tcW w:w="2977" w:type="dxa"/>
          </w:tcPr>
          <w:p w:rsidR="0010031F" w:rsidRPr="0010031F" w:rsidRDefault="0010031F" w:rsidP="0078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Абзац первый пункта 175, пункт 176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94784B">
        <w:tc>
          <w:tcPr>
            <w:tcW w:w="9571" w:type="dxa"/>
            <w:gridSpan w:val="7"/>
          </w:tcPr>
          <w:p w:rsidR="0010031F" w:rsidRPr="0010031F" w:rsidRDefault="0010031F" w:rsidP="00100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Производство работ</w:t>
            </w:r>
          </w:p>
        </w:tc>
      </w:tr>
      <w:tr w:rsidR="0010031F" w:rsidRPr="0010031F" w:rsidTr="0094784B">
        <w:tc>
          <w:tcPr>
            <w:tcW w:w="9571" w:type="dxa"/>
            <w:gridSpan w:val="7"/>
          </w:tcPr>
          <w:p w:rsidR="0010031F" w:rsidRPr="0010031F" w:rsidRDefault="0010031F" w:rsidP="00100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Требования по охране труда, предъявляемые к производственным помещениям и производственным площадкам</w:t>
            </w:r>
          </w:p>
        </w:tc>
      </w:tr>
      <w:tr w:rsidR="0010031F" w:rsidRPr="0010031F" w:rsidTr="0010031F">
        <w:tc>
          <w:tcPr>
            <w:tcW w:w="817" w:type="dxa"/>
            <w:gridSpan w:val="2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При выполнении работ на высоте под местом производства работ (внизу) определены, обозначены и ограждены зоны повышенной опасности</w:t>
            </w:r>
          </w:p>
        </w:tc>
        <w:tc>
          <w:tcPr>
            <w:tcW w:w="2977" w:type="dxa"/>
          </w:tcPr>
          <w:p w:rsidR="0010031F" w:rsidRPr="0010031F" w:rsidRDefault="0010031F" w:rsidP="001003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Абзац первый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ункта 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49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10031F">
        <w:tc>
          <w:tcPr>
            <w:tcW w:w="817" w:type="dxa"/>
            <w:gridSpan w:val="2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При совмещении работ по 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одной вертикали нижерасположенные места оборудованы соответствующими защитными устройствами (настилами, сетками, козырьками)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Абзац первый пункта 49 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10031F">
        <w:tc>
          <w:tcPr>
            <w:tcW w:w="817" w:type="dxa"/>
            <w:gridSpan w:val="2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Для ограничения доступа работников в зоны повышенной опасности работодатель обеспечил их ограждение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Абзац второй пункта 49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10031F">
        <w:tc>
          <w:tcPr>
            <w:tcW w:w="817" w:type="dxa"/>
            <w:gridSpan w:val="2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Наличие технологических и ма</w:t>
            </w:r>
            <w:r w:rsidR="00BA204D">
              <w:rPr>
                <w:rFonts w:ascii="Times New Roman" w:hAnsi="Times New Roman" w:cs="Times New Roman"/>
                <w:sz w:val="24"/>
                <w:szCs w:val="24"/>
              </w:rPr>
              <w:t>ршрутных карт, предусматривающих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к хранению заготовок, материалов, инструмента, готовой продукции, отходов производства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Пункт 52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10031F">
        <w:tc>
          <w:tcPr>
            <w:tcW w:w="817" w:type="dxa"/>
            <w:gridSpan w:val="2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Проемы, в которые могут упасть работники, закрыты, ограждены и обозначены знаками безопасности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Пункт 55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10031F">
        <w:tc>
          <w:tcPr>
            <w:tcW w:w="817" w:type="dxa"/>
            <w:gridSpan w:val="2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7" w:type="dxa"/>
          </w:tcPr>
          <w:p w:rsidR="0010031F" w:rsidRPr="0010031F" w:rsidRDefault="0010031F" w:rsidP="002627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Леса оборудованы лестницами или трапами для </w:t>
            </w:r>
            <w:r w:rsidR="00262730">
              <w:rPr>
                <w:rFonts w:ascii="Times New Roman" w:hAnsi="Times New Roman" w:cs="Times New Roman"/>
                <w:sz w:val="24"/>
                <w:szCs w:val="24"/>
              </w:rPr>
              <w:t>подъема и спуска людей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Абзац первый пункта 66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10031F">
        <w:tc>
          <w:tcPr>
            <w:tcW w:w="817" w:type="dxa"/>
            <w:gridSpan w:val="2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Проемы для перемещения грузов имеют всесторонние ограждения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Абзац второй пункта 67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10031F">
        <w:tc>
          <w:tcPr>
            <w:tcW w:w="817" w:type="dxa"/>
            <w:gridSpan w:val="2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Результаты приемки лесов утверждаются главным инженером (техническим директором) организации, принимающей леса в эксплуатацию или непосредственно руководителем организации (индивидуальным предпринимателем)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Абзацы второй и третий пункта 69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10031F">
        <w:tc>
          <w:tcPr>
            <w:tcW w:w="817" w:type="dxa"/>
            <w:gridSpan w:val="2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Леса, расположенные в местах проходов в здание, оборудованы защитными козырьками для защиты от случайно упавших сверху предметов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Пункт 77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10031F">
        <w:tc>
          <w:tcPr>
            <w:tcW w:w="817" w:type="dxa"/>
            <w:gridSpan w:val="2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 xml:space="preserve">Места прохода людей оборудованы сплошным защитным навесом, а </w:t>
            </w:r>
            <w:r w:rsidRPr="0010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фасад лесов закрыт защитной сеткой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78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031F" w:rsidRPr="0010031F" w:rsidTr="0010031F">
        <w:tc>
          <w:tcPr>
            <w:tcW w:w="817" w:type="dxa"/>
            <w:gridSpan w:val="2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Подвесные леса во избежание раскачивания прикреплены к несущим частям здания (сооружения) или конструкциям</w:t>
            </w:r>
          </w:p>
        </w:tc>
        <w:tc>
          <w:tcPr>
            <w:tcW w:w="2977" w:type="dxa"/>
          </w:tcPr>
          <w:p w:rsidR="0010031F" w:rsidRPr="0010031F" w:rsidRDefault="0010031F" w:rsidP="006B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031F">
              <w:rPr>
                <w:rFonts w:ascii="Times New Roman" w:hAnsi="Times New Roman" w:cs="Times New Roman"/>
                <w:sz w:val="24"/>
                <w:szCs w:val="24"/>
              </w:rPr>
              <w:t>Пункт 81 Правил</w:t>
            </w:r>
            <w:r w:rsidR="00F17D42">
              <w:rPr>
                <w:rFonts w:ascii="Times New Roman" w:hAnsi="Times New Roman" w:cs="Times New Roman"/>
                <w:sz w:val="24"/>
                <w:szCs w:val="24"/>
              </w:rPr>
              <w:t xml:space="preserve"> № 155н</w:t>
            </w:r>
          </w:p>
        </w:tc>
        <w:tc>
          <w:tcPr>
            <w:tcW w:w="567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0031F" w:rsidRPr="0010031F" w:rsidRDefault="0010031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961937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16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907" w:rsidRDefault="00892907" w:rsidP="00526DF8">
      <w:pPr>
        <w:spacing w:after="0" w:line="240" w:lineRule="auto"/>
      </w:pPr>
      <w:r>
        <w:separator/>
      </w:r>
    </w:p>
  </w:endnote>
  <w:endnote w:type="continuationSeparator" w:id="0">
    <w:p w:rsidR="00892907" w:rsidRDefault="00892907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907" w:rsidRDefault="00892907" w:rsidP="00526DF8">
      <w:pPr>
        <w:spacing w:after="0" w:line="240" w:lineRule="auto"/>
      </w:pPr>
      <w:r>
        <w:separator/>
      </w:r>
    </w:p>
  </w:footnote>
  <w:footnote w:type="continuationSeparator" w:id="0">
    <w:p w:rsidR="00892907" w:rsidRDefault="00892907" w:rsidP="00526DF8">
      <w:pPr>
        <w:spacing w:after="0" w:line="240" w:lineRule="auto"/>
      </w:pPr>
      <w:r>
        <w:continuationSeparator/>
      </w:r>
    </w:p>
  </w:footnote>
  <w:footnote w:id="1">
    <w:p w:rsidR="0010031F" w:rsidRPr="0010031F" w:rsidRDefault="0010031F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1463DD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10031F" w:rsidRPr="0010031F" w:rsidRDefault="0010031F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соответствующего вида экономической деятельности по данным Федеральной налоговой службы;</w:t>
      </w:r>
    </w:p>
    <w:p w:rsidR="0010031F" w:rsidRPr="0010031F" w:rsidRDefault="0010031F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10031F" w:rsidRPr="0010031F" w:rsidRDefault="0010031F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0F1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3DD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730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7A35"/>
    <w:rsid w:val="003125C2"/>
    <w:rsid w:val="003143F2"/>
    <w:rsid w:val="003206B5"/>
    <w:rsid w:val="00323BBB"/>
    <w:rsid w:val="00326A41"/>
    <w:rsid w:val="00326BE4"/>
    <w:rsid w:val="00330D1C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4616"/>
    <w:rsid w:val="003673C2"/>
    <w:rsid w:val="003768DD"/>
    <w:rsid w:val="00383377"/>
    <w:rsid w:val="00385916"/>
    <w:rsid w:val="00386C88"/>
    <w:rsid w:val="0038704F"/>
    <w:rsid w:val="00387EF3"/>
    <w:rsid w:val="00391C3B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3F679B"/>
    <w:rsid w:val="004019A9"/>
    <w:rsid w:val="00404CB3"/>
    <w:rsid w:val="00405395"/>
    <w:rsid w:val="00412D5C"/>
    <w:rsid w:val="00425A21"/>
    <w:rsid w:val="0043194E"/>
    <w:rsid w:val="00434599"/>
    <w:rsid w:val="00437003"/>
    <w:rsid w:val="004379E0"/>
    <w:rsid w:val="00440C0F"/>
    <w:rsid w:val="004446D0"/>
    <w:rsid w:val="004501FC"/>
    <w:rsid w:val="00450232"/>
    <w:rsid w:val="004508CC"/>
    <w:rsid w:val="004524F2"/>
    <w:rsid w:val="004535AB"/>
    <w:rsid w:val="00454418"/>
    <w:rsid w:val="00456916"/>
    <w:rsid w:val="004612F5"/>
    <w:rsid w:val="00470317"/>
    <w:rsid w:val="00471BD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3A8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0DE9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0BF6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2907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21176"/>
    <w:rsid w:val="009438BB"/>
    <w:rsid w:val="00943C84"/>
    <w:rsid w:val="0094423F"/>
    <w:rsid w:val="00952FE3"/>
    <w:rsid w:val="00953275"/>
    <w:rsid w:val="009548F6"/>
    <w:rsid w:val="00961937"/>
    <w:rsid w:val="00965711"/>
    <w:rsid w:val="009712B2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25FA"/>
    <w:rsid w:val="00A8335F"/>
    <w:rsid w:val="00A86DCD"/>
    <w:rsid w:val="00AA2092"/>
    <w:rsid w:val="00AA2322"/>
    <w:rsid w:val="00AA5449"/>
    <w:rsid w:val="00AA627B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85A"/>
    <w:rsid w:val="00AD53A6"/>
    <w:rsid w:val="00AD6C7B"/>
    <w:rsid w:val="00AD6D6F"/>
    <w:rsid w:val="00AF003B"/>
    <w:rsid w:val="00B009A1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04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86E3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783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1EEB"/>
    <w:rsid w:val="00D4369C"/>
    <w:rsid w:val="00D63059"/>
    <w:rsid w:val="00D75D25"/>
    <w:rsid w:val="00D7612C"/>
    <w:rsid w:val="00D774B9"/>
    <w:rsid w:val="00D82133"/>
    <w:rsid w:val="00D83B0A"/>
    <w:rsid w:val="00D8691B"/>
    <w:rsid w:val="00DA2849"/>
    <w:rsid w:val="00DA740C"/>
    <w:rsid w:val="00DB497E"/>
    <w:rsid w:val="00DB5680"/>
    <w:rsid w:val="00DB734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17D42"/>
    <w:rsid w:val="00F25BA8"/>
    <w:rsid w:val="00F25FB4"/>
    <w:rsid w:val="00F33E62"/>
    <w:rsid w:val="00F3462B"/>
    <w:rsid w:val="00F36D3B"/>
    <w:rsid w:val="00F435F7"/>
    <w:rsid w:val="00F44C81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C6C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BFDD3-10F2-4A4D-9E79-A780CA48A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1316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2017-12-05T13:11:00Z</cp:lastPrinted>
  <dcterms:created xsi:type="dcterms:W3CDTF">2018-02-06T15:15:00Z</dcterms:created>
  <dcterms:modified xsi:type="dcterms:W3CDTF">2018-02-06T15:15:00Z</dcterms:modified>
</cp:coreProperties>
</file>