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B23A2C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3006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23A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по </w:t>
      </w:r>
      <w:r w:rsidR="00B23A2C" w:rsidRPr="00B23A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выполнения требований охраны труда при погрузочно-разгрузочных работах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Место проведения проверки</w:t>
            </w:r>
            <w:bookmarkStart w:id="0" w:name="_GoBack"/>
            <w:bookmarkEnd w:id="0"/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и (или) указание на используемые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RANGE!A1:F26"/>
      <w:bookmarkEnd w:id="1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2977"/>
        <w:gridCol w:w="2977"/>
        <w:gridCol w:w="567"/>
        <w:gridCol w:w="641"/>
        <w:gridCol w:w="1592"/>
      </w:tblGrid>
      <w:tr w:rsidR="00526DF8" w:rsidRPr="0010031F" w:rsidTr="0026072E">
        <w:tc>
          <w:tcPr>
            <w:tcW w:w="817" w:type="dxa"/>
            <w:vMerge w:val="restart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77" w:type="dxa"/>
            <w:vMerge w:val="restart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10031F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10031F" w:rsidTr="0026072E">
        <w:tc>
          <w:tcPr>
            <w:tcW w:w="817" w:type="dxa"/>
            <w:vMerge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10031F" w:rsidTr="0026072E">
        <w:tc>
          <w:tcPr>
            <w:tcW w:w="817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B23A2C" w:rsidRPr="0010031F" w:rsidTr="00486375">
        <w:tc>
          <w:tcPr>
            <w:tcW w:w="9571" w:type="dxa"/>
            <w:gridSpan w:val="6"/>
          </w:tcPr>
          <w:p w:rsidR="00B23A2C" w:rsidRPr="0010031F" w:rsidRDefault="00B23A2C" w:rsidP="00B23A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>Общие положения</w:t>
            </w:r>
          </w:p>
        </w:tc>
      </w:tr>
      <w:tr w:rsidR="00B23A2C" w:rsidRPr="0010031F" w:rsidTr="0026072E">
        <w:tc>
          <w:tcPr>
            <w:tcW w:w="817" w:type="dxa"/>
          </w:tcPr>
          <w:p w:rsidR="00B23A2C" w:rsidRPr="00B23A2C" w:rsidRDefault="00B23A2C" w:rsidP="00440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B23A2C" w:rsidRPr="00B23A2C" w:rsidRDefault="00B23A2C" w:rsidP="00440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 xml:space="preserve">Работники прошли </w:t>
            </w:r>
            <w:proofErr w:type="gramStart"/>
            <w:r w:rsidRPr="00B23A2C">
              <w:rPr>
                <w:rFonts w:ascii="Times New Roman" w:hAnsi="Times New Roman" w:cs="Times New Roman"/>
                <w:sz w:val="24"/>
                <w:szCs w:val="24"/>
              </w:rPr>
              <w:t>обучение по охране</w:t>
            </w:r>
            <w:proofErr w:type="gramEnd"/>
            <w:r w:rsidRPr="00B23A2C">
              <w:rPr>
                <w:rFonts w:ascii="Times New Roman" w:hAnsi="Times New Roman" w:cs="Times New Roman"/>
                <w:sz w:val="24"/>
                <w:szCs w:val="24"/>
              </w:rPr>
              <w:t xml:space="preserve"> труда, проверку знаний требований охраны труда при погрузочно-разгрузочных работах и размещении грузов</w:t>
            </w:r>
          </w:p>
        </w:tc>
        <w:tc>
          <w:tcPr>
            <w:tcW w:w="2977" w:type="dxa"/>
          </w:tcPr>
          <w:p w:rsidR="00B23A2C" w:rsidRPr="00B23A2C" w:rsidRDefault="00B23A2C" w:rsidP="004C32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>Пункт 5 Правил по охране труда при погрузочно-разгрузочных работах и</w:t>
            </w:r>
            <w:r w:rsidR="004C32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>размещении грузов, утвержденных приказом Министерства труда и</w:t>
            </w:r>
            <w:r w:rsidR="004C32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>социальной защиты Российской Федерации от</w:t>
            </w:r>
            <w:r w:rsidR="004C322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4C3220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>2014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>642н (</w:t>
            </w:r>
            <w:r w:rsidR="004C322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>арегистриро</w:t>
            </w:r>
            <w:r w:rsidR="00067807">
              <w:rPr>
                <w:rFonts w:ascii="Times New Roman" w:hAnsi="Times New Roman" w:cs="Times New Roman"/>
                <w:sz w:val="24"/>
                <w:szCs w:val="24"/>
              </w:rPr>
              <w:t>ван Минюстом</w:t>
            </w: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4C3220">
              <w:rPr>
                <w:rFonts w:ascii="Times New Roman" w:hAnsi="Times New Roman" w:cs="Times New Roman"/>
                <w:sz w:val="24"/>
                <w:szCs w:val="24"/>
              </w:rPr>
              <w:t>оссии</w:t>
            </w: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32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C3220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4C322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322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>егистрационный № 34558) (далее</w:t>
            </w:r>
            <w:r w:rsidR="004C3220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 w:rsidR="003102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C3220">
              <w:rPr>
                <w:rFonts w:ascii="Times New Roman" w:hAnsi="Times New Roman" w:cs="Times New Roman"/>
                <w:sz w:val="24"/>
                <w:szCs w:val="24"/>
              </w:rPr>
              <w:t xml:space="preserve"> № 642н</w:t>
            </w: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B23A2C" w:rsidRPr="0010031F" w:rsidRDefault="00B23A2C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23A2C" w:rsidRPr="0010031F" w:rsidRDefault="00B23A2C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23A2C" w:rsidRPr="0010031F" w:rsidRDefault="00B23A2C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3A2C" w:rsidRPr="0010031F" w:rsidTr="0026072E">
        <w:tc>
          <w:tcPr>
            <w:tcW w:w="817" w:type="dxa"/>
          </w:tcPr>
          <w:p w:rsidR="00B23A2C" w:rsidRPr="00B23A2C" w:rsidRDefault="00B23A2C" w:rsidP="00440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B23A2C" w:rsidRPr="00B23A2C" w:rsidRDefault="00B23A2C" w:rsidP="00440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>Работники имеют удостоверение на право производства работ при выполнении погрузочно-разгрузочных работ и размещение грузов с применением грузоподъ</w:t>
            </w:r>
            <w:r w:rsidR="004C32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 xml:space="preserve">мных машин </w:t>
            </w:r>
          </w:p>
        </w:tc>
        <w:tc>
          <w:tcPr>
            <w:tcW w:w="2977" w:type="dxa"/>
          </w:tcPr>
          <w:p w:rsidR="00B23A2C" w:rsidRPr="00B23A2C" w:rsidRDefault="00B23A2C" w:rsidP="00440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>Пункт 6 Правил</w:t>
            </w:r>
            <w:r w:rsidR="004C3220">
              <w:rPr>
                <w:rFonts w:ascii="Times New Roman" w:hAnsi="Times New Roman" w:cs="Times New Roman"/>
                <w:sz w:val="24"/>
                <w:szCs w:val="24"/>
              </w:rPr>
              <w:t xml:space="preserve"> № 642н</w:t>
            </w:r>
          </w:p>
        </w:tc>
        <w:tc>
          <w:tcPr>
            <w:tcW w:w="567" w:type="dxa"/>
          </w:tcPr>
          <w:p w:rsidR="00B23A2C" w:rsidRPr="0010031F" w:rsidRDefault="00B23A2C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23A2C" w:rsidRPr="0010031F" w:rsidRDefault="00B23A2C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23A2C" w:rsidRPr="0010031F" w:rsidRDefault="00B23A2C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3A2C" w:rsidRPr="0010031F" w:rsidTr="0026072E">
        <w:tc>
          <w:tcPr>
            <w:tcW w:w="817" w:type="dxa"/>
          </w:tcPr>
          <w:p w:rsidR="00B23A2C" w:rsidRPr="00B23A2C" w:rsidRDefault="00B23A2C" w:rsidP="00440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B23A2C" w:rsidRPr="00B23A2C" w:rsidRDefault="00B23A2C" w:rsidP="004C32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 xml:space="preserve">Работники, выполняющие погрузочно-разгрузочные работы и размещение грузов, прошли </w:t>
            </w:r>
            <w:r w:rsidRPr="00B23A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обязательные предварительные медицинские осмотры</w:t>
            </w:r>
          </w:p>
        </w:tc>
        <w:tc>
          <w:tcPr>
            <w:tcW w:w="2977" w:type="dxa"/>
          </w:tcPr>
          <w:p w:rsidR="00B23A2C" w:rsidRPr="00B23A2C" w:rsidRDefault="00B23A2C" w:rsidP="00440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A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 5 Правил</w:t>
            </w:r>
            <w:r w:rsidR="004C3220">
              <w:rPr>
                <w:rFonts w:ascii="Times New Roman" w:hAnsi="Times New Roman" w:cs="Times New Roman"/>
                <w:sz w:val="24"/>
                <w:szCs w:val="24"/>
              </w:rPr>
              <w:t xml:space="preserve"> № 642н</w:t>
            </w:r>
          </w:p>
        </w:tc>
        <w:tc>
          <w:tcPr>
            <w:tcW w:w="567" w:type="dxa"/>
          </w:tcPr>
          <w:p w:rsidR="00B23A2C" w:rsidRPr="0010031F" w:rsidRDefault="00B23A2C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23A2C" w:rsidRPr="0010031F" w:rsidRDefault="00B23A2C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23A2C" w:rsidRPr="0010031F" w:rsidRDefault="00B23A2C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3A2C" w:rsidRPr="0010031F" w:rsidTr="0026072E">
        <w:tc>
          <w:tcPr>
            <w:tcW w:w="817" w:type="dxa"/>
          </w:tcPr>
          <w:p w:rsidR="00B23A2C" w:rsidRPr="00B23A2C" w:rsidRDefault="00B23A2C" w:rsidP="00440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A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977" w:type="dxa"/>
          </w:tcPr>
          <w:p w:rsidR="00B23A2C" w:rsidRPr="00B23A2C" w:rsidRDefault="00B23A2C" w:rsidP="00440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>К выполнению погрузочно-разгрузочных работ и размещению грузов допускаются лица, достигшие возраста восемнадцати лет</w:t>
            </w:r>
          </w:p>
        </w:tc>
        <w:tc>
          <w:tcPr>
            <w:tcW w:w="2977" w:type="dxa"/>
          </w:tcPr>
          <w:p w:rsidR="00B23A2C" w:rsidRPr="00B23A2C" w:rsidRDefault="00B23A2C" w:rsidP="00440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>Пункт 5 Правил</w:t>
            </w:r>
            <w:r w:rsidR="004C3220">
              <w:rPr>
                <w:rFonts w:ascii="Times New Roman" w:hAnsi="Times New Roman" w:cs="Times New Roman"/>
                <w:sz w:val="24"/>
                <w:szCs w:val="24"/>
              </w:rPr>
              <w:t xml:space="preserve"> № 642н</w:t>
            </w:r>
          </w:p>
        </w:tc>
        <w:tc>
          <w:tcPr>
            <w:tcW w:w="567" w:type="dxa"/>
          </w:tcPr>
          <w:p w:rsidR="00B23A2C" w:rsidRPr="0010031F" w:rsidRDefault="00B23A2C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23A2C" w:rsidRPr="0010031F" w:rsidRDefault="00B23A2C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23A2C" w:rsidRPr="0010031F" w:rsidRDefault="00B23A2C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3A2C" w:rsidRPr="0010031F" w:rsidTr="0010031F">
        <w:tc>
          <w:tcPr>
            <w:tcW w:w="817" w:type="dxa"/>
          </w:tcPr>
          <w:p w:rsidR="00B23A2C" w:rsidRPr="00B23A2C" w:rsidRDefault="00B23A2C" w:rsidP="00440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B23A2C" w:rsidRPr="00B23A2C" w:rsidRDefault="00B23A2C" w:rsidP="00440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>На стенах, колоннах зданий и сооружений, предназначенных для складирования и размещения грузов, размещены надписи о величине допускаемых на полы, перекрытия и площадки предельных нагрузок</w:t>
            </w:r>
          </w:p>
        </w:tc>
        <w:tc>
          <w:tcPr>
            <w:tcW w:w="2977" w:type="dxa"/>
          </w:tcPr>
          <w:p w:rsidR="00B23A2C" w:rsidRPr="00B23A2C" w:rsidRDefault="00B23A2C" w:rsidP="00440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>Подпункт 1 пункта 8 Правил</w:t>
            </w:r>
            <w:r w:rsidR="004C3220">
              <w:rPr>
                <w:rFonts w:ascii="Times New Roman" w:hAnsi="Times New Roman" w:cs="Times New Roman"/>
                <w:sz w:val="24"/>
                <w:szCs w:val="24"/>
              </w:rPr>
              <w:t xml:space="preserve"> № 642н</w:t>
            </w:r>
          </w:p>
        </w:tc>
        <w:tc>
          <w:tcPr>
            <w:tcW w:w="567" w:type="dxa"/>
          </w:tcPr>
          <w:p w:rsidR="00B23A2C" w:rsidRPr="0010031F" w:rsidRDefault="00B23A2C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23A2C" w:rsidRPr="0010031F" w:rsidRDefault="00B23A2C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23A2C" w:rsidRPr="0010031F" w:rsidRDefault="00B23A2C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3A2C" w:rsidRPr="0010031F" w:rsidTr="0010031F">
        <w:tc>
          <w:tcPr>
            <w:tcW w:w="817" w:type="dxa"/>
          </w:tcPr>
          <w:p w:rsidR="00B23A2C" w:rsidRPr="00B23A2C" w:rsidRDefault="00B23A2C" w:rsidP="00440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B23A2C" w:rsidRPr="00B23A2C" w:rsidRDefault="00B23A2C" w:rsidP="00440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>В организации погрузочно-разгрузочные работы с применением грузоподъ</w:t>
            </w:r>
            <w:r w:rsidR="004C32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>мных машин выполняются по технологическим картам, проектам производства работ</w:t>
            </w:r>
          </w:p>
        </w:tc>
        <w:tc>
          <w:tcPr>
            <w:tcW w:w="2977" w:type="dxa"/>
          </w:tcPr>
          <w:p w:rsidR="00B23A2C" w:rsidRPr="00B23A2C" w:rsidRDefault="00B23A2C" w:rsidP="00440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>Абзац первый пункта 19 Правил</w:t>
            </w:r>
            <w:r w:rsidR="004C3220">
              <w:rPr>
                <w:rFonts w:ascii="Times New Roman" w:hAnsi="Times New Roman" w:cs="Times New Roman"/>
                <w:sz w:val="24"/>
                <w:szCs w:val="24"/>
              </w:rPr>
              <w:t xml:space="preserve"> № 642н</w:t>
            </w:r>
          </w:p>
        </w:tc>
        <w:tc>
          <w:tcPr>
            <w:tcW w:w="567" w:type="dxa"/>
          </w:tcPr>
          <w:p w:rsidR="00B23A2C" w:rsidRPr="0010031F" w:rsidRDefault="00B23A2C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23A2C" w:rsidRPr="0010031F" w:rsidRDefault="00B23A2C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23A2C" w:rsidRPr="0010031F" w:rsidRDefault="00B23A2C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3A2C" w:rsidRPr="0010031F" w:rsidTr="0010031F">
        <w:tc>
          <w:tcPr>
            <w:tcW w:w="817" w:type="dxa"/>
          </w:tcPr>
          <w:p w:rsidR="00B23A2C" w:rsidRPr="00B23A2C" w:rsidRDefault="00B23A2C" w:rsidP="00440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B23A2C" w:rsidRPr="00B23A2C" w:rsidRDefault="00B23A2C" w:rsidP="00440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>Допуск работников на крановые пути и проходные галереи действующих мостовых и передвижных консольных кранов осуществляется по наряду-допуску</w:t>
            </w:r>
          </w:p>
        </w:tc>
        <w:tc>
          <w:tcPr>
            <w:tcW w:w="2977" w:type="dxa"/>
          </w:tcPr>
          <w:p w:rsidR="00B23A2C" w:rsidRPr="00B23A2C" w:rsidRDefault="00B23A2C" w:rsidP="00440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>Абзац второй пункта 23 Правил</w:t>
            </w:r>
            <w:r w:rsidR="004C3220">
              <w:rPr>
                <w:rFonts w:ascii="Times New Roman" w:hAnsi="Times New Roman" w:cs="Times New Roman"/>
                <w:sz w:val="24"/>
                <w:szCs w:val="24"/>
              </w:rPr>
              <w:t xml:space="preserve"> № 642н</w:t>
            </w:r>
          </w:p>
        </w:tc>
        <w:tc>
          <w:tcPr>
            <w:tcW w:w="567" w:type="dxa"/>
          </w:tcPr>
          <w:p w:rsidR="00B23A2C" w:rsidRPr="0010031F" w:rsidRDefault="00B23A2C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23A2C" w:rsidRPr="0010031F" w:rsidRDefault="00B23A2C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23A2C" w:rsidRPr="0010031F" w:rsidRDefault="00B23A2C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3A2C" w:rsidRPr="0010031F" w:rsidTr="00B23A2C">
        <w:tc>
          <w:tcPr>
            <w:tcW w:w="817" w:type="dxa"/>
          </w:tcPr>
          <w:p w:rsidR="00B23A2C" w:rsidRPr="00B23A2C" w:rsidRDefault="00B23A2C" w:rsidP="00440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:rsidR="00B23A2C" w:rsidRPr="00B23A2C" w:rsidRDefault="00B23A2C" w:rsidP="00440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>Работодателем разработаны инструкции по охране труда при погрузочно-разгрузочных работах и размещении грузов</w:t>
            </w:r>
          </w:p>
        </w:tc>
        <w:tc>
          <w:tcPr>
            <w:tcW w:w="2977" w:type="dxa"/>
          </w:tcPr>
          <w:p w:rsidR="00B23A2C" w:rsidRPr="00B23A2C" w:rsidRDefault="00B23A2C" w:rsidP="00440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>Абзац второй пункта 2 Правил</w:t>
            </w:r>
            <w:r w:rsidR="004C3220">
              <w:rPr>
                <w:rFonts w:ascii="Times New Roman" w:hAnsi="Times New Roman" w:cs="Times New Roman"/>
                <w:sz w:val="24"/>
                <w:szCs w:val="24"/>
              </w:rPr>
              <w:t xml:space="preserve"> № 642н</w:t>
            </w:r>
          </w:p>
        </w:tc>
        <w:tc>
          <w:tcPr>
            <w:tcW w:w="567" w:type="dxa"/>
          </w:tcPr>
          <w:p w:rsidR="00B23A2C" w:rsidRPr="0010031F" w:rsidRDefault="00B23A2C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23A2C" w:rsidRPr="0010031F" w:rsidRDefault="00B23A2C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23A2C" w:rsidRPr="0010031F" w:rsidRDefault="00B23A2C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3A2C" w:rsidRPr="0010031F" w:rsidTr="00B23A2C">
        <w:tc>
          <w:tcPr>
            <w:tcW w:w="817" w:type="dxa"/>
          </w:tcPr>
          <w:p w:rsidR="00B23A2C" w:rsidRPr="00B23A2C" w:rsidRDefault="00B23A2C" w:rsidP="00440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7" w:type="dxa"/>
          </w:tcPr>
          <w:p w:rsidR="00B23A2C" w:rsidRPr="00B23A2C" w:rsidRDefault="00B23A2C" w:rsidP="00440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>Работодателем утверждена схема движения транспортных средств и погрузочных машин по площадкам буртового хранения</w:t>
            </w:r>
          </w:p>
        </w:tc>
        <w:tc>
          <w:tcPr>
            <w:tcW w:w="2977" w:type="dxa"/>
          </w:tcPr>
          <w:p w:rsidR="00B23A2C" w:rsidRPr="00B23A2C" w:rsidRDefault="00B23A2C" w:rsidP="00440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>Пункт 98 Правил</w:t>
            </w:r>
            <w:r w:rsidR="004C3220">
              <w:rPr>
                <w:rFonts w:ascii="Times New Roman" w:hAnsi="Times New Roman" w:cs="Times New Roman"/>
                <w:sz w:val="24"/>
                <w:szCs w:val="24"/>
              </w:rPr>
              <w:t xml:space="preserve"> № 642н</w:t>
            </w:r>
          </w:p>
        </w:tc>
        <w:tc>
          <w:tcPr>
            <w:tcW w:w="567" w:type="dxa"/>
          </w:tcPr>
          <w:p w:rsidR="00B23A2C" w:rsidRPr="0010031F" w:rsidRDefault="00B23A2C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23A2C" w:rsidRPr="0010031F" w:rsidRDefault="00B23A2C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23A2C" w:rsidRPr="0010031F" w:rsidRDefault="00B23A2C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3A2C" w:rsidRPr="0010031F" w:rsidTr="00B23A2C">
        <w:tc>
          <w:tcPr>
            <w:tcW w:w="817" w:type="dxa"/>
          </w:tcPr>
          <w:p w:rsidR="00B23A2C" w:rsidRPr="00B23A2C" w:rsidRDefault="00B23A2C" w:rsidP="00440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7" w:type="dxa"/>
          </w:tcPr>
          <w:p w:rsidR="00B23A2C" w:rsidRPr="00B23A2C" w:rsidRDefault="00B23A2C" w:rsidP="00440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>Разработаны технологические карты с указанием мест размещения, размеров проходов и проездов на размещение грузов</w:t>
            </w:r>
          </w:p>
        </w:tc>
        <w:tc>
          <w:tcPr>
            <w:tcW w:w="2977" w:type="dxa"/>
          </w:tcPr>
          <w:p w:rsidR="00B23A2C" w:rsidRPr="00B23A2C" w:rsidRDefault="00B23A2C" w:rsidP="00440B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>Подпункт 1 пункта 113 Правил</w:t>
            </w:r>
            <w:r w:rsidR="004C3220">
              <w:rPr>
                <w:rFonts w:ascii="Times New Roman" w:hAnsi="Times New Roman" w:cs="Times New Roman"/>
                <w:sz w:val="24"/>
                <w:szCs w:val="24"/>
              </w:rPr>
              <w:t xml:space="preserve"> № 642н</w:t>
            </w:r>
          </w:p>
        </w:tc>
        <w:tc>
          <w:tcPr>
            <w:tcW w:w="567" w:type="dxa"/>
          </w:tcPr>
          <w:p w:rsidR="00B23A2C" w:rsidRPr="0010031F" w:rsidRDefault="00B23A2C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23A2C" w:rsidRPr="0010031F" w:rsidRDefault="00B23A2C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23A2C" w:rsidRPr="0010031F" w:rsidRDefault="00B23A2C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3A2C" w:rsidRPr="0010031F" w:rsidTr="00597428">
        <w:tc>
          <w:tcPr>
            <w:tcW w:w="9571" w:type="dxa"/>
            <w:gridSpan w:val="6"/>
          </w:tcPr>
          <w:p w:rsidR="00B23A2C" w:rsidRPr="0010031F" w:rsidRDefault="00B23A2C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A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Производство работ</w:t>
            </w:r>
          </w:p>
        </w:tc>
      </w:tr>
      <w:tr w:rsidR="00B23A2C" w:rsidRPr="0010031F" w:rsidTr="00B23A2C">
        <w:tc>
          <w:tcPr>
            <w:tcW w:w="817" w:type="dxa"/>
          </w:tcPr>
          <w:p w:rsidR="00B23A2C" w:rsidRPr="00B23A2C" w:rsidRDefault="00B23A2C" w:rsidP="009806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77" w:type="dxa"/>
          </w:tcPr>
          <w:p w:rsidR="00B23A2C" w:rsidRPr="00B23A2C" w:rsidRDefault="00B23A2C" w:rsidP="009806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>Электрооборудование имеет защитное заземление</w:t>
            </w:r>
          </w:p>
        </w:tc>
        <w:tc>
          <w:tcPr>
            <w:tcW w:w="2977" w:type="dxa"/>
          </w:tcPr>
          <w:p w:rsidR="00B23A2C" w:rsidRPr="00B23A2C" w:rsidRDefault="00B23A2C" w:rsidP="009806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>Пункт 15 Правил</w:t>
            </w:r>
            <w:r w:rsidR="004C3220">
              <w:rPr>
                <w:rFonts w:ascii="Times New Roman" w:hAnsi="Times New Roman" w:cs="Times New Roman"/>
                <w:sz w:val="24"/>
                <w:szCs w:val="24"/>
              </w:rPr>
              <w:t xml:space="preserve"> № 642н</w:t>
            </w:r>
          </w:p>
        </w:tc>
        <w:tc>
          <w:tcPr>
            <w:tcW w:w="567" w:type="dxa"/>
          </w:tcPr>
          <w:p w:rsidR="00B23A2C" w:rsidRPr="0010031F" w:rsidRDefault="00B23A2C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23A2C" w:rsidRPr="0010031F" w:rsidRDefault="00B23A2C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23A2C" w:rsidRPr="0010031F" w:rsidRDefault="00B23A2C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3A2C" w:rsidRPr="0010031F" w:rsidTr="00B23A2C">
        <w:tc>
          <w:tcPr>
            <w:tcW w:w="817" w:type="dxa"/>
          </w:tcPr>
          <w:p w:rsidR="00B23A2C" w:rsidRPr="00B23A2C" w:rsidRDefault="00B23A2C" w:rsidP="009806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77" w:type="dxa"/>
          </w:tcPr>
          <w:p w:rsidR="00B23A2C" w:rsidRPr="00B23A2C" w:rsidRDefault="00B23A2C" w:rsidP="009806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>Выходы на крановые пути, галереи мостовых кранов, находящихся в работе, закрыты на замок</w:t>
            </w:r>
          </w:p>
        </w:tc>
        <w:tc>
          <w:tcPr>
            <w:tcW w:w="2977" w:type="dxa"/>
          </w:tcPr>
          <w:p w:rsidR="00B23A2C" w:rsidRPr="00B23A2C" w:rsidRDefault="00B23A2C" w:rsidP="009806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>Абзац первый пункта 23 Правил</w:t>
            </w:r>
            <w:r w:rsidR="004C3220">
              <w:rPr>
                <w:rFonts w:ascii="Times New Roman" w:hAnsi="Times New Roman" w:cs="Times New Roman"/>
                <w:sz w:val="24"/>
                <w:szCs w:val="24"/>
              </w:rPr>
              <w:t xml:space="preserve"> № 642н</w:t>
            </w:r>
          </w:p>
        </w:tc>
        <w:tc>
          <w:tcPr>
            <w:tcW w:w="567" w:type="dxa"/>
          </w:tcPr>
          <w:p w:rsidR="00B23A2C" w:rsidRPr="0010031F" w:rsidRDefault="00B23A2C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23A2C" w:rsidRPr="0010031F" w:rsidRDefault="00B23A2C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23A2C" w:rsidRPr="0010031F" w:rsidRDefault="00B23A2C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3A2C" w:rsidRPr="0010031F" w:rsidTr="00B23A2C">
        <w:tc>
          <w:tcPr>
            <w:tcW w:w="817" w:type="dxa"/>
          </w:tcPr>
          <w:p w:rsidR="00B23A2C" w:rsidRPr="00B23A2C" w:rsidRDefault="00B23A2C" w:rsidP="009806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77" w:type="dxa"/>
          </w:tcPr>
          <w:p w:rsidR="00B23A2C" w:rsidRPr="00B23A2C" w:rsidRDefault="00B23A2C" w:rsidP="004C32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>Движущиеся части конвейеров, находящиеся на высоте не менее 2,5 м от уровн</w:t>
            </w:r>
            <w:r w:rsidR="004C322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 xml:space="preserve"> пола, оборудованы ограждениями</w:t>
            </w:r>
          </w:p>
        </w:tc>
        <w:tc>
          <w:tcPr>
            <w:tcW w:w="2977" w:type="dxa"/>
          </w:tcPr>
          <w:p w:rsidR="00B23A2C" w:rsidRPr="00B23A2C" w:rsidRDefault="00B23A2C" w:rsidP="009806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>Пункт 24 Правил</w:t>
            </w:r>
            <w:r w:rsidR="004C3220">
              <w:rPr>
                <w:rFonts w:ascii="Times New Roman" w:hAnsi="Times New Roman" w:cs="Times New Roman"/>
                <w:sz w:val="24"/>
                <w:szCs w:val="24"/>
              </w:rPr>
              <w:t xml:space="preserve"> № 642н</w:t>
            </w:r>
          </w:p>
        </w:tc>
        <w:tc>
          <w:tcPr>
            <w:tcW w:w="567" w:type="dxa"/>
          </w:tcPr>
          <w:p w:rsidR="00B23A2C" w:rsidRPr="0010031F" w:rsidRDefault="00B23A2C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23A2C" w:rsidRPr="0010031F" w:rsidRDefault="00B23A2C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23A2C" w:rsidRPr="0010031F" w:rsidRDefault="00B23A2C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3A2C" w:rsidRPr="0010031F" w:rsidTr="00B23A2C">
        <w:tc>
          <w:tcPr>
            <w:tcW w:w="817" w:type="dxa"/>
          </w:tcPr>
          <w:p w:rsidR="00B23A2C" w:rsidRPr="00B23A2C" w:rsidRDefault="00B23A2C" w:rsidP="009806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77" w:type="dxa"/>
          </w:tcPr>
          <w:p w:rsidR="00B23A2C" w:rsidRPr="00B23A2C" w:rsidRDefault="00B23A2C" w:rsidP="009806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>Канаты, блоки, грузы натяжных устройств на высоту их перемещения, участок пола под ними, загрузочные и приемные устройства, а также нижние выступающие части конвейера, пересекающие проходы и проезды</w:t>
            </w:r>
            <w:r w:rsidR="00C421C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 xml:space="preserve"> ограждены в зонах возможного нахождения людей</w:t>
            </w:r>
          </w:p>
        </w:tc>
        <w:tc>
          <w:tcPr>
            <w:tcW w:w="2977" w:type="dxa"/>
          </w:tcPr>
          <w:p w:rsidR="00B23A2C" w:rsidRPr="00B23A2C" w:rsidRDefault="00B23A2C" w:rsidP="009806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>Пункт 25 Правил</w:t>
            </w:r>
            <w:r w:rsidR="004C3220">
              <w:rPr>
                <w:rFonts w:ascii="Times New Roman" w:hAnsi="Times New Roman" w:cs="Times New Roman"/>
                <w:sz w:val="24"/>
                <w:szCs w:val="24"/>
              </w:rPr>
              <w:t xml:space="preserve"> № 642н</w:t>
            </w:r>
          </w:p>
        </w:tc>
        <w:tc>
          <w:tcPr>
            <w:tcW w:w="567" w:type="dxa"/>
          </w:tcPr>
          <w:p w:rsidR="00B23A2C" w:rsidRPr="0010031F" w:rsidRDefault="00B23A2C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23A2C" w:rsidRPr="0010031F" w:rsidRDefault="00B23A2C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23A2C" w:rsidRPr="0010031F" w:rsidRDefault="00B23A2C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3A2C" w:rsidRPr="0010031F" w:rsidTr="00B23A2C">
        <w:tc>
          <w:tcPr>
            <w:tcW w:w="817" w:type="dxa"/>
          </w:tcPr>
          <w:p w:rsidR="00B23A2C" w:rsidRPr="00B23A2C" w:rsidRDefault="00B23A2C" w:rsidP="009806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77" w:type="dxa"/>
          </w:tcPr>
          <w:p w:rsidR="00B23A2C" w:rsidRPr="00B23A2C" w:rsidRDefault="00B23A2C" w:rsidP="009806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>Схемы строповки, графические изображения способов строповки и зацепки грузов выданы работникам на руки, вывешены в местах производства работ</w:t>
            </w:r>
          </w:p>
        </w:tc>
        <w:tc>
          <w:tcPr>
            <w:tcW w:w="2977" w:type="dxa"/>
          </w:tcPr>
          <w:p w:rsidR="00B23A2C" w:rsidRPr="00B23A2C" w:rsidRDefault="00B23A2C" w:rsidP="009806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>Абзац первый пункта 35 Правил</w:t>
            </w:r>
            <w:r w:rsidR="004C3220">
              <w:rPr>
                <w:rFonts w:ascii="Times New Roman" w:hAnsi="Times New Roman" w:cs="Times New Roman"/>
                <w:sz w:val="24"/>
                <w:szCs w:val="24"/>
              </w:rPr>
              <w:t xml:space="preserve"> № 642н</w:t>
            </w:r>
          </w:p>
        </w:tc>
        <w:tc>
          <w:tcPr>
            <w:tcW w:w="567" w:type="dxa"/>
          </w:tcPr>
          <w:p w:rsidR="00B23A2C" w:rsidRPr="0010031F" w:rsidRDefault="00B23A2C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23A2C" w:rsidRPr="0010031F" w:rsidRDefault="00B23A2C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23A2C" w:rsidRPr="0010031F" w:rsidRDefault="00B23A2C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55C7" w:rsidRPr="0010031F" w:rsidTr="00B23A2C">
        <w:tc>
          <w:tcPr>
            <w:tcW w:w="817" w:type="dxa"/>
            <w:vMerge w:val="restart"/>
          </w:tcPr>
          <w:p w:rsidR="002155C7" w:rsidRPr="00B23A2C" w:rsidRDefault="002155C7" w:rsidP="009806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77" w:type="dxa"/>
          </w:tcPr>
          <w:p w:rsidR="002155C7" w:rsidRPr="00B23A2C" w:rsidRDefault="002155C7" w:rsidP="002155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>На таре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23A2C">
              <w:rPr>
                <w:rFonts w:ascii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 w:rsidRPr="00B23A2C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 xml:space="preserve"> номер, </w:t>
            </w:r>
          </w:p>
        </w:tc>
        <w:tc>
          <w:tcPr>
            <w:tcW w:w="2977" w:type="dxa"/>
            <w:vMerge w:val="restart"/>
          </w:tcPr>
          <w:p w:rsidR="002155C7" w:rsidRPr="00B23A2C" w:rsidRDefault="002155C7" w:rsidP="009806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>Абзац второй пункта 57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 642н</w:t>
            </w:r>
          </w:p>
        </w:tc>
        <w:tc>
          <w:tcPr>
            <w:tcW w:w="567" w:type="dxa"/>
          </w:tcPr>
          <w:p w:rsidR="002155C7" w:rsidRPr="0010031F" w:rsidRDefault="002155C7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155C7" w:rsidRPr="0010031F" w:rsidRDefault="002155C7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155C7" w:rsidRPr="0010031F" w:rsidRDefault="002155C7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55C7" w:rsidRPr="0010031F" w:rsidTr="00B23A2C">
        <w:tc>
          <w:tcPr>
            <w:tcW w:w="817" w:type="dxa"/>
            <w:vMerge/>
          </w:tcPr>
          <w:p w:rsidR="002155C7" w:rsidRPr="00B23A2C" w:rsidRDefault="002155C7" w:rsidP="009806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155C7" w:rsidRPr="00B23A2C" w:rsidRDefault="002155C7" w:rsidP="002155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назначение, </w:t>
            </w:r>
          </w:p>
        </w:tc>
        <w:tc>
          <w:tcPr>
            <w:tcW w:w="2977" w:type="dxa"/>
            <w:vMerge/>
          </w:tcPr>
          <w:p w:rsidR="002155C7" w:rsidRPr="00B23A2C" w:rsidRDefault="002155C7" w:rsidP="009806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155C7" w:rsidRPr="0010031F" w:rsidRDefault="002155C7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155C7" w:rsidRPr="0010031F" w:rsidRDefault="002155C7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155C7" w:rsidRPr="0010031F" w:rsidRDefault="002155C7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55C7" w:rsidRPr="0010031F" w:rsidTr="00B23A2C">
        <w:tc>
          <w:tcPr>
            <w:tcW w:w="817" w:type="dxa"/>
            <w:vMerge/>
          </w:tcPr>
          <w:p w:rsidR="002155C7" w:rsidRPr="00B23A2C" w:rsidRDefault="002155C7" w:rsidP="009806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155C7" w:rsidRPr="00B23A2C" w:rsidRDefault="002155C7" w:rsidP="002155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максимальная</w:t>
            </w: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 xml:space="preserve"> масса груза, для транспортировки и перемещения которого она предназначена</w:t>
            </w:r>
          </w:p>
        </w:tc>
        <w:tc>
          <w:tcPr>
            <w:tcW w:w="2977" w:type="dxa"/>
            <w:vMerge/>
          </w:tcPr>
          <w:p w:rsidR="002155C7" w:rsidRPr="00B23A2C" w:rsidRDefault="002155C7" w:rsidP="009806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155C7" w:rsidRPr="0010031F" w:rsidRDefault="002155C7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155C7" w:rsidRPr="0010031F" w:rsidRDefault="002155C7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155C7" w:rsidRPr="0010031F" w:rsidRDefault="002155C7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3A2C" w:rsidRPr="0010031F" w:rsidTr="00B23A2C">
        <w:tc>
          <w:tcPr>
            <w:tcW w:w="817" w:type="dxa"/>
          </w:tcPr>
          <w:p w:rsidR="00B23A2C" w:rsidRPr="00B23A2C" w:rsidRDefault="00B23A2C" w:rsidP="009806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77" w:type="dxa"/>
          </w:tcPr>
          <w:p w:rsidR="00B23A2C" w:rsidRPr="00B23A2C" w:rsidRDefault="00B23A2C" w:rsidP="006E54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>Резервуары и цистерны, металлические части эстакад, наливных телескопических труб, рукава и наконечники во время слива и налива нефтепродуктов заземлены для снятия статического электричества</w:t>
            </w:r>
          </w:p>
        </w:tc>
        <w:tc>
          <w:tcPr>
            <w:tcW w:w="2977" w:type="dxa"/>
          </w:tcPr>
          <w:p w:rsidR="00B23A2C" w:rsidRPr="00B23A2C" w:rsidRDefault="00B23A2C" w:rsidP="009806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>Подпункт 4 пункта 88 Правил</w:t>
            </w:r>
            <w:r w:rsidR="004C3220">
              <w:rPr>
                <w:rFonts w:ascii="Times New Roman" w:hAnsi="Times New Roman" w:cs="Times New Roman"/>
                <w:sz w:val="24"/>
                <w:szCs w:val="24"/>
              </w:rPr>
              <w:t xml:space="preserve"> № 642н</w:t>
            </w:r>
          </w:p>
        </w:tc>
        <w:tc>
          <w:tcPr>
            <w:tcW w:w="567" w:type="dxa"/>
          </w:tcPr>
          <w:p w:rsidR="00B23A2C" w:rsidRPr="0010031F" w:rsidRDefault="00B23A2C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23A2C" w:rsidRPr="0010031F" w:rsidRDefault="00B23A2C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23A2C" w:rsidRPr="0010031F" w:rsidRDefault="00B23A2C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3A2C" w:rsidRPr="0010031F" w:rsidTr="00B23A2C">
        <w:tc>
          <w:tcPr>
            <w:tcW w:w="817" w:type="dxa"/>
          </w:tcPr>
          <w:p w:rsidR="00B23A2C" w:rsidRPr="00B23A2C" w:rsidRDefault="00B23A2C" w:rsidP="009806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977" w:type="dxa"/>
          </w:tcPr>
          <w:p w:rsidR="00B23A2C" w:rsidRPr="00B23A2C" w:rsidRDefault="00B23A2C" w:rsidP="009806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>Ограждена зона подъ</w:t>
            </w:r>
            <w:r w:rsidR="004C32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 xml:space="preserve">ма и перемещения грузов </w:t>
            </w:r>
            <w:r w:rsidRPr="00B23A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электромагнитными и грейферными кранами</w:t>
            </w:r>
          </w:p>
        </w:tc>
        <w:tc>
          <w:tcPr>
            <w:tcW w:w="2977" w:type="dxa"/>
          </w:tcPr>
          <w:p w:rsidR="00B23A2C" w:rsidRPr="00B23A2C" w:rsidRDefault="00B23A2C" w:rsidP="009806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A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 102 Правил</w:t>
            </w:r>
            <w:r w:rsidR="004C3220">
              <w:rPr>
                <w:rFonts w:ascii="Times New Roman" w:hAnsi="Times New Roman" w:cs="Times New Roman"/>
                <w:sz w:val="24"/>
                <w:szCs w:val="24"/>
              </w:rPr>
              <w:t xml:space="preserve"> № 642н</w:t>
            </w:r>
          </w:p>
        </w:tc>
        <w:tc>
          <w:tcPr>
            <w:tcW w:w="567" w:type="dxa"/>
          </w:tcPr>
          <w:p w:rsidR="00B23A2C" w:rsidRPr="0010031F" w:rsidRDefault="00B23A2C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23A2C" w:rsidRPr="0010031F" w:rsidRDefault="00B23A2C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23A2C" w:rsidRPr="0010031F" w:rsidRDefault="00B23A2C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BC" w:rsidRPr="0010031F" w:rsidTr="00B23A2C">
        <w:tc>
          <w:tcPr>
            <w:tcW w:w="817" w:type="dxa"/>
            <w:vMerge w:val="restart"/>
          </w:tcPr>
          <w:p w:rsidR="006E54BC" w:rsidRPr="00B23A2C" w:rsidRDefault="006E54BC" w:rsidP="009806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A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977" w:type="dxa"/>
          </w:tcPr>
          <w:p w:rsidR="006E54BC" w:rsidRPr="00B23A2C" w:rsidRDefault="006E54BC" w:rsidP="006E54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 xml:space="preserve">Не осуществляется размещение груза вплотную к стенам здания, </w:t>
            </w:r>
          </w:p>
        </w:tc>
        <w:tc>
          <w:tcPr>
            <w:tcW w:w="2977" w:type="dxa"/>
            <w:vMerge w:val="restart"/>
          </w:tcPr>
          <w:p w:rsidR="006E54BC" w:rsidRPr="00B23A2C" w:rsidRDefault="006E54BC" w:rsidP="009806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>Подпункты 3, 4 пункта 113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 642н</w:t>
            </w:r>
          </w:p>
        </w:tc>
        <w:tc>
          <w:tcPr>
            <w:tcW w:w="567" w:type="dxa"/>
          </w:tcPr>
          <w:p w:rsidR="006E54BC" w:rsidRPr="0010031F" w:rsidRDefault="006E54BC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E54BC" w:rsidRPr="0010031F" w:rsidRDefault="006E54BC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E54BC" w:rsidRPr="0010031F" w:rsidRDefault="006E54BC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BC" w:rsidRPr="0010031F" w:rsidTr="00B23A2C">
        <w:tc>
          <w:tcPr>
            <w:tcW w:w="817" w:type="dxa"/>
            <w:vMerge/>
          </w:tcPr>
          <w:p w:rsidR="006E54BC" w:rsidRPr="00B23A2C" w:rsidRDefault="006E54BC" w:rsidP="009806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E54BC" w:rsidRPr="00B23A2C" w:rsidRDefault="006E54BC" w:rsidP="006E54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>колоннам и оборудованию,</w:t>
            </w:r>
          </w:p>
        </w:tc>
        <w:tc>
          <w:tcPr>
            <w:tcW w:w="2977" w:type="dxa"/>
            <w:vMerge/>
          </w:tcPr>
          <w:p w:rsidR="006E54BC" w:rsidRPr="00B23A2C" w:rsidRDefault="006E54BC" w:rsidP="009806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54BC" w:rsidRPr="0010031F" w:rsidRDefault="006E54BC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E54BC" w:rsidRPr="0010031F" w:rsidRDefault="006E54BC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E54BC" w:rsidRPr="0010031F" w:rsidRDefault="006E54BC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54BC" w:rsidRPr="0010031F" w:rsidTr="00B23A2C">
        <w:tc>
          <w:tcPr>
            <w:tcW w:w="817" w:type="dxa"/>
            <w:vMerge/>
          </w:tcPr>
          <w:p w:rsidR="006E54BC" w:rsidRPr="00B23A2C" w:rsidRDefault="006E54BC" w:rsidP="009806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E54BC" w:rsidRPr="00B23A2C" w:rsidRDefault="006E54BC" w:rsidP="009806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>штабель к штабелю</w:t>
            </w:r>
          </w:p>
        </w:tc>
        <w:tc>
          <w:tcPr>
            <w:tcW w:w="2977" w:type="dxa"/>
            <w:vMerge/>
          </w:tcPr>
          <w:p w:rsidR="006E54BC" w:rsidRPr="00B23A2C" w:rsidRDefault="006E54BC" w:rsidP="009806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E54BC" w:rsidRPr="0010031F" w:rsidRDefault="006E54BC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E54BC" w:rsidRPr="0010031F" w:rsidRDefault="006E54BC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E54BC" w:rsidRPr="0010031F" w:rsidRDefault="006E54BC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3A2C" w:rsidRPr="0010031F" w:rsidTr="00B23A2C">
        <w:tc>
          <w:tcPr>
            <w:tcW w:w="817" w:type="dxa"/>
          </w:tcPr>
          <w:p w:rsidR="00B23A2C" w:rsidRPr="00B23A2C" w:rsidRDefault="00B23A2C" w:rsidP="009806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77" w:type="dxa"/>
          </w:tcPr>
          <w:p w:rsidR="00B23A2C" w:rsidRPr="00B23A2C" w:rsidRDefault="00B23A2C" w:rsidP="009806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>Крупногабаритные и тяжеловесные грузы размещены в один ряд на подкладках</w:t>
            </w:r>
          </w:p>
        </w:tc>
        <w:tc>
          <w:tcPr>
            <w:tcW w:w="2977" w:type="dxa"/>
          </w:tcPr>
          <w:p w:rsidR="00B23A2C" w:rsidRPr="00B23A2C" w:rsidRDefault="00B23A2C" w:rsidP="009806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>Подпункт 9 пункта 113 Правил</w:t>
            </w:r>
            <w:r w:rsidR="004C3220">
              <w:rPr>
                <w:rFonts w:ascii="Times New Roman" w:hAnsi="Times New Roman" w:cs="Times New Roman"/>
                <w:sz w:val="24"/>
                <w:szCs w:val="24"/>
              </w:rPr>
              <w:t xml:space="preserve"> № 642н</w:t>
            </w:r>
          </w:p>
        </w:tc>
        <w:tc>
          <w:tcPr>
            <w:tcW w:w="567" w:type="dxa"/>
          </w:tcPr>
          <w:p w:rsidR="00B23A2C" w:rsidRPr="0010031F" w:rsidRDefault="00B23A2C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23A2C" w:rsidRPr="0010031F" w:rsidRDefault="00B23A2C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23A2C" w:rsidRPr="0010031F" w:rsidRDefault="00B23A2C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3A2C" w:rsidRPr="0010031F" w:rsidTr="00B23A2C">
        <w:tc>
          <w:tcPr>
            <w:tcW w:w="817" w:type="dxa"/>
          </w:tcPr>
          <w:p w:rsidR="00B23A2C" w:rsidRPr="00B23A2C" w:rsidRDefault="00B23A2C" w:rsidP="009806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77" w:type="dxa"/>
          </w:tcPr>
          <w:p w:rsidR="00B23A2C" w:rsidRPr="00B23A2C" w:rsidRDefault="00B23A2C" w:rsidP="009806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>На каждом стеллаже указана величина предельно допустимой нагрузки на полку стеллажа</w:t>
            </w:r>
          </w:p>
        </w:tc>
        <w:tc>
          <w:tcPr>
            <w:tcW w:w="2977" w:type="dxa"/>
          </w:tcPr>
          <w:p w:rsidR="00B23A2C" w:rsidRPr="00B23A2C" w:rsidRDefault="00B23A2C" w:rsidP="009806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>Подпункт 7 пункта 115 Правил</w:t>
            </w:r>
            <w:r w:rsidR="004C3220">
              <w:rPr>
                <w:rFonts w:ascii="Times New Roman" w:hAnsi="Times New Roman" w:cs="Times New Roman"/>
                <w:sz w:val="24"/>
                <w:szCs w:val="24"/>
              </w:rPr>
              <w:t xml:space="preserve"> № 642н</w:t>
            </w:r>
          </w:p>
        </w:tc>
        <w:tc>
          <w:tcPr>
            <w:tcW w:w="567" w:type="dxa"/>
          </w:tcPr>
          <w:p w:rsidR="00B23A2C" w:rsidRPr="0010031F" w:rsidRDefault="00B23A2C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23A2C" w:rsidRPr="0010031F" w:rsidRDefault="00B23A2C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23A2C" w:rsidRPr="0010031F" w:rsidRDefault="00B23A2C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3A2C" w:rsidRPr="0010031F" w:rsidTr="00B23A2C">
        <w:tc>
          <w:tcPr>
            <w:tcW w:w="817" w:type="dxa"/>
          </w:tcPr>
          <w:p w:rsidR="00B23A2C" w:rsidRPr="00B23A2C" w:rsidRDefault="00B23A2C" w:rsidP="002155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155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B23A2C" w:rsidRPr="00B23A2C" w:rsidRDefault="00B23A2C" w:rsidP="009806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>Работники, осуществляющие погрузку и разгрузку сыпучих грузов</w:t>
            </w:r>
            <w:r w:rsidR="009F5B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обеспечены средствами индивидуальной защиты органов дыхания фильтрующего типа</w:t>
            </w:r>
          </w:p>
        </w:tc>
        <w:tc>
          <w:tcPr>
            <w:tcW w:w="2977" w:type="dxa"/>
          </w:tcPr>
          <w:p w:rsidR="00B23A2C" w:rsidRPr="00B23A2C" w:rsidRDefault="00B23A2C" w:rsidP="009806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>Подпункт 1 пункта 41 Правил</w:t>
            </w:r>
            <w:r w:rsidR="004C3220">
              <w:rPr>
                <w:rFonts w:ascii="Times New Roman" w:hAnsi="Times New Roman" w:cs="Times New Roman"/>
                <w:sz w:val="24"/>
                <w:szCs w:val="24"/>
              </w:rPr>
              <w:t xml:space="preserve"> № 642н</w:t>
            </w:r>
          </w:p>
        </w:tc>
        <w:tc>
          <w:tcPr>
            <w:tcW w:w="567" w:type="dxa"/>
          </w:tcPr>
          <w:p w:rsidR="00B23A2C" w:rsidRPr="0010031F" w:rsidRDefault="00B23A2C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23A2C" w:rsidRPr="0010031F" w:rsidRDefault="00B23A2C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23A2C" w:rsidRPr="0010031F" w:rsidRDefault="00B23A2C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5205" w:rsidRPr="0010031F" w:rsidTr="00B23A2C">
        <w:tc>
          <w:tcPr>
            <w:tcW w:w="817" w:type="dxa"/>
            <w:vMerge w:val="restart"/>
          </w:tcPr>
          <w:p w:rsidR="004F5205" w:rsidRPr="00B23A2C" w:rsidRDefault="004F5205" w:rsidP="002155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155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4F5205" w:rsidRPr="00B23A2C" w:rsidRDefault="004F5205" w:rsidP="004F52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>Работникам, работающим с лесоматериалом, об</w:t>
            </w:r>
            <w:r w:rsidR="008D17C7">
              <w:rPr>
                <w:rFonts w:ascii="Times New Roman" w:hAnsi="Times New Roman" w:cs="Times New Roman"/>
                <w:sz w:val="24"/>
                <w:szCs w:val="24"/>
              </w:rPr>
              <w:t xml:space="preserve">работанным антисептиками, </w:t>
            </w:r>
            <w:proofErr w:type="gramStart"/>
            <w:r w:rsidR="008D17C7"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  <w:r w:rsidR="00A778A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gramEnd"/>
            <w:r w:rsidRPr="00B23A2C">
              <w:rPr>
                <w:rFonts w:ascii="Times New Roman" w:hAnsi="Times New Roman" w:cs="Times New Roman"/>
                <w:sz w:val="24"/>
                <w:szCs w:val="24"/>
              </w:rPr>
              <w:t xml:space="preserve"> специальная одежда </w:t>
            </w:r>
          </w:p>
        </w:tc>
        <w:tc>
          <w:tcPr>
            <w:tcW w:w="2977" w:type="dxa"/>
            <w:vMerge w:val="restart"/>
          </w:tcPr>
          <w:p w:rsidR="004F5205" w:rsidRPr="00B23A2C" w:rsidRDefault="004F5205" w:rsidP="009806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>Пункт 107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 642н</w:t>
            </w:r>
          </w:p>
        </w:tc>
        <w:tc>
          <w:tcPr>
            <w:tcW w:w="567" w:type="dxa"/>
          </w:tcPr>
          <w:p w:rsidR="004F5205" w:rsidRPr="0010031F" w:rsidRDefault="004F5205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F5205" w:rsidRPr="0010031F" w:rsidRDefault="004F5205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F5205" w:rsidRPr="0010031F" w:rsidRDefault="004F5205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5205" w:rsidRPr="0010031F" w:rsidTr="00B23A2C">
        <w:tc>
          <w:tcPr>
            <w:tcW w:w="817" w:type="dxa"/>
            <w:vMerge/>
          </w:tcPr>
          <w:p w:rsidR="004F5205" w:rsidRPr="00B23A2C" w:rsidRDefault="004F5205" w:rsidP="009806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F5205" w:rsidRPr="00B23A2C" w:rsidRDefault="004F5205" w:rsidP="009806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A2C">
              <w:rPr>
                <w:rFonts w:ascii="Times New Roman" w:hAnsi="Times New Roman" w:cs="Times New Roman"/>
                <w:sz w:val="24"/>
                <w:szCs w:val="24"/>
              </w:rPr>
              <w:t>и средства индивидуальной защиты органов дыхания фильтрующего типа</w:t>
            </w:r>
          </w:p>
        </w:tc>
        <w:tc>
          <w:tcPr>
            <w:tcW w:w="2977" w:type="dxa"/>
            <w:vMerge/>
          </w:tcPr>
          <w:p w:rsidR="004F5205" w:rsidRPr="00B23A2C" w:rsidRDefault="004F5205" w:rsidP="009806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F5205" w:rsidRPr="0010031F" w:rsidRDefault="004F5205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F5205" w:rsidRPr="0010031F" w:rsidRDefault="004F5205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F5205" w:rsidRPr="0010031F" w:rsidRDefault="004F5205" w:rsidP="007C25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135FD" w:rsidRDefault="004135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3A2C" w:rsidRDefault="00B23A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072E" w:rsidRPr="00C22032" w:rsidRDefault="002607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6072E" w:rsidRPr="00C22032" w:rsidSect="009A2017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21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40C4" w:rsidRDefault="006A40C4" w:rsidP="00526DF8">
      <w:pPr>
        <w:spacing w:after="0" w:line="240" w:lineRule="auto"/>
      </w:pPr>
      <w:r>
        <w:separator/>
      </w:r>
    </w:p>
  </w:endnote>
  <w:endnote w:type="continuationSeparator" w:id="0">
    <w:p w:rsidR="006A40C4" w:rsidRDefault="006A40C4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40C4" w:rsidRDefault="006A40C4" w:rsidP="00526DF8">
      <w:pPr>
        <w:spacing w:after="0" w:line="240" w:lineRule="auto"/>
      </w:pPr>
      <w:r>
        <w:separator/>
      </w:r>
    </w:p>
  </w:footnote>
  <w:footnote w:type="continuationSeparator" w:id="0">
    <w:p w:rsidR="006A40C4" w:rsidRDefault="006A40C4" w:rsidP="00526DF8">
      <w:pPr>
        <w:spacing w:after="0" w:line="240" w:lineRule="auto"/>
      </w:pPr>
      <w:r>
        <w:continuationSeparator/>
      </w:r>
    </w:p>
  </w:footnote>
  <w:footnote w:id="1"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 w:rsidR="00517C64"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соответствующего вида экономической деятельности по данным Федеральной налоговой службы;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E2" w:rsidRDefault="00E45DE2">
    <w:pPr>
      <w:pStyle w:val="a4"/>
      <w:jc w:val="center"/>
    </w:pPr>
  </w:p>
  <w:p w:rsidR="00E45DE2" w:rsidRDefault="00E45DE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7A41"/>
    <w:rsid w:val="00024B00"/>
    <w:rsid w:val="00041163"/>
    <w:rsid w:val="00041D70"/>
    <w:rsid w:val="00045578"/>
    <w:rsid w:val="00046C60"/>
    <w:rsid w:val="00047997"/>
    <w:rsid w:val="0005004D"/>
    <w:rsid w:val="0005022F"/>
    <w:rsid w:val="00050E6C"/>
    <w:rsid w:val="0005221F"/>
    <w:rsid w:val="00053048"/>
    <w:rsid w:val="0006150E"/>
    <w:rsid w:val="00063C69"/>
    <w:rsid w:val="00067807"/>
    <w:rsid w:val="000678F0"/>
    <w:rsid w:val="000732DA"/>
    <w:rsid w:val="0008093A"/>
    <w:rsid w:val="00080B8A"/>
    <w:rsid w:val="000820B8"/>
    <w:rsid w:val="00082985"/>
    <w:rsid w:val="000939B5"/>
    <w:rsid w:val="000953F7"/>
    <w:rsid w:val="000A19A5"/>
    <w:rsid w:val="000A7CBF"/>
    <w:rsid w:val="000B05F4"/>
    <w:rsid w:val="000B069B"/>
    <w:rsid w:val="000B3B29"/>
    <w:rsid w:val="000B499D"/>
    <w:rsid w:val="000B51CD"/>
    <w:rsid w:val="000B6DAD"/>
    <w:rsid w:val="000C05B5"/>
    <w:rsid w:val="000C2A41"/>
    <w:rsid w:val="000C69C9"/>
    <w:rsid w:val="000C6F13"/>
    <w:rsid w:val="000C7440"/>
    <w:rsid w:val="000D41C0"/>
    <w:rsid w:val="000D50B2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031F"/>
    <w:rsid w:val="0010248C"/>
    <w:rsid w:val="00104001"/>
    <w:rsid w:val="00111EDD"/>
    <w:rsid w:val="00116D4E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6E96"/>
    <w:rsid w:val="00151180"/>
    <w:rsid w:val="00162178"/>
    <w:rsid w:val="00171D3B"/>
    <w:rsid w:val="0017522A"/>
    <w:rsid w:val="00181B30"/>
    <w:rsid w:val="00185CD1"/>
    <w:rsid w:val="00193107"/>
    <w:rsid w:val="00193F3B"/>
    <w:rsid w:val="001952DD"/>
    <w:rsid w:val="001A306B"/>
    <w:rsid w:val="001A79C8"/>
    <w:rsid w:val="001B2338"/>
    <w:rsid w:val="001B2872"/>
    <w:rsid w:val="001B3E62"/>
    <w:rsid w:val="001B57AD"/>
    <w:rsid w:val="001C4667"/>
    <w:rsid w:val="001C5178"/>
    <w:rsid w:val="001C539B"/>
    <w:rsid w:val="001D055B"/>
    <w:rsid w:val="001D120E"/>
    <w:rsid w:val="001D40C2"/>
    <w:rsid w:val="001D46D9"/>
    <w:rsid w:val="001F25BB"/>
    <w:rsid w:val="001F4945"/>
    <w:rsid w:val="001F52D0"/>
    <w:rsid w:val="001F7081"/>
    <w:rsid w:val="00203941"/>
    <w:rsid w:val="00207F93"/>
    <w:rsid w:val="002135AB"/>
    <w:rsid w:val="00213BBC"/>
    <w:rsid w:val="002155C7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AED"/>
    <w:rsid w:val="00240F1A"/>
    <w:rsid w:val="00242BED"/>
    <w:rsid w:val="00243D72"/>
    <w:rsid w:val="00247D20"/>
    <w:rsid w:val="0025292A"/>
    <w:rsid w:val="0026050B"/>
    <w:rsid w:val="0026072E"/>
    <w:rsid w:val="002617A9"/>
    <w:rsid w:val="00262D6C"/>
    <w:rsid w:val="0026386F"/>
    <w:rsid w:val="00283161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29C9"/>
    <w:rsid w:val="002A3933"/>
    <w:rsid w:val="002A460B"/>
    <w:rsid w:val="002A4EF5"/>
    <w:rsid w:val="002A6B29"/>
    <w:rsid w:val="002A7537"/>
    <w:rsid w:val="002B0B04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06D7"/>
    <w:rsid w:val="0030237A"/>
    <w:rsid w:val="00307A35"/>
    <w:rsid w:val="00310242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712E"/>
    <w:rsid w:val="00357FCC"/>
    <w:rsid w:val="00362848"/>
    <w:rsid w:val="00364616"/>
    <w:rsid w:val="003673C2"/>
    <w:rsid w:val="003768DD"/>
    <w:rsid w:val="00383377"/>
    <w:rsid w:val="00385916"/>
    <w:rsid w:val="00386C88"/>
    <w:rsid w:val="0038704F"/>
    <w:rsid w:val="00387EF3"/>
    <w:rsid w:val="003921FD"/>
    <w:rsid w:val="00393141"/>
    <w:rsid w:val="003A75F6"/>
    <w:rsid w:val="003A7CD0"/>
    <w:rsid w:val="003B44FA"/>
    <w:rsid w:val="003B46A8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577B"/>
    <w:rsid w:val="00404CB3"/>
    <w:rsid w:val="00405395"/>
    <w:rsid w:val="00412D5C"/>
    <w:rsid w:val="004135FD"/>
    <w:rsid w:val="00425A21"/>
    <w:rsid w:val="0043194E"/>
    <w:rsid w:val="00434599"/>
    <w:rsid w:val="00437003"/>
    <w:rsid w:val="00440C0F"/>
    <w:rsid w:val="004446D0"/>
    <w:rsid w:val="004501FC"/>
    <w:rsid w:val="004508CC"/>
    <w:rsid w:val="004524F2"/>
    <w:rsid w:val="004535AB"/>
    <w:rsid w:val="00454418"/>
    <w:rsid w:val="00456916"/>
    <w:rsid w:val="004612F5"/>
    <w:rsid w:val="00470317"/>
    <w:rsid w:val="00475DA0"/>
    <w:rsid w:val="004959C4"/>
    <w:rsid w:val="004A3438"/>
    <w:rsid w:val="004A35A9"/>
    <w:rsid w:val="004B1253"/>
    <w:rsid w:val="004B1F6B"/>
    <w:rsid w:val="004B37F5"/>
    <w:rsid w:val="004B3B91"/>
    <w:rsid w:val="004B416E"/>
    <w:rsid w:val="004C2187"/>
    <w:rsid w:val="004C3220"/>
    <w:rsid w:val="004C4F91"/>
    <w:rsid w:val="004C5E90"/>
    <w:rsid w:val="004C6035"/>
    <w:rsid w:val="004D0855"/>
    <w:rsid w:val="004D0C8C"/>
    <w:rsid w:val="004D2576"/>
    <w:rsid w:val="004D560B"/>
    <w:rsid w:val="004E0750"/>
    <w:rsid w:val="004E0BBE"/>
    <w:rsid w:val="004E179D"/>
    <w:rsid w:val="004E3749"/>
    <w:rsid w:val="004F3084"/>
    <w:rsid w:val="004F5205"/>
    <w:rsid w:val="004F66CA"/>
    <w:rsid w:val="005024D1"/>
    <w:rsid w:val="005042BE"/>
    <w:rsid w:val="00510870"/>
    <w:rsid w:val="00517C64"/>
    <w:rsid w:val="00526DF8"/>
    <w:rsid w:val="0053313B"/>
    <w:rsid w:val="00535CDA"/>
    <w:rsid w:val="005419D1"/>
    <w:rsid w:val="00546213"/>
    <w:rsid w:val="00546DEE"/>
    <w:rsid w:val="0055721C"/>
    <w:rsid w:val="00561EC4"/>
    <w:rsid w:val="00564BB8"/>
    <w:rsid w:val="00567DF7"/>
    <w:rsid w:val="00575BF2"/>
    <w:rsid w:val="00575E96"/>
    <w:rsid w:val="0057704F"/>
    <w:rsid w:val="005835FF"/>
    <w:rsid w:val="005847DA"/>
    <w:rsid w:val="00592D51"/>
    <w:rsid w:val="005A0BB7"/>
    <w:rsid w:val="005A46AE"/>
    <w:rsid w:val="005A5855"/>
    <w:rsid w:val="005B0304"/>
    <w:rsid w:val="005B2215"/>
    <w:rsid w:val="005B2C7E"/>
    <w:rsid w:val="005B2EE6"/>
    <w:rsid w:val="005B712F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30DDC"/>
    <w:rsid w:val="00657344"/>
    <w:rsid w:val="006575C7"/>
    <w:rsid w:val="0066038D"/>
    <w:rsid w:val="00660D6A"/>
    <w:rsid w:val="006668AE"/>
    <w:rsid w:val="00666A7F"/>
    <w:rsid w:val="00666CC4"/>
    <w:rsid w:val="00670915"/>
    <w:rsid w:val="006717BE"/>
    <w:rsid w:val="00681149"/>
    <w:rsid w:val="006870AE"/>
    <w:rsid w:val="006875DA"/>
    <w:rsid w:val="006914E7"/>
    <w:rsid w:val="00692234"/>
    <w:rsid w:val="00693F85"/>
    <w:rsid w:val="0069537A"/>
    <w:rsid w:val="00696444"/>
    <w:rsid w:val="006965DE"/>
    <w:rsid w:val="006A24CE"/>
    <w:rsid w:val="006A40C4"/>
    <w:rsid w:val="006B0000"/>
    <w:rsid w:val="006B7C68"/>
    <w:rsid w:val="006C085A"/>
    <w:rsid w:val="006C3C4B"/>
    <w:rsid w:val="006C5AB2"/>
    <w:rsid w:val="006D26E7"/>
    <w:rsid w:val="006D2B03"/>
    <w:rsid w:val="006D31A5"/>
    <w:rsid w:val="006D5210"/>
    <w:rsid w:val="006E0E95"/>
    <w:rsid w:val="006E1F83"/>
    <w:rsid w:val="006E54BC"/>
    <w:rsid w:val="006F23E4"/>
    <w:rsid w:val="006F5792"/>
    <w:rsid w:val="00700C1C"/>
    <w:rsid w:val="00700FAE"/>
    <w:rsid w:val="00703BE6"/>
    <w:rsid w:val="00707422"/>
    <w:rsid w:val="00716688"/>
    <w:rsid w:val="0071750E"/>
    <w:rsid w:val="00722332"/>
    <w:rsid w:val="00731633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76D3"/>
    <w:rsid w:val="0078126B"/>
    <w:rsid w:val="00784E6C"/>
    <w:rsid w:val="00786EFD"/>
    <w:rsid w:val="00787EFE"/>
    <w:rsid w:val="00793F98"/>
    <w:rsid w:val="007A2D73"/>
    <w:rsid w:val="007A5E75"/>
    <w:rsid w:val="007B1555"/>
    <w:rsid w:val="007B6AB3"/>
    <w:rsid w:val="007B747D"/>
    <w:rsid w:val="007C0ED9"/>
    <w:rsid w:val="007D06BB"/>
    <w:rsid w:val="007D14AD"/>
    <w:rsid w:val="007D29A7"/>
    <w:rsid w:val="007D5607"/>
    <w:rsid w:val="007D6A37"/>
    <w:rsid w:val="007E6768"/>
    <w:rsid w:val="007E7112"/>
    <w:rsid w:val="007F1DF7"/>
    <w:rsid w:val="007F4A72"/>
    <w:rsid w:val="007F6E8A"/>
    <w:rsid w:val="00806F9A"/>
    <w:rsid w:val="00807BCD"/>
    <w:rsid w:val="008166E8"/>
    <w:rsid w:val="00820A13"/>
    <w:rsid w:val="00824A8F"/>
    <w:rsid w:val="00825477"/>
    <w:rsid w:val="008317BC"/>
    <w:rsid w:val="00835158"/>
    <w:rsid w:val="0084220B"/>
    <w:rsid w:val="00842317"/>
    <w:rsid w:val="0085475C"/>
    <w:rsid w:val="0085574C"/>
    <w:rsid w:val="0085687F"/>
    <w:rsid w:val="00862DA9"/>
    <w:rsid w:val="00874014"/>
    <w:rsid w:val="00875725"/>
    <w:rsid w:val="008804F3"/>
    <w:rsid w:val="008834EA"/>
    <w:rsid w:val="00895E60"/>
    <w:rsid w:val="00896B41"/>
    <w:rsid w:val="008A623A"/>
    <w:rsid w:val="008A705F"/>
    <w:rsid w:val="008B0276"/>
    <w:rsid w:val="008B2E92"/>
    <w:rsid w:val="008B4F8D"/>
    <w:rsid w:val="008C01DA"/>
    <w:rsid w:val="008C45E0"/>
    <w:rsid w:val="008C58CD"/>
    <w:rsid w:val="008D17C7"/>
    <w:rsid w:val="008D272B"/>
    <w:rsid w:val="008D2E9F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7A60"/>
    <w:rsid w:val="009438BB"/>
    <w:rsid w:val="00943C84"/>
    <w:rsid w:val="0094423F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3293"/>
    <w:rsid w:val="00986AA0"/>
    <w:rsid w:val="0099212F"/>
    <w:rsid w:val="00992595"/>
    <w:rsid w:val="00992D61"/>
    <w:rsid w:val="0099520A"/>
    <w:rsid w:val="00995750"/>
    <w:rsid w:val="009A0108"/>
    <w:rsid w:val="009A14D8"/>
    <w:rsid w:val="009A2017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E25"/>
    <w:rsid w:val="009B73D2"/>
    <w:rsid w:val="009C08AC"/>
    <w:rsid w:val="009C205B"/>
    <w:rsid w:val="009C55D5"/>
    <w:rsid w:val="009D7277"/>
    <w:rsid w:val="009E0B2A"/>
    <w:rsid w:val="009E2014"/>
    <w:rsid w:val="009F02E0"/>
    <w:rsid w:val="009F431C"/>
    <w:rsid w:val="009F487A"/>
    <w:rsid w:val="009F506F"/>
    <w:rsid w:val="009F5BC5"/>
    <w:rsid w:val="009F6CF7"/>
    <w:rsid w:val="00A029C2"/>
    <w:rsid w:val="00A05BA7"/>
    <w:rsid w:val="00A07E1E"/>
    <w:rsid w:val="00A113FF"/>
    <w:rsid w:val="00A148D5"/>
    <w:rsid w:val="00A16134"/>
    <w:rsid w:val="00A207B4"/>
    <w:rsid w:val="00A27B2F"/>
    <w:rsid w:val="00A33026"/>
    <w:rsid w:val="00A3626A"/>
    <w:rsid w:val="00A36D53"/>
    <w:rsid w:val="00A47258"/>
    <w:rsid w:val="00A4781B"/>
    <w:rsid w:val="00A5312C"/>
    <w:rsid w:val="00A54FC7"/>
    <w:rsid w:val="00A55E6C"/>
    <w:rsid w:val="00A634EE"/>
    <w:rsid w:val="00A64B52"/>
    <w:rsid w:val="00A6515F"/>
    <w:rsid w:val="00A67CE7"/>
    <w:rsid w:val="00A67CF5"/>
    <w:rsid w:val="00A71E9E"/>
    <w:rsid w:val="00A75920"/>
    <w:rsid w:val="00A778A2"/>
    <w:rsid w:val="00A77A99"/>
    <w:rsid w:val="00A80D59"/>
    <w:rsid w:val="00A8335F"/>
    <w:rsid w:val="00A86DCD"/>
    <w:rsid w:val="00AA2092"/>
    <w:rsid w:val="00AA2322"/>
    <w:rsid w:val="00AA5449"/>
    <w:rsid w:val="00AA627B"/>
    <w:rsid w:val="00AB18F9"/>
    <w:rsid w:val="00AB3369"/>
    <w:rsid w:val="00AB57B7"/>
    <w:rsid w:val="00AB6B8B"/>
    <w:rsid w:val="00AC261C"/>
    <w:rsid w:val="00AC40A3"/>
    <w:rsid w:val="00AC6788"/>
    <w:rsid w:val="00AD07B4"/>
    <w:rsid w:val="00AD0831"/>
    <w:rsid w:val="00AD14F4"/>
    <w:rsid w:val="00AD53A6"/>
    <w:rsid w:val="00AD6C7B"/>
    <w:rsid w:val="00AD6D6F"/>
    <w:rsid w:val="00AF003B"/>
    <w:rsid w:val="00B026CE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6D6C"/>
    <w:rsid w:val="00B416D5"/>
    <w:rsid w:val="00B443C9"/>
    <w:rsid w:val="00B44AB0"/>
    <w:rsid w:val="00B461D6"/>
    <w:rsid w:val="00B5331C"/>
    <w:rsid w:val="00B53C46"/>
    <w:rsid w:val="00B56A0B"/>
    <w:rsid w:val="00B579C2"/>
    <w:rsid w:val="00B6080C"/>
    <w:rsid w:val="00B62346"/>
    <w:rsid w:val="00B63662"/>
    <w:rsid w:val="00B639B6"/>
    <w:rsid w:val="00B71E86"/>
    <w:rsid w:val="00B76319"/>
    <w:rsid w:val="00B769EC"/>
    <w:rsid w:val="00B77328"/>
    <w:rsid w:val="00B804E0"/>
    <w:rsid w:val="00B813C6"/>
    <w:rsid w:val="00B8693B"/>
    <w:rsid w:val="00B9144B"/>
    <w:rsid w:val="00B92850"/>
    <w:rsid w:val="00B9381C"/>
    <w:rsid w:val="00BA101D"/>
    <w:rsid w:val="00BA2A19"/>
    <w:rsid w:val="00BA31A8"/>
    <w:rsid w:val="00BB2511"/>
    <w:rsid w:val="00BB2E46"/>
    <w:rsid w:val="00BB3F0B"/>
    <w:rsid w:val="00BC4A65"/>
    <w:rsid w:val="00BC4D80"/>
    <w:rsid w:val="00BD14F6"/>
    <w:rsid w:val="00BD333B"/>
    <w:rsid w:val="00BE303C"/>
    <w:rsid w:val="00BE5C55"/>
    <w:rsid w:val="00BF3A27"/>
    <w:rsid w:val="00BF411D"/>
    <w:rsid w:val="00BF544B"/>
    <w:rsid w:val="00C04CAE"/>
    <w:rsid w:val="00C056AC"/>
    <w:rsid w:val="00C101A5"/>
    <w:rsid w:val="00C12BD0"/>
    <w:rsid w:val="00C13CFC"/>
    <w:rsid w:val="00C15F85"/>
    <w:rsid w:val="00C165EE"/>
    <w:rsid w:val="00C1733E"/>
    <w:rsid w:val="00C17B3A"/>
    <w:rsid w:val="00C22032"/>
    <w:rsid w:val="00C26F99"/>
    <w:rsid w:val="00C33E2A"/>
    <w:rsid w:val="00C349A8"/>
    <w:rsid w:val="00C34E6B"/>
    <w:rsid w:val="00C4037C"/>
    <w:rsid w:val="00C421CD"/>
    <w:rsid w:val="00C42407"/>
    <w:rsid w:val="00C451D4"/>
    <w:rsid w:val="00C53411"/>
    <w:rsid w:val="00C55241"/>
    <w:rsid w:val="00C567A4"/>
    <w:rsid w:val="00C6724B"/>
    <w:rsid w:val="00C7471F"/>
    <w:rsid w:val="00C74E1A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6450"/>
    <w:rsid w:val="00C90B80"/>
    <w:rsid w:val="00C94D40"/>
    <w:rsid w:val="00C95053"/>
    <w:rsid w:val="00C95107"/>
    <w:rsid w:val="00CA257E"/>
    <w:rsid w:val="00CA258D"/>
    <w:rsid w:val="00CA3904"/>
    <w:rsid w:val="00CA3A46"/>
    <w:rsid w:val="00CB697C"/>
    <w:rsid w:val="00CC1E18"/>
    <w:rsid w:val="00CC5AF0"/>
    <w:rsid w:val="00CC6852"/>
    <w:rsid w:val="00CD01BC"/>
    <w:rsid w:val="00CD1511"/>
    <w:rsid w:val="00CD3948"/>
    <w:rsid w:val="00CE2710"/>
    <w:rsid w:val="00CE2888"/>
    <w:rsid w:val="00CF0893"/>
    <w:rsid w:val="00CF36D3"/>
    <w:rsid w:val="00CF45C2"/>
    <w:rsid w:val="00CF4769"/>
    <w:rsid w:val="00CF5339"/>
    <w:rsid w:val="00CF5DA1"/>
    <w:rsid w:val="00D00FB0"/>
    <w:rsid w:val="00D01B0D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6260A"/>
    <w:rsid w:val="00D63059"/>
    <w:rsid w:val="00D723D3"/>
    <w:rsid w:val="00D75D25"/>
    <w:rsid w:val="00D7612C"/>
    <w:rsid w:val="00D774B9"/>
    <w:rsid w:val="00D83B0A"/>
    <w:rsid w:val="00D8691B"/>
    <w:rsid w:val="00DA2849"/>
    <w:rsid w:val="00DA740C"/>
    <w:rsid w:val="00DB497E"/>
    <w:rsid w:val="00DB5680"/>
    <w:rsid w:val="00DC2878"/>
    <w:rsid w:val="00DC3C1E"/>
    <w:rsid w:val="00DC4DBB"/>
    <w:rsid w:val="00DD3F28"/>
    <w:rsid w:val="00DD6571"/>
    <w:rsid w:val="00DD7941"/>
    <w:rsid w:val="00DD7BD4"/>
    <w:rsid w:val="00DE3ECA"/>
    <w:rsid w:val="00DE40BD"/>
    <w:rsid w:val="00DE5D8B"/>
    <w:rsid w:val="00DF0830"/>
    <w:rsid w:val="00DF4AF7"/>
    <w:rsid w:val="00DF55E6"/>
    <w:rsid w:val="00DF6B01"/>
    <w:rsid w:val="00DF6D85"/>
    <w:rsid w:val="00E05D5B"/>
    <w:rsid w:val="00E10EB1"/>
    <w:rsid w:val="00E13453"/>
    <w:rsid w:val="00E161A8"/>
    <w:rsid w:val="00E21CA0"/>
    <w:rsid w:val="00E31BB2"/>
    <w:rsid w:val="00E37D3E"/>
    <w:rsid w:val="00E418D9"/>
    <w:rsid w:val="00E44C3D"/>
    <w:rsid w:val="00E44C9F"/>
    <w:rsid w:val="00E4545A"/>
    <w:rsid w:val="00E4586F"/>
    <w:rsid w:val="00E45A4B"/>
    <w:rsid w:val="00E45DE2"/>
    <w:rsid w:val="00E472CF"/>
    <w:rsid w:val="00E50384"/>
    <w:rsid w:val="00E52A13"/>
    <w:rsid w:val="00E5742E"/>
    <w:rsid w:val="00E63283"/>
    <w:rsid w:val="00E651C4"/>
    <w:rsid w:val="00E71BC5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F17"/>
    <w:rsid w:val="00EC5D4A"/>
    <w:rsid w:val="00ED15B7"/>
    <w:rsid w:val="00ED60B6"/>
    <w:rsid w:val="00EE0989"/>
    <w:rsid w:val="00EF1AB5"/>
    <w:rsid w:val="00EF5570"/>
    <w:rsid w:val="00F00AFD"/>
    <w:rsid w:val="00F01343"/>
    <w:rsid w:val="00F0142D"/>
    <w:rsid w:val="00F06613"/>
    <w:rsid w:val="00F104EF"/>
    <w:rsid w:val="00F10BA2"/>
    <w:rsid w:val="00F1467A"/>
    <w:rsid w:val="00F25BA8"/>
    <w:rsid w:val="00F25FB4"/>
    <w:rsid w:val="00F33E62"/>
    <w:rsid w:val="00F3462B"/>
    <w:rsid w:val="00F435F7"/>
    <w:rsid w:val="00F44E29"/>
    <w:rsid w:val="00F46341"/>
    <w:rsid w:val="00F47E41"/>
    <w:rsid w:val="00F66550"/>
    <w:rsid w:val="00F723AD"/>
    <w:rsid w:val="00F82279"/>
    <w:rsid w:val="00F83840"/>
    <w:rsid w:val="00F838C7"/>
    <w:rsid w:val="00F84083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545D"/>
    <w:rsid w:val="00FC5854"/>
    <w:rsid w:val="00FC5E52"/>
    <w:rsid w:val="00FC753D"/>
    <w:rsid w:val="00FD0515"/>
    <w:rsid w:val="00FD19A8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9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3102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102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3102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102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267C5-9FD9-4D55-8CFF-6DEFB1C5E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1004</Words>
  <Characters>5726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cp:lastPrinted>2017-12-26T13:35:00Z</cp:lastPrinted>
  <dcterms:created xsi:type="dcterms:W3CDTF">2018-02-06T15:17:00Z</dcterms:created>
  <dcterms:modified xsi:type="dcterms:W3CDTF">2018-02-06T15:17:00Z</dcterms:modified>
</cp:coreProperties>
</file>