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3B3" w:rsidRDefault="002D03B3" w:rsidP="002D03B3">
      <w:pPr>
        <w:jc w:val="center"/>
        <w:rPr>
          <w:rFonts w:ascii="Times New Roman" w:hAnsi="Times New Roman" w:cs="Times New Roman"/>
        </w:rPr>
      </w:pPr>
      <w:r w:rsidRPr="002D03B3">
        <w:rPr>
          <w:rFonts w:ascii="Times New Roman" w:hAnsi="Times New Roman" w:cs="Times New Roman"/>
        </w:rPr>
        <w:t xml:space="preserve">Отчет о деятельности Контрольно-ревизионной комиссии </w:t>
      </w:r>
      <w:proofErr w:type="spellStart"/>
      <w:r w:rsidRPr="002D03B3">
        <w:rPr>
          <w:rFonts w:ascii="Times New Roman" w:hAnsi="Times New Roman" w:cs="Times New Roman"/>
        </w:rPr>
        <w:t>Кунашакского</w:t>
      </w:r>
      <w:proofErr w:type="spellEnd"/>
      <w:r w:rsidRPr="002D03B3">
        <w:rPr>
          <w:rFonts w:ascii="Times New Roman" w:hAnsi="Times New Roman" w:cs="Times New Roman"/>
        </w:rPr>
        <w:t xml:space="preserve"> муниципального района за 202</w:t>
      </w:r>
      <w:r>
        <w:rPr>
          <w:rFonts w:ascii="Times New Roman" w:hAnsi="Times New Roman" w:cs="Times New Roman"/>
        </w:rPr>
        <w:t>4</w:t>
      </w:r>
      <w:r w:rsidRPr="002D03B3">
        <w:rPr>
          <w:rFonts w:ascii="Times New Roman" w:hAnsi="Times New Roman" w:cs="Times New Roman"/>
        </w:rPr>
        <w:t xml:space="preserve"> год.</w:t>
      </w:r>
    </w:p>
    <w:tbl>
      <w:tblPr>
        <w:tblW w:w="10194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04"/>
        <w:gridCol w:w="7796"/>
        <w:gridCol w:w="1394"/>
      </w:tblGrid>
      <w:tr w:rsidR="002D03B3" w:rsidRPr="002D03B3" w:rsidTr="00A6159C">
        <w:trPr>
          <w:trHeight w:val="35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</w:tr>
      <w:tr w:rsidR="002D03B3" w:rsidRPr="002D03B3" w:rsidTr="00A6159C">
        <w:trPr>
          <w:trHeight w:val="261"/>
        </w:trPr>
        <w:tc>
          <w:tcPr>
            <w:tcW w:w="10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I. Сведения о проведенных контрольных мероприятиях</w:t>
            </w:r>
          </w:p>
        </w:tc>
      </w:tr>
      <w:tr w:rsidR="002D03B3" w:rsidRPr="002D03B3" w:rsidTr="00A6159C">
        <w:trPr>
          <w:trHeight w:val="1101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проведенных контрольных мероприятий, включая </w:t>
            </w:r>
            <w:proofErr w:type="gramStart"/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совместные</w:t>
            </w:r>
            <w:proofErr w:type="gramEnd"/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 Счетной Палатой ЧО, правоохранительными и муниципальными контрольно-счетными органами, а также иными органами финансового контроля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D03B3" w:rsidRPr="002D03B3" w:rsidTr="00A6159C">
        <w:trPr>
          <w:trHeight w:val="36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встречных проверок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3B3" w:rsidRPr="002D03B3" w:rsidTr="00A6159C">
        <w:trPr>
          <w:trHeight w:val="465"/>
        </w:trPr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контрольных мероприятий, по результатам которых выявлены финансовые нарушения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D03B3" w:rsidRPr="002D03B3" w:rsidTr="00A6159C">
        <w:trPr>
          <w:trHeight w:val="315"/>
        </w:trPr>
        <w:tc>
          <w:tcPr>
            <w:tcW w:w="10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II. Сведения о проведенных экспертно-аналитических мероприятиях</w:t>
            </w:r>
          </w:p>
        </w:tc>
      </w:tr>
      <w:tr w:rsidR="002D03B3" w:rsidRPr="002D03B3" w:rsidTr="00A6159C">
        <w:trPr>
          <w:trHeight w:val="543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проведенных экспертно-аналитических мероприятий (единиц),  </w:t>
            </w: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2D03B3" w:rsidRPr="002D03B3" w:rsidTr="00A6159C">
        <w:trPr>
          <w:trHeight w:val="75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подготовка экспертных заключений на поступившие проекты решений, муниципальных программ и иных нормативных правовых актов </w:t>
            </w:r>
            <w:proofErr w:type="spellStart"/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802A09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22</w:t>
            </w:r>
          </w:p>
        </w:tc>
      </w:tr>
      <w:tr w:rsidR="002D03B3" w:rsidRPr="002D03B3" w:rsidTr="00A6159C">
        <w:trPr>
          <w:trHeight w:val="230"/>
        </w:trPr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подготовка иных экспертно-аналитических материалов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3B3" w:rsidRDefault="00802A09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</w:t>
            </w:r>
          </w:p>
          <w:p w:rsidR="00802A09" w:rsidRPr="002D03B3" w:rsidRDefault="00802A09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2D03B3" w:rsidRPr="002D03B3" w:rsidTr="00A6159C">
        <w:trPr>
          <w:trHeight w:val="225"/>
        </w:trPr>
        <w:tc>
          <w:tcPr>
            <w:tcW w:w="10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III. Сведения о выявленных финансовых нарушениях </w:t>
            </w:r>
          </w:p>
        </w:tc>
      </w:tr>
      <w:tr w:rsidR="002D03B3" w:rsidRPr="002D03B3" w:rsidTr="00A6159C">
        <w:trPr>
          <w:trHeight w:val="293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Нецелевое использование средств (тыс. рублей),  </w:t>
            </w: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3161,60</w:t>
            </w:r>
          </w:p>
        </w:tc>
      </w:tr>
      <w:tr w:rsidR="002D03B3" w:rsidRPr="002D03B3" w:rsidTr="00A6159C">
        <w:trPr>
          <w:trHeight w:val="26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603,1</w:t>
            </w:r>
          </w:p>
        </w:tc>
      </w:tr>
      <w:tr w:rsidR="002D03B3" w:rsidRPr="002D03B3" w:rsidTr="00A6159C">
        <w:trPr>
          <w:trHeight w:val="298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бюджетов сельских поселений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2558,5</w:t>
            </w:r>
          </w:p>
        </w:tc>
      </w:tr>
      <w:tr w:rsidR="002D03B3" w:rsidRPr="002D03B3" w:rsidTr="00A6159C">
        <w:trPr>
          <w:trHeight w:val="346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Неэффективное использование средств (тыс. рублей),  </w:t>
            </w: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2078,4</w:t>
            </w:r>
          </w:p>
        </w:tc>
      </w:tr>
      <w:tr w:rsidR="002D03B3" w:rsidRPr="002D03B3" w:rsidTr="00A6159C">
        <w:trPr>
          <w:trHeight w:val="32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1318,3</w:t>
            </w:r>
          </w:p>
        </w:tc>
      </w:tr>
      <w:tr w:rsidR="002D03B3" w:rsidRPr="002D03B3" w:rsidTr="00A6159C">
        <w:trPr>
          <w:trHeight w:val="269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бюджетов сельских поселений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760,1</w:t>
            </w:r>
          </w:p>
        </w:tc>
      </w:tr>
      <w:tr w:rsidR="002D03B3" w:rsidRPr="002D03B3" w:rsidTr="00A6159C">
        <w:trPr>
          <w:trHeight w:val="583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Нарушения законодательства о бухгалтерском учете и (или) требований по составлению бюджетной отчетности (тыс. рублей), </w:t>
            </w: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151635,8</w:t>
            </w:r>
          </w:p>
        </w:tc>
      </w:tr>
      <w:tr w:rsidR="002D03B3" w:rsidRPr="002D03B3" w:rsidTr="00A615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использовании средств районного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28705,4</w:t>
            </w:r>
          </w:p>
        </w:tc>
      </w:tr>
      <w:tr w:rsidR="002D03B3" w:rsidRPr="002D03B3" w:rsidTr="00A615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использовании средств бюджетов сельских поселений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122930,4</w:t>
            </w:r>
          </w:p>
        </w:tc>
      </w:tr>
      <w:tr w:rsidR="002D03B3" w:rsidRPr="002D03B3" w:rsidTr="00A6159C">
        <w:trPr>
          <w:trHeight w:val="604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Нарушения в учете и управлении муниципальным имуществом</w:t>
            </w:r>
          </w:p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(тыс. рублей), </w:t>
            </w: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48952,4</w:t>
            </w:r>
          </w:p>
        </w:tc>
      </w:tr>
      <w:tr w:rsidR="002D03B3" w:rsidRPr="002D03B3" w:rsidTr="00A6159C">
        <w:trPr>
          <w:trHeight w:val="273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3677,1</w:t>
            </w:r>
          </w:p>
        </w:tc>
      </w:tr>
      <w:tr w:rsidR="002D03B3" w:rsidRPr="002D03B3" w:rsidTr="00A6159C">
        <w:trPr>
          <w:trHeight w:val="30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сельских поселений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45275,3</w:t>
            </w:r>
          </w:p>
        </w:tc>
      </w:tr>
      <w:tr w:rsidR="002D03B3" w:rsidRPr="002D03B3" w:rsidTr="00A6159C">
        <w:trPr>
          <w:trHeight w:val="83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Нарушения законодательства Российской Федерации о размещении заказов для государственных и муниципальных нужд (тыс. рублей),</w:t>
            </w: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</w:t>
            </w: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D03B3" w:rsidRPr="002D03B3" w:rsidTr="00A615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использовании средств районного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2D03B3" w:rsidRPr="002D03B3" w:rsidTr="00A615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использовании средств бюджетов сельских поселений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2D03B3" w:rsidRPr="002D03B3" w:rsidTr="00A6159C">
        <w:trPr>
          <w:trHeight w:val="744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Несоблюдение установленных процедур и требований бюджетного законодательства Российской Федерации при исполнении бюджетов</w:t>
            </w:r>
          </w:p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(тыс. рублей), </w:t>
            </w: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3151,7</w:t>
            </w:r>
          </w:p>
        </w:tc>
      </w:tr>
      <w:tr w:rsidR="002D03B3" w:rsidRPr="002D03B3" w:rsidTr="00A6159C">
        <w:trPr>
          <w:trHeight w:val="14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3147,0</w:t>
            </w:r>
          </w:p>
        </w:tc>
      </w:tr>
      <w:tr w:rsidR="002D03B3" w:rsidRPr="002D03B3" w:rsidTr="00A6159C">
        <w:trPr>
          <w:trHeight w:val="15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бюджетов сельских поселений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4,7</w:t>
            </w:r>
          </w:p>
        </w:tc>
      </w:tr>
      <w:tr w:rsidR="002D03B3" w:rsidRPr="002D03B3" w:rsidTr="00A6159C">
        <w:trPr>
          <w:trHeight w:val="318"/>
        </w:trPr>
        <w:tc>
          <w:tcPr>
            <w:tcW w:w="10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IV Сведения об устранении нарушений, предотвращении бюджетных потерь</w:t>
            </w:r>
          </w:p>
        </w:tc>
      </w:tr>
      <w:tr w:rsidR="002D03B3" w:rsidRPr="002D03B3" w:rsidTr="00A6159C">
        <w:trPr>
          <w:trHeight w:val="388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Устранено финансовых нарушений (тыс. рублей), </w:t>
            </w: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88255,7</w:t>
            </w:r>
          </w:p>
        </w:tc>
      </w:tr>
      <w:tr w:rsidR="002D03B3" w:rsidRPr="002D03B3" w:rsidTr="00A6159C">
        <w:trPr>
          <w:trHeight w:val="249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11.1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восстановлено средств  (тыс. рублей)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155,6</w:t>
            </w:r>
          </w:p>
        </w:tc>
      </w:tr>
      <w:tr w:rsidR="002D03B3" w:rsidRPr="002D03B3" w:rsidTr="00A6159C">
        <w:trPr>
          <w:trHeight w:val="714"/>
        </w:trPr>
        <w:tc>
          <w:tcPr>
            <w:tcW w:w="10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V. Сведения о мерах, принятых по результатам контрольных и экспертно-аналитических  мероприятий по выявленным нарушениям</w:t>
            </w:r>
          </w:p>
        </w:tc>
      </w:tr>
      <w:tr w:rsidR="002D03B3" w:rsidRPr="002D03B3" w:rsidTr="00A6159C">
        <w:trPr>
          <w:trHeight w:val="75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Рассмотрено материалов контрольных и экспертно-аналитических мероприятий на заседаниях Собрания депутатов </w:t>
            </w:r>
            <w:proofErr w:type="spellStart"/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3B3" w:rsidRPr="002D03B3" w:rsidTr="00A615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Направлено предписаний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3B3" w:rsidRPr="002D03B3" w:rsidTr="00A6159C">
        <w:trPr>
          <w:trHeight w:val="39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выполнено предписаний, </w:t>
            </w:r>
            <w:proofErr w:type="gramStart"/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  <w:proofErr w:type="gramEnd"/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исполнения которых наступили в отчетном периоде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3B3" w:rsidRPr="002D03B3" w:rsidTr="00A615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Направлено представлений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D03B3" w:rsidRPr="002D03B3" w:rsidTr="00A6159C">
        <w:trPr>
          <w:trHeight w:val="48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выполнено представлений, </w:t>
            </w:r>
            <w:proofErr w:type="gramStart"/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  <w:proofErr w:type="gramEnd"/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исполнения которых наступили в отчетном периоде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3B3" w:rsidRPr="002D03B3" w:rsidTr="00A6159C">
        <w:trPr>
          <w:trHeight w:val="85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Направлено  документов в органы государственной власти Российской Федерации и Челябинской области по результатам контрольных и экспертно-аналитических мероприятий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3B3" w:rsidRPr="002D03B3" w:rsidTr="00A6159C">
        <w:trPr>
          <w:trHeight w:val="59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Направлено протоколов о совершении административных правонарушений на рассмотрение мировым судьям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3B3" w:rsidRPr="002D03B3" w:rsidTr="00A6159C">
        <w:trPr>
          <w:trHeight w:val="43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Передано материалов контрольных мероприятий в правоохранительные органы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3B3" w:rsidRPr="002D03B3" w:rsidTr="00A6159C">
        <w:trPr>
          <w:trHeight w:val="76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Реализовано органами местного самоуправления предложений по результатам контрольных и экспертно-аналитических мероприятий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D03B3" w:rsidRPr="002D03B3" w:rsidTr="00A615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Возбуждено уголовных дел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3B3" w:rsidRPr="002D03B3" w:rsidTr="00A615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Привлечено к административной ответственности  (человек)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3B3" w:rsidRPr="002D03B3" w:rsidTr="00A615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Привлечено к дисциплинарной ответственности (человек)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D03B3" w:rsidRPr="002D03B3" w:rsidTr="00A6159C">
        <w:trPr>
          <w:trHeight w:val="390"/>
        </w:trPr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Привлечено к материальной ответственности (человек)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D03B3" w:rsidRPr="002D03B3" w:rsidTr="00A6159C">
        <w:trPr>
          <w:trHeight w:val="565"/>
        </w:trPr>
        <w:tc>
          <w:tcPr>
            <w:tcW w:w="10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V</w:t>
            </w:r>
            <w:r w:rsidRPr="002D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2D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 Освещение деятельности Контрольно-ревизионной комиссии </w:t>
            </w:r>
            <w:proofErr w:type="spellStart"/>
            <w:r w:rsidRPr="002D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2D0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2D03B3" w:rsidRPr="002D03B3" w:rsidTr="00A6159C">
        <w:trPr>
          <w:trHeight w:val="112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деятельности Контрольно-ревизионной комиссии </w:t>
            </w:r>
            <w:proofErr w:type="spellStart"/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в средствах массовой информации (количество материалов)</w:t>
            </w:r>
            <w:r w:rsidRPr="002D0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D0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D03B3" w:rsidRPr="002D03B3" w:rsidTr="00A615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сайте Контрольно-счетной палаты Челябинской области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D03B3" w:rsidRPr="002D03B3" w:rsidTr="00A615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сайте Ассоциации контрольно-счетных органов Российской Федерации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D03B3" w:rsidRPr="002D03B3" w:rsidTr="00A615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25.3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сайте Администрации </w:t>
            </w:r>
            <w:proofErr w:type="spellStart"/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</w:tr>
      <w:tr w:rsidR="002D03B3" w:rsidRPr="002D03B3" w:rsidTr="00A615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25.4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03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печатных изданиях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B3" w:rsidRPr="002D03B3" w:rsidRDefault="002D03B3" w:rsidP="002D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2D03B3" w:rsidRPr="002D03B3" w:rsidRDefault="002D03B3" w:rsidP="002D03B3">
      <w:pPr>
        <w:jc w:val="center"/>
        <w:rPr>
          <w:rFonts w:ascii="Times New Roman" w:hAnsi="Times New Roman" w:cs="Times New Roman"/>
        </w:rPr>
      </w:pPr>
    </w:p>
    <w:p w:rsidR="00C446D7" w:rsidRPr="002D03B3" w:rsidRDefault="00C446D7" w:rsidP="002D03B3"/>
    <w:sectPr w:rsidR="00C446D7" w:rsidRPr="002D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B3"/>
    <w:rsid w:val="002D03B3"/>
    <w:rsid w:val="00802A09"/>
    <w:rsid w:val="00C4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KRK4</dc:creator>
  <cp:lastModifiedBy>KRK4</cp:lastModifiedBy>
  <cp:revision>2</cp:revision>
  <dcterms:created xsi:type="dcterms:W3CDTF">2025-02-11T10:39:00Z</dcterms:created>
  <dcterms:modified xsi:type="dcterms:W3CDTF">2025-03-10T10:57:00Z</dcterms:modified>
</cp:coreProperties>
</file>