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AF2" w:rsidRDefault="00196AF2" w:rsidP="000448A1">
      <w:pPr>
        <w:tabs>
          <w:tab w:val="left" w:pos="2025"/>
        </w:tabs>
        <w:jc w:val="right"/>
        <w:rPr>
          <w:b/>
          <w:sz w:val="28"/>
          <w:szCs w:val="28"/>
        </w:rPr>
      </w:pPr>
      <w:r>
        <w:rPr>
          <w:sz w:val="28"/>
          <w:szCs w:val="28"/>
        </w:rPr>
        <w:t xml:space="preserve">                                                                                     </w:t>
      </w:r>
      <w:r w:rsidRPr="001A73F3">
        <w:rPr>
          <w:b/>
          <w:sz w:val="28"/>
          <w:szCs w:val="28"/>
        </w:rPr>
        <w:t>ПРОЕКТ</w:t>
      </w:r>
      <w:r w:rsidRPr="001A73F3">
        <w:rPr>
          <w:b/>
          <w:sz w:val="28"/>
          <w:szCs w:val="28"/>
        </w:rPr>
        <w:tab/>
      </w:r>
    </w:p>
    <w:p w:rsidR="00196AF2" w:rsidRDefault="00196AF2" w:rsidP="001A73F3">
      <w:pPr>
        <w:tabs>
          <w:tab w:val="left" w:pos="2025"/>
        </w:tabs>
        <w:jc w:val="right"/>
        <w:rPr>
          <w:b/>
          <w:sz w:val="28"/>
          <w:szCs w:val="28"/>
        </w:rPr>
      </w:pPr>
    </w:p>
    <w:p w:rsidR="00196AF2" w:rsidRPr="001A73F3" w:rsidRDefault="006A6020" w:rsidP="001A73F3">
      <w:pPr>
        <w:tabs>
          <w:tab w:val="left" w:pos="2025"/>
        </w:tabs>
        <w:jc w:val="right"/>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pt;margin-top:0;width:42pt;height:54pt;z-index:1">
            <v:imagedata r:id="rId7" o:title=""/>
            <w10:wrap type="square" side="right"/>
          </v:shape>
        </w:pict>
      </w:r>
      <w:r w:rsidR="00196AF2" w:rsidRPr="001A73F3">
        <w:rPr>
          <w:b/>
          <w:sz w:val="28"/>
          <w:szCs w:val="28"/>
        </w:rPr>
        <w:br w:type="textWrapping" w:clear="all"/>
      </w:r>
    </w:p>
    <w:p w:rsidR="00196AF2" w:rsidRPr="00A869B1" w:rsidRDefault="00196AF2" w:rsidP="001A73F3">
      <w:pPr>
        <w:pStyle w:val="a8"/>
        <w:rPr>
          <w:rFonts w:eastAsia="Batang"/>
          <w:sz w:val="28"/>
          <w:szCs w:val="28"/>
        </w:rPr>
      </w:pPr>
      <w:r w:rsidRPr="00A869B1">
        <w:rPr>
          <w:rFonts w:eastAsia="Batang"/>
          <w:sz w:val="28"/>
          <w:szCs w:val="28"/>
        </w:rPr>
        <w:t>СОБРАНИЕ ДЕПУТАТОВ</w:t>
      </w:r>
    </w:p>
    <w:p w:rsidR="00196AF2" w:rsidRDefault="00196AF2" w:rsidP="001A73F3">
      <w:pPr>
        <w:pStyle w:val="a8"/>
        <w:rPr>
          <w:rFonts w:eastAsia="Batang"/>
          <w:sz w:val="28"/>
          <w:szCs w:val="28"/>
        </w:rPr>
      </w:pPr>
      <w:r w:rsidRPr="00A869B1">
        <w:rPr>
          <w:rFonts w:eastAsia="Batang"/>
          <w:sz w:val="28"/>
          <w:szCs w:val="28"/>
        </w:rPr>
        <w:t>КУНАШАКСКОГО МУНИЦИПАЛЬНОГО РАЙОНА</w:t>
      </w:r>
    </w:p>
    <w:p w:rsidR="00196AF2" w:rsidRPr="00BF0359" w:rsidRDefault="00196AF2" w:rsidP="001A73F3">
      <w:pPr>
        <w:jc w:val="center"/>
        <w:rPr>
          <w:rFonts w:eastAsia="Batang"/>
          <w:b/>
          <w:sz w:val="28"/>
          <w:szCs w:val="28"/>
        </w:rPr>
      </w:pPr>
      <w:r w:rsidRPr="00BF0359">
        <w:rPr>
          <w:rFonts w:eastAsia="Batang"/>
          <w:b/>
          <w:sz w:val="28"/>
          <w:szCs w:val="28"/>
        </w:rPr>
        <w:t>ЧЕЛЯБИНСКОЙ ОБЛАСТИ</w:t>
      </w:r>
    </w:p>
    <w:tbl>
      <w:tblPr>
        <w:tblW w:w="0" w:type="auto"/>
        <w:tblLook w:val="01E0" w:firstRow="1" w:lastRow="1" w:firstColumn="1" w:lastColumn="1" w:noHBand="0" w:noVBand="0"/>
      </w:tblPr>
      <w:tblGrid>
        <w:gridCol w:w="9571"/>
      </w:tblGrid>
      <w:tr w:rsidR="00196AF2" w:rsidRPr="00A869B1" w:rsidTr="00897545">
        <w:tc>
          <w:tcPr>
            <w:tcW w:w="9853" w:type="dxa"/>
            <w:tcBorders>
              <w:top w:val="thinThickThinSmallGap" w:sz="24" w:space="0" w:color="auto"/>
              <w:left w:val="nil"/>
              <w:bottom w:val="nil"/>
              <w:right w:val="nil"/>
            </w:tcBorders>
          </w:tcPr>
          <w:p w:rsidR="00196AF2" w:rsidRDefault="00196AF2" w:rsidP="00897545">
            <w:pPr>
              <w:jc w:val="center"/>
              <w:rPr>
                <w:b/>
                <w:sz w:val="32"/>
                <w:szCs w:val="32"/>
              </w:rPr>
            </w:pPr>
            <w:r w:rsidRPr="00BF0359">
              <w:rPr>
                <w:b/>
                <w:sz w:val="32"/>
                <w:szCs w:val="32"/>
              </w:rPr>
              <w:t>РЕШЕНИЕ</w:t>
            </w:r>
          </w:p>
          <w:p w:rsidR="00196AF2" w:rsidRDefault="00196AF2" w:rsidP="00897545">
            <w:pPr>
              <w:jc w:val="center"/>
              <w:rPr>
                <w:b/>
                <w:sz w:val="28"/>
                <w:szCs w:val="28"/>
              </w:rPr>
            </w:pPr>
            <w:r>
              <w:rPr>
                <w:b/>
                <w:sz w:val="32"/>
                <w:szCs w:val="32"/>
              </w:rPr>
              <w:t xml:space="preserve">___ </w:t>
            </w:r>
            <w:r>
              <w:rPr>
                <w:b/>
                <w:sz w:val="28"/>
                <w:szCs w:val="28"/>
              </w:rPr>
              <w:t>заседание</w:t>
            </w:r>
          </w:p>
          <w:p w:rsidR="00196AF2" w:rsidRPr="00BF0359" w:rsidRDefault="00196AF2" w:rsidP="00897545">
            <w:pPr>
              <w:jc w:val="center"/>
              <w:rPr>
                <w:b/>
                <w:sz w:val="28"/>
                <w:szCs w:val="28"/>
              </w:rPr>
            </w:pPr>
          </w:p>
        </w:tc>
      </w:tr>
    </w:tbl>
    <w:p w:rsidR="00196AF2" w:rsidRPr="00DC3764" w:rsidRDefault="00196AF2" w:rsidP="001A73F3">
      <w:pPr>
        <w:pStyle w:val="a9"/>
        <w:ind w:right="-1"/>
        <w:jc w:val="left"/>
        <w:rPr>
          <w:sz w:val="28"/>
          <w:szCs w:val="28"/>
        </w:rPr>
      </w:pPr>
      <w:r w:rsidRPr="00DC3764">
        <w:rPr>
          <w:sz w:val="28"/>
          <w:szCs w:val="28"/>
        </w:rPr>
        <w:t>от «</w:t>
      </w:r>
      <w:r>
        <w:rPr>
          <w:sz w:val="28"/>
          <w:szCs w:val="28"/>
        </w:rPr>
        <w:t>___</w:t>
      </w:r>
      <w:r w:rsidRPr="00DC3764">
        <w:rPr>
          <w:sz w:val="28"/>
          <w:szCs w:val="28"/>
        </w:rPr>
        <w:t xml:space="preserve">» </w:t>
      </w:r>
      <w:r>
        <w:rPr>
          <w:sz w:val="28"/>
          <w:szCs w:val="28"/>
        </w:rPr>
        <w:t xml:space="preserve">________  </w:t>
      </w:r>
      <w:r w:rsidRPr="00DC3764">
        <w:rPr>
          <w:sz w:val="28"/>
          <w:szCs w:val="28"/>
        </w:rPr>
        <w:t>201</w:t>
      </w:r>
      <w:r>
        <w:rPr>
          <w:sz w:val="28"/>
          <w:szCs w:val="28"/>
        </w:rPr>
        <w:t>7г. № ___</w:t>
      </w:r>
    </w:p>
    <w:p w:rsidR="00196AF2" w:rsidRPr="00DC3764" w:rsidRDefault="00196AF2" w:rsidP="001A73F3">
      <w:pPr>
        <w:pStyle w:val="a9"/>
        <w:ind w:right="-1"/>
        <w:jc w:val="left"/>
        <w:rPr>
          <w:sz w:val="28"/>
          <w:szCs w:val="28"/>
        </w:rPr>
      </w:pPr>
    </w:p>
    <w:p w:rsidR="00196AF2" w:rsidRDefault="00196AF2" w:rsidP="001A73F3">
      <w:pPr>
        <w:rPr>
          <w:sz w:val="28"/>
          <w:szCs w:val="28"/>
        </w:rPr>
      </w:pPr>
      <w:r>
        <w:rPr>
          <w:sz w:val="28"/>
          <w:szCs w:val="28"/>
        </w:rPr>
        <w:t>О внесении изменений и дополнений</w:t>
      </w:r>
    </w:p>
    <w:p w:rsidR="00196AF2" w:rsidRPr="00E80166" w:rsidRDefault="00196AF2" w:rsidP="001A73F3">
      <w:pPr>
        <w:rPr>
          <w:sz w:val="28"/>
          <w:szCs w:val="28"/>
        </w:rPr>
      </w:pPr>
      <w:r w:rsidRPr="00E80166">
        <w:rPr>
          <w:sz w:val="28"/>
          <w:szCs w:val="28"/>
        </w:rPr>
        <w:t>в Устав  Кунашакского муниципального района</w:t>
      </w:r>
    </w:p>
    <w:p w:rsidR="00196AF2" w:rsidRDefault="00196AF2" w:rsidP="001A73F3">
      <w:pPr>
        <w:autoSpaceDE w:val="0"/>
        <w:autoSpaceDN w:val="0"/>
        <w:adjustRightInd w:val="0"/>
        <w:spacing w:line="360" w:lineRule="auto"/>
        <w:ind w:firstLine="540"/>
        <w:jc w:val="both"/>
        <w:rPr>
          <w:sz w:val="28"/>
          <w:szCs w:val="28"/>
        </w:rPr>
      </w:pPr>
    </w:p>
    <w:p w:rsidR="00196AF2" w:rsidRPr="00DC3764" w:rsidRDefault="00196AF2" w:rsidP="001A73F3">
      <w:pPr>
        <w:autoSpaceDE w:val="0"/>
        <w:autoSpaceDN w:val="0"/>
        <w:adjustRightInd w:val="0"/>
        <w:spacing w:line="360" w:lineRule="auto"/>
        <w:ind w:firstLine="540"/>
        <w:jc w:val="both"/>
        <w:rPr>
          <w:sz w:val="28"/>
          <w:szCs w:val="28"/>
        </w:rPr>
      </w:pPr>
      <w:r>
        <w:rPr>
          <w:sz w:val="28"/>
          <w:szCs w:val="28"/>
        </w:rPr>
        <w:t xml:space="preserve">Собрание депутатов Кунашакского муниципального района </w:t>
      </w:r>
    </w:p>
    <w:p w:rsidR="00196AF2" w:rsidRDefault="00196AF2" w:rsidP="001A73F3">
      <w:pPr>
        <w:autoSpaceDE w:val="0"/>
        <w:autoSpaceDN w:val="0"/>
        <w:adjustRightInd w:val="0"/>
        <w:spacing w:line="360" w:lineRule="auto"/>
        <w:ind w:firstLine="540"/>
        <w:jc w:val="both"/>
        <w:rPr>
          <w:b/>
          <w:sz w:val="28"/>
          <w:szCs w:val="28"/>
        </w:rPr>
      </w:pPr>
      <w:r w:rsidRPr="00DC3764">
        <w:rPr>
          <w:b/>
          <w:sz w:val="28"/>
          <w:szCs w:val="28"/>
        </w:rPr>
        <w:t>РЕШАЕТ:</w:t>
      </w:r>
    </w:p>
    <w:p w:rsidR="00196AF2" w:rsidRPr="005533E4" w:rsidRDefault="00196AF2" w:rsidP="001A73F3">
      <w:pPr>
        <w:autoSpaceDE w:val="0"/>
        <w:autoSpaceDN w:val="0"/>
        <w:adjustRightInd w:val="0"/>
        <w:spacing w:line="360" w:lineRule="auto"/>
        <w:ind w:firstLine="540"/>
        <w:jc w:val="both"/>
        <w:rPr>
          <w:b/>
          <w:sz w:val="28"/>
          <w:szCs w:val="28"/>
        </w:rPr>
      </w:pPr>
      <w:r w:rsidRPr="005533E4">
        <w:rPr>
          <w:sz w:val="28"/>
          <w:szCs w:val="28"/>
        </w:rPr>
        <w:t>1.</w:t>
      </w:r>
      <w:r w:rsidRPr="00D50EAD">
        <w:rPr>
          <w:sz w:val="28"/>
          <w:szCs w:val="28"/>
        </w:rPr>
        <w:t xml:space="preserve">Внести в Устав </w:t>
      </w:r>
      <w:r>
        <w:rPr>
          <w:sz w:val="28"/>
          <w:szCs w:val="28"/>
        </w:rPr>
        <w:t>Кунашакского</w:t>
      </w:r>
      <w:r w:rsidRPr="00D50EAD">
        <w:rPr>
          <w:sz w:val="28"/>
          <w:szCs w:val="28"/>
        </w:rPr>
        <w:t xml:space="preserve"> </w:t>
      </w:r>
      <w:r>
        <w:rPr>
          <w:sz w:val="28"/>
          <w:szCs w:val="28"/>
        </w:rPr>
        <w:t>муниципального района</w:t>
      </w:r>
      <w:r w:rsidRPr="00D50EAD">
        <w:rPr>
          <w:sz w:val="28"/>
          <w:szCs w:val="28"/>
        </w:rPr>
        <w:t xml:space="preserve"> следующие изменения</w:t>
      </w:r>
      <w:r>
        <w:rPr>
          <w:sz w:val="28"/>
          <w:szCs w:val="28"/>
        </w:rPr>
        <w:t xml:space="preserve"> и дополнения</w:t>
      </w:r>
      <w:r>
        <w:rPr>
          <w:sz w:val="28"/>
          <w:szCs w:val="28"/>
          <w:lang w:eastAsia="en-US"/>
        </w:rPr>
        <w:t xml:space="preserve"> согласно приложению.</w:t>
      </w:r>
    </w:p>
    <w:p w:rsidR="00196AF2" w:rsidRDefault="00196AF2" w:rsidP="001A73F3">
      <w:pPr>
        <w:spacing w:line="360" w:lineRule="auto"/>
        <w:ind w:firstLine="540"/>
        <w:jc w:val="both"/>
        <w:rPr>
          <w:sz w:val="28"/>
          <w:szCs w:val="28"/>
        </w:rPr>
      </w:pPr>
      <w:r>
        <w:rPr>
          <w:sz w:val="28"/>
          <w:szCs w:val="28"/>
        </w:rPr>
        <w:t>2.Настоящее решение подлежит официальному опубликованию в средствах массовой информации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96AF2" w:rsidRDefault="00196AF2" w:rsidP="001A73F3">
      <w:pPr>
        <w:spacing w:line="360" w:lineRule="auto"/>
        <w:ind w:firstLine="540"/>
        <w:jc w:val="both"/>
        <w:rPr>
          <w:sz w:val="28"/>
          <w:szCs w:val="28"/>
        </w:rPr>
      </w:pPr>
      <w:r>
        <w:rPr>
          <w:sz w:val="28"/>
          <w:szCs w:val="28"/>
        </w:rPr>
        <w:t>3.Настоящее решение вступает в силу после его официального опубликования  в соответствии с действующим законодательством.</w:t>
      </w:r>
    </w:p>
    <w:p w:rsidR="00196AF2" w:rsidRDefault="00196AF2" w:rsidP="001A73F3">
      <w:pPr>
        <w:ind w:firstLine="708"/>
        <w:jc w:val="both"/>
        <w:rPr>
          <w:sz w:val="28"/>
          <w:szCs w:val="28"/>
        </w:rPr>
      </w:pPr>
    </w:p>
    <w:p w:rsidR="00196AF2" w:rsidRPr="00DC3764" w:rsidRDefault="00196AF2" w:rsidP="001A73F3">
      <w:pPr>
        <w:ind w:firstLine="708"/>
        <w:jc w:val="both"/>
        <w:rPr>
          <w:sz w:val="28"/>
          <w:szCs w:val="28"/>
        </w:rPr>
      </w:pPr>
    </w:p>
    <w:p w:rsidR="00196AF2" w:rsidRDefault="00196AF2" w:rsidP="001A73F3">
      <w:pPr>
        <w:jc w:val="both"/>
        <w:rPr>
          <w:sz w:val="28"/>
          <w:szCs w:val="28"/>
        </w:rPr>
      </w:pPr>
      <w:r>
        <w:rPr>
          <w:sz w:val="28"/>
          <w:szCs w:val="28"/>
        </w:rPr>
        <w:t>Председатель</w:t>
      </w:r>
    </w:p>
    <w:p w:rsidR="00196AF2" w:rsidRDefault="00196AF2" w:rsidP="001A73F3">
      <w:pPr>
        <w:jc w:val="both"/>
        <w:rPr>
          <w:sz w:val="28"/>
          <w:szCs w:val="28"/>
        </w:rPr>
      </w:pPr>
      <w:r>
        <w:rPr>
          <w:sz w:val="28"/>
          <w:szCs w:val="28"/>
        </w:rPr>
        <w:t>Собрания депутатов</w:t>
      </w:r>
      <w:r>
        <w:rPr>
          <w:sz w:val="28"/>
          <w:szCs w:val="28"/>
        </w:rPr>
        <w:tab/>
      </w:r>
      <w:r>
        <w:rPr>
          <w:sz w:val="28"/>
          <w:szCs w:val="28"/>
        </w:rPr>
        <w:tab/>
        <w:t xml:space="preserve">                                                         А. В. Платонов </w:t>
      </w:r>
    </w:p>
    <w:p w:rsidR="00196AF2" w:rsidRDefault="00196AF2" w:rsidP="007446AB">
      <w:pPr>
        <w:jc w:val="both"/>
        <w:rPr>
          <w:sz w:val="28"/>
          <w:szCs w:val="28"/>
        </w:rPr>
      </w:pPr>
    </w:p>
    <w:p w:rsidR="00412159" w:rsidRDefault="00412159" w:rsidP="001A73F3">
      <w:pPr>
        <w:jc w:val="right"/>
        <w:rPr>
          <w:sz w:val="28"/>
          <w:szCs w:val="28"/>
        </w:rPr>
      </w:pPr>
    </w:p>
    <w:p w:rsidR="00412159" w:rsidRDefault="00412159" w:rsidP="001A73F3">
      <w:pPr>
        <w:jc w:val="right"/>
        <w:rPr>
          <w:sz w:val="28"/>
          <w:szCs w:val="28"/>
        </w:rPr>
      </w:pPr>
    </w:p>
    <w:p w:rsidR="00412159" w:rsidRDefault="00412159" w:rsidP="001A73F3">
      <w:pPr>
        <w:jc w:val="right"/>
        <w:rPr>
          <w:sz w:val="28"/>
          <w:szCs w:val="28"/>
        </w:rPr>
      </w:pPr>
    </w:p>
    <w:p w:rsidR="00412159" w:rsidRDefault="00412159" w:rsidP="001A73F3">
      <w:pPr>
        <w:jc w:val="right"/>
        <w:rPr>
          <w:sz w:val="28"/>
          <w:szCs w:val="28"/>
        </w:rPr>
      </w:pPr>
    </w:p>
    <w:p w:rsidR="00412159" w:rsidRDefault="00412159" w:rsidP="001A73F3">
      <w:pPr>
        <w:jc w:val="right"/>
        <w:rPr>
          <w:sz w:val="28"/>
          <w:szCs w:val="28"/>
        </w:rPr>
      </w:pPr>
    </w:p>
    <w:p w:rsidR="00196AF2" w:rsidRPr="009869FE" w:rsidRDefault="00196AF2" w:rsidP="001A73F3">
      <w:pPr>
        <w:jc w:val="right"/>
        <w:rPr>
          <w:sz w:val="28"/>
          <w:szCs w:val="28"/>
        </w:rPr>
      </w:pPr>
      <w:bookmarkStart w:id="0" w:name="_GoBack"/>
      <w:bookmarkEnd w:id="0"/>
      <w:r w:rsidRPr="009869FE">
        <w:rPr>
          <w:sz w:val="28"/>
          <w:szCs w:val="28"/>
        </w:rPr>
        <w:lastRenderedPageBreak/>
        <w:t>Приложение</w:t>
      </w:r>
    </w:p>
    <w:p w:rsidR="00196AF2" w:rsidRPr="009869FE" w:rsidRDefault="00196AF2" w:rsidP="001A73F3">
      <w:pPr>
        <w:jc w:val="right"/>
        <w:rPr>
          <w:sz w:val="28"/>
          <w:szCs w:val="28"/>
        </w:rPr>
      </w:pPr>
      <w:r w:rsidRPr="009869FE">
        <w:rPr>
          <w:sz w:val="28"/>
          <w:szCs w:val="28"/>
        </w:rPr>
        <w:t xml:space="preserve">                                                                            к решению Собрания депутатов</w:t>
      </w:r>
    </w:p>
    <w:p w:rsidR="00196AF2" w:rsidRPr="009869FE" w:rsidRDefault="00196AF2" w:rsidP="001A73F3">
      <w:pPr>
        <w:jc w:val="right"/>
        <w:rPr>
          <w:sz w:val="28"/>
          <w:szCs w:val="28"/>
        </w:rPr>
      </w:pPr>
      <w:r w:rsidRPr="009869FE">
        <w:rPr>
          <w:sz w:val="28"/>
          <w:szCs w:val="28"/>
        </w:rPr>
        <w:t>Кунашакского муниципального района</w:t>
      </w:r>
    </w:p>
    <w:p w:rsidR="00196AF2" w:rsidRPr="009869FE" w:rsidRDefault="00196AF2" w:rsidP="001A73F3">
      <w:pPr>
        <w:jc w:val="right"/>
        <w:rPr>
          <w:sz w:val="28"/>
          <w:szCs w:val="28"/>
        </w:rPr>
      </w:pPr>
      <w:r w:rsidRPr="009869FE">
        <w:rPr>
          <w:sz w:val="28"/>
          <w:szCs w:val="28"/>
        </w:rPr>
        <w:t xml:space="preserve">                                              </w:t>
      </w:r>
      <w:r>
        <w:rPr>
          <w:sz w:val="28"/>
          <w:szCs w:val="28"/>
        </w:rPr>
        <w:t xml:space="preserve">                             </w:t>
      </w:r>
      <w:r w:rsidRPr="009869FE">
        <w:rPr>
          <w:sz w:val="28"/>
          <w:szCs w:val="28"/>
        </w:rPr>
        <w:t xml:space="preserve"> от «</w:t>
      </w:r>
      <w:r>
        <w:rPr>
          <w:sz w:val="28"/>
          <w:szCs w:val="28"/>
        </w:rPr>
        <w:t>__</w:t>
      </w:r>
      <w:r w:rsidRPr="009869FE">
        <w:rPr>
          <w:sz w:val="28"/>
          <w:szCs w:val="28"/>
        </w:rPr>
        <w:t>»</w:t>
      </w:r>
      <w:r>
        <w:rPr>
          <w:sz w:val="28"/>
          <w:szCs w:val="28"/>
        </w:rPr>
        <w:t xml:space="preserve"> ________ </w:t>
      </w:r>
      <w:r w:rsidRPr="009869FE">
        <w:rPr>
          <w:sz w:val="28"/>
          <w:szCs w:val="28"/>
        </w:rPr>
        <w:t xml:space="preserve"> 201</w:t>
      </w:r>
      <w:r>
        <w:rPr>
          <w:sz w:val="28"/>
          <w:szCs w:val="28"/>
        </w:rPr>
        <w:t>7</w:t>
      </w:r>
      <w:r w:rsidRPr="009869FE">
        <w:rPr>
          <w:sz w:val="28"/>
          <w:szCs w:val="28"/>
        </w:rPr>
        <w:t xml:space="preserve"> г</w:t>
      </w:r>
      <w:r>
        <w:rPr>
          <w:sz w:val="28"/>
          <w:szCs w:val="28"/>
        </w:rPr>
        <w:t>. № ___</w:t>
      </w:r>
    </w:p>
    <w:p w:rsidR="00196AF2" w:rsidRDefault="00196AF2" w:rsidP="007446AB">
      <w:pPr>
        <w:jc w:val="center"/>
        <w:rPr>
          <w:sz w:val="28"/>
          <w:szCs w:val="28"/>
        </w:rPr>
      </w:pPr>
    </w:p>
    <w:p w:rsidR="00196AF2" w:rsidRDefault="00196AF2" w:rsidP="007446AB">
      <w:pPr>
        <w:jc w:val="center"/>
        <w:rPr>
          <w:sz w:val="28"/>
          <w:szCs w:val="28"/>
        </w:rPr>
      </w:pPr>
    </w:p>
    <w:p w:rsidR="00196AF2" w:rsidRPr="001A73F3" w:rsidRDefault="00196AF2" w:rsidP="007446AB">
      <w:pPr>
        <w:jc w:val="center"/>
        <w:rPr>
          <w:b/>
          <w:sz w:val="28"/>
          <w:szCs w:val="28"/>
        </w:rPr>
      </w:pPr>
      <w:r w:rsidRPr="001A73F3">
        <w:rPr>
          <w:b/>
          <w:sz w:val="28"/>
          <w:szCs w:val="28"/>
        </w:rPr>
        <w:t xml:space="preserve">Изменения и дополнения в Устав </w:t>
      </w:r>
    </w:p>
    <w:p w:rsidR="00196AF2" w:rsidRPr="001A73F3" w:rsidRDefault="00196AF2" w:rsidP="007446AB">
      <w:pPr>
        <w:jc w:val="center"/>
        <w:rPr>
          <w:b/>
          <w:sz w:val="28"/>
          <w:szCs w:val="28"/>
        </w:rPr>
      </w:pPr>
      <w:r w:rsidRPr="001A73F3">
        <w:rPr>
          <w:b/>
          <w:sz w:val="28"/>
          <w:szCs w:val="28"/>
        </w:rPr>
        <w:t>Кунашакского  муниципального района</w:t>
      </w:r>
    </w:p>
    <w:p w:rsidR="00196AF2" w:rsidRPr="00CA399F" w:rsidRDefault="00196AF2" w:rsidP="007446AB">
      <w:pPr>
        <w:jc w:val="center"/>
        <w:rPr>
          <w:sz w:val="28"/>
          <w:szCs w:val="28"/>
        </w:rPr>
      </w:pPr>
    </w:p>
    <w:p w:rsidR="00196AF2" w:rsidRPr="00CA399F" w:rsidRDefault="00196AF2" w:rsidP="007446AB">
      <w:pPr>
        <w:jc w:val="both"/>
        <w:rPr>
          <w:b/>
          <w:sz w:val="28"/>
          <w:szCs w:val="28"/>
          <w:lang w:eastAsia="en-US"/>
        </w:rPr>
      </w:pPr>
      <w:r w:rsidRPr="00CA399F">
        <w:rPr>
          <w:sz w:val="28"/>
          <w:szCs w:val="28"/>
          <w:lang w:eastAsia="en-US"/>
        </w:rPr>
        <w:t>1) В статье</w:t>
      </w:r>
      <w:r>
        <w:rPr>
          <w:sz w:val="28"/>
          <w:szCs w:val="28"/>
          <w:lang w:eastAsia="en-US"/>
        </w:rPr>
        <w:t xml:space="preserve"> 5</w:t>
      </w:r>
      <w:r w:rsidRPr="00CA399F">
        <w:rPr>
          <w:b/>
          <w:sz w:val="28"/>
          <w:szCs w:val="28"/>
          <w:lang w:eastAsia="en-US"/>
        </w:rPr>
        <w:t>:</w:t>
      </w:r>
    </w:p>
    <w:p w:rsidR="00196AF2" w:rsidRPr="00CA399F" w:rsidRDefault="00196AF2" w:rsidP="007446AB">
      <w:pPr>
        <w:jc w:val="both"/>
        <w:rPr>
          <w:sz w:val="28"/>
          <w:szCs w:val="28"/>
          <w:lang w:eastAsia="en-US"/>
        </w:rPr>
      </w:pPr>
    </w:p>
    <w:p w:rsidR="00196AF2" w:rsidRPr="00CA399F" w:rsidRDefault="00196AF2" w:rsidP="007446AB">
      <w:pPr>
        <w:jc w:val="both"/>
        <w:rPr>
          <w:sz w:val="28"/>
          <w:szCs w:val="28"/>
        </w:rPr>
      </w:pPr>
      <w:r w:rsidRPr="00CA399F">
        <w:rPr>
          <w:sz w:val="28"/>
          <w:szCs w:val="28"/>
        </w:rPr>
        <w:t xml:space="preserve"> в пункте </w:t>
      </w:r>
      <w:r>
        <w:rPr>
          <w:sz w:val="28"/>
          <w:szCs w:val="28"/>
        </w:rPr>
        <w:t>1</w:t>
      </w:r>
      <w:r w:rsidRPr="00CA399F">
        <w:rPr>
          <w:sz w:val="28"/>
          <w:szCs w:val="28"/>
        </w:rPr>
        <w:t xml:space="preserve"> подпункт </w:t>
      </w:r>
      <w:r>
        <w:rPr>
          <w:sz w:val="28"/>
          <w:szCs w:val="28"/>
        </w:rPr>
        <w:t xml:space="preserve">11 </w:t>
      </w:r>
      <w:r w:rsidRPr="00CA399F">
        <w:rPr>
          <w:sz w:val="28"/>
          <w:szCs w:val="28"/>
          <w:lang w:eastAsia="en-US"/>
        </w:rPr>
        <w:t>изложить в следующей редакции:</w:t>
      </w:r>
    </w:p>
    <w:p w:rsidR="00196AF2" w:rsidRPr="00CA399F" w:rsidRDefault="00196AF2" w:rsidP="007446AB">
      <w:pPr>
        <w:autoSpaceDE w:val="0"/>
        <w:autoSpaceDN w:val="0"/>
        <w:adjustRightInd w:val="0"/>
        <w:ind w:firstLine="540"/>
        <w:jc w:val="both"/>
        <w:rPr>
          <w:sz w:val="28"/>
          <w:szCs w:val="28"/>
        </w:rPr>
      </w:pPr>
      <w:r w:rsidRPr="00CA399F">
        <w:rPr>
          <w:sz w:val="28"/>
          <w:szCs w:val="28"/>
          <w:lang w:eastAsia="en-US"/>
        </w:rPr>
        <w:t>«</w:t>
      </w:r>
      <w:r>
        <w:rPr>
          <w:sz w:val="28"/>
          <w:szCs w:val="28"/>
          <w:lang w:eastAsia="en-US"/>
        </w:rPr>
        <w:t>11</w:t>
      </w:r>
      <w:r w:rsidRPr="00CA399F">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96AF2" w:rsidRPr="00CC42B7" w:rsidRDefault="00196AF2" w:rsidP="00D4519A">
      <w:pPr>
        <w:jc w:val="both"/>
        <w:rPr>
          <w:sz w:val="28"/>
          <w:szCs w:val="28"/>
        </w:rPr>
      </w:pPr>
    </w:p>
    <w:p w:rsidR="00196AF2" w:rsidRDefault="00196AF2" w:rsidP="00D4519A">
      <w:pPr>
        <w:jc w:val="both"/>
        <w:rPr>
          <w:sz w:val="28"/>
          <w:szCs w:val="28"/>
        </w:rPr>
      </w:pPr>
      <w:r w:rsidRPr="00CC42B7">
        <w:rPr>
          <w:sz w:val="28"/>
          <w:szCs w:val="28"/>
        </w:rPr>
        <w:t>2</w:t>
      </w:r>
      <w:r w:rsidRPr="00CA399F">
        <w:rPr>
          <w:sz w:val="28"/>
          <w:szCs w:val="28"/>
        </w:rPr>
        <w:t xml:space="preserve">) В статье </w:t>
      </w:r>
      <w:r>
        <w:rPr>
          <w:sz w:val="28"/>
          <w:szCs w:val="28"/>
        </w:rPr>
        <w:t>18</w:t>
      </w:r>
      <w:r w:rsidRPr="00CA399F">
        <w:rPr>
          <w:sz w:val="28"/>
          <w:szCs w:val="28"/>
        </w:rPr>
        <w:t>:</w:t>
      </w:r>
    </w:p>
    <w:p w:rsidR="00196AF2" w:rsidRPr="00CA399F" w:rsidRDefault="00196AF2" w:rsidP="00D4519A">
      <w:pPr>
        <w:jc w:val="both"/>
        <w:rPr>
          <w:sz w:val="28"/>
          <w:szCs w:val="28"/>
        </w:rPr>
      </w:pPr>
    </w:p>
    <w:p w:rsidR="00196AF2" w:rsidRPr="00CA399F" w:rsidRDefault="00196AF2" w:rsidP="00D4519A">
      <w:pPr>
        <w:autoSpaceDE w:val="0"/>
        <w:autoSpaceDN w:val="0"/>
        <w:adjustRightInd w:val="0"/>
        <w:jc w:val="both"/>
        <w:rPr>
          <w:sz w:val="28"/>
          <w:szCs w:val="28"/>
        </w:rPr>
      </w:pPr>
      <w:r w:rsidRPr="00CA399F">
        <w:rPr>
          <w:sz w:val="28"/>
          <w:szCs w:val="28"/>
        </w:rPr>
        <w:t xml:space="preserve"> </w:t>
      </w:r>
      <w:r>
        <w:rPr>
          <w:sz w:val="28"/>
          <w:szCs w:val="28"/>
        </w:rPr>
        <w:t xml:space="preserve">пункт 4 </w:t>
      </w:r>
      <w:r w:rsidRPr="00CA399F">
        <w:rPr>
          <w:sz w:val="28"/>
          <w:szCs w:val="28"/>
        </w:rPr>
        <w:t xml:space="preserve">изложить в следующей редакции: </w:t>
      </w:r>
    </w:p>
    <w:p w:rsidR="00196AF2" w:rsidRDefault="00196AF2" w:rsidP="00D4519A">
      <w:pPr>
        <w:autoSpaceDE w:val="0"/>
        <w:autoSpaceDN w:val="0"/>
        <w:adjustRightInd w:val="0"/>
        <w:ind w:firstLine="540"/>
        <w:jc w:val="both"/>
        <w:rPr>
          <w:sz w:val="28"/>
          <w:szCs w:val="28"/>
        </w:rPr>
      </w:pPr>
      <w:r w:rsidRPr="00CA399F">
        <w:rPr>
          <w:sz w:val="28"/>
          <w:szCs w:val="28"/>
        </w:rPr>
        <w:t>«</w:t>
      </w:r>
      <w:r>
        <w:rPr>
          <w:sz w:val="28"/>
          <w:szCs w:val="28"/>
        </w:rPr>
        <w:t>4.</w:t>
      </w:r>
      <w:r w:rsidRPr="00CA399F">
        <w:rPr>
          <w:sz w:val="28"/>
          <w:szCs w:val="28"/>
        </w:rPr>
        <w:t>В случае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района, определяемые в соответствии с</w:t>
      </w:r>
      <w:r>
        <w:rPr>
          <w:sz w:val="28"/>
          <w:szCs w:val="28"/>
        </w:rPr>
        <w:t xml:space="preserve"> решением Собрания депутатов Кунашакского муниципального района.</w:t>
      </w:r>
      <w:r w:rsidRPr="00CA399F">
        <w:rPr>
          <w:sz w:val="28"/>
          <w:szCs w:val="28"/>
        </w:rPr>
        <w:t>».</w:t>
      </w:r>
    </w:p>
    <w:p w:rsidR="00196AF2" w:rsidRPr="00D4519A" w:rsidRDefault="00196AF2" w:rsidP="007446AB">
      <w:pPr>
        <w:pStyle w:val="ConsPlusNormal"/>
        <w:ind w:firstLine="540"/>
        <w:jc w:val="both"/>
        <w:outlineLvl w:val="0"/>
        <w:rPr>
          <w:rFonts w:ascii="Times New Roman" w:hAnsi="Times New Roman" w:cs="Times New Roman"/>
          <w:b/>
          <w:sz w:val="28"/>
          <w:szCs w:val="28"/>
        </w:rPr>
      </w:pPr>
    </w:p>
    <w:p w:rsidR="00196AF2" w:rsidRPr="00D4519A" w:rsidRDefault="00196AF2" w:rsidP="007446AB">
      <w:pPr>
        <w:pStyle w:val="ConsPlusNormal"/>
        <w:ind w:firstLine="540"/>
        <w:jc w:val="both"/>
        <w:outlineLvl w:val="0"/>
        <w:rPr>
          <w:rFonts w:ascii="Times New Roman" w:hAnsi="Times New Roman" w:cs="Times New Roman"/>
          <w:b/>
          <w:sz w:val="28"/>
          <w:szCs w:val="28"/>
        </w:rPr>
      </w:pPr>
    </w:p>
    <w:p w:rsidR="00196AF2" w:rsidRPr="00CA399F" w:rsidRDefault="00196AF2" w:rsidP="007446AB">
      <w:pPr>
        <w:jc w:val="both"/>
        <w:rPr>
          <w:sz w:val="28"/>
          <w:szCs w:val="28"/>
        </w:rPr>
      </w:pPr>
      <w:r w:rsidRPr="00CC42B7">
        <w:rPr>
          <w:sz w:val="28"/>
          <w:szCs w:val="28"/>
        </w:rPr>
        <w:t>3</w:t>
      </w:r>
      <w:r w:rsidRPr="00CA399F">
        <w:rPr>
          <w:sz w:val="28"/>
          <w:szCs w:val="28"/>
        </w:rPr>
        <w:t>)  В статье</w:t>
      </w:r>
      <w:r>
        <w:rPr>
          <w:sz w:val="28"/>
          <w:szCs w:val="28"/>
        </w:rPr>
        <w:t xml:space="preserve"> 21</w:t>
      </w:r>
      <w:r w:rsidRPr="00CA399F">
        <w:rPr>
          <w:sz w:val="28"/>
          <w:szCs w:val="28"/>
        </w:rPr>
        <w:t>:</w:t>
      </w:r>
    </w:p>
    <w:p w:rsidR="00196AF2" w:rsidRDefault="00196AF2" w:rsidP="004014C1">
      <w:pPr>
        <w:jc w:val="both"/>
        <w:rPr>
          <w:sz w:val="28"/>
          <w:szCs w:val="28"/>
        </w:rPr>
      </w:pPr>
    </w:p>
    <w:p w:rsidR="00196AF2" w:rsidRPr="00CA399F" w:rsidRDefault="00196AF2" w:rsidP="004014C1">
      <w:pPr>
        <w:jc w:val="both"/>
        <w:rPr>
          <w:sz w:val="28"/>
          <w:szCs w:val="28"/>
        </w:rPr>
      </w:pPr>
      <w:r w:rsidRPr="00CA399F">
        <w:rPr>
          <w:sz w:val="28"/>
          <w:szCs w:val="28"/>
        </w:rPr>
        <w:t>в пункте</w:t>
      </w:r>
      <w:r>
        <w:rPr>
          <w:sz w:val="28"/>
          <w:szCs w:val="28"/>
        </w:rPr>
        <w:t xml:space="preserve"> 1</w:t>
      </w:r>
      <w:r w:rsidRPr="00CA399F">
        <w:rPr>
          <w:sz w:val="28"/>
          <w:szCs w:val="28"/>
        </w:rPr>
        <w:t xml:space="preserve"> подпункт</w:t>
      </w:r>
      <w:r>
        <w:rPr>
          <w:sz w:val="28"/>
          <w:szCs w:val="28"/>
        </w:rPr>
        <w:t xml:space="preserve"> 11</w:t>
      </w:r>
      <w:r w:rsidRPr="00CA399F">
        <w:rPr>
          <w:sz w:val="28"/>
          <w:szCs w:val="28"/>
        </w:rPr>
        <w:t xml:space="preserve"> </w:t>
      </w:r>
      <w:r w:rsidRPr="00CA399F">
        <w:rPr>
          <w:sz w:val="28"/>
          <w:szCs w:val="28"/>
          <w:lang w:eastAsia="en-US"/>
        </w:rPr>
        <w:t>изложить в следующей редакции:</w:t>
      </w:r>
    </w:p>
    <w:p w:rsidR="00196AF2" w:rsidRPr="00CA399F" w:rsidRDefault="00196AF2" w:rsidP="004014C1">
      <w:pPr>
        <w:autoSpaceDE w:val="0"/>
        <w:autoSpaceDN w:val="0"/>
        <w:adjustRightInd w:val="0"/>
        <w:ind w:firstLine="540"/>
        <w:jc w:val="both"/>
        <w:rPr>
          <w:sz w:val="28"/>
          <w:szCs w:val="28"/>
        </w:rPr>
      </w:pPr>
      <w:r w:rsidRPr="00CA399F">
        <w:rPr>
          <w:sz w:val="28"/>
          <w:szCs w:val="28"/>
          <w:lang w:eastAsia="en-US"/>
        </w:rPr>
        <w:lastRenderedPageBreak/>
        <w:t>«</w:t>
      </w:r>
      <w:r>
        <w:rPr>
          <w:sz w:val="28"/>
          <w:szCs w:val="28"/>
          <w:lang w:eastAsia="en-US"/>
        </w:rPr>
        <w:t>11</w:t>
      </w:r>
      <w:r w:rsidRPr="00CA399F">
        <w:rPr>
          <w:sz w:val="28"/>
          <w:szCs w:val="28"/>
        </w:rPr>
        <w:t>)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196AF2" w:rsidRPr="00CA399F" w:rsidRDefault="00196AF2" w:rsidP="004014C1">
      <w:pPr>
        <w:ind w:firstLine="567"/>
        <w:jc w:val="both"/>
        <w:rPr>
          <w:sz w:val="28"/>
          <w:szCs w:val="28"/>
        </w:rPr>
      </w:pPr>
    </w:p>
    <w:p w:rsidR="00196AF2" w:rsidRPr="00CA399F" w:rsidRDefault="00196AF2" w:rsidP="004014C1">
      <w:pPr>
        <w:autoSpaceDE w:val="0"/>
        <w:autoSpaceDN w:val="0"/>
        <w:adjustRightInd w:val="0"/>
        <w:jc w:val="both"/>
        <w:rPr>
          <w:i/>
          <w:sz w:val="28"/>
          <w:szCs w:val="28"/>
        </w:rPr>
      </w:pPr>
      <w:r w:rsidRPr="00CA399F">
        <w:rPr>
          <w:sz w:val="28"/>
          <w:szCs w:val="28"/>
        </w:rPr>
        <w:t xml:space="preserve"> </w:t>
      </w:r>
      <w:r>
        <w:rPr>
          <w:sz w:val="28"/>
          <w:szCs w:val="28"/>
        </w:rPr>
        <w:t>в п</w:t>
      </w:r>
      <w:r w:rsidRPr="00CA399F">
        <w:rPr>
          <w:sz w:val="28"/>
          <w:szCs w:val="28"/>
        </w:rPr>
        <w:t>ункт</w:t>
      </w:r>
      <w:r>
        <w:rPr>
          <w:sz w:val="28"/>
          <w:szCs w:val="28"/>
        </w:rPr>
        <w:t xml:space="preserve">е 1 подпункт 47 </w:t>
      </w:r>
      <w:r w:rsidRPr="00CA399F">
        <w:rPr>
          <w:sz w:val="28"/>
          <w:szCs w:val="28"/>
        </w:rPr>
        <w:t>изложить в следующей редакции:</w:t>
      </w:r>
    </w:p>
    <w:p w:rsidR="00196AF2" w:rsidRDefault="00196AF2" w:rsidP="004014C1">
      <w:pPr>
        <w:tabs>
          <w:tab w:val="left" w:pos="5760"/>
        </w:tabs>
        <w:ind w:firstLine="540"/>
        <w:jc w:val="both"/>
        <w:rPr>
          <w:sz w:val="28"/>
          <w:szCs w:val="28"/>
        </w:rPr>
      </w:pPr>
      <w:r w:rsidRPr="00CA399F">
        <w:rPr>
          <w:sz w:val="28"/>
          <w:szCs w:val="28"/>
        </w:rPr>
        <w:t>«</w:t>
      </w:r>
      <w:r>
        <w:rPr>
          <w:sz w:val="28"/>
          <w:szCs w:val="28"/>
        </w:rPr>
        <w:t>47</w:t>
      </w:r>
      <w:r w:rsidRPr="00CA399F">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96AF2" w:rsidRPr="00CA399F" w:rsidRDefault="00196AF2" w:rsidP="004014C1">
      <w:pPr>
        <w:tabs>
          <w:tab w:val="left" w:pos="5760"/>
        </w:tabs>
        <w:ind w:firstLine="540"/>
        <w:jc w:val="both"/>
        <w:rPr>
          <w:sz w:val="28"/>
          <w:szCs w:val="28"/>
        </w:rPr>
      </w:pPr>
    </w:p>
    <w:p w:rsidR="00196AF2" w:rsidRDefault="00196AF2" w:rsidP="007446AB">
      <w:pPr>
        <w:jc w:val="both"/>
        <w:rPr>
          <w:sz w:val="28"/>
          <w:szCs w:val="28"/>
          <w:lang w:eastAsia="en-US"/>
        </w:rPr>
      </w:pPr>
      <w:r>
        <w:rPr>
          <w:sz w:val="28"/>
          <w:szCs w:val="28"/>
        </w:rPr>
        <w:t>пункт 1</w:t>
      </w:r>
      <w:r w:rsidRPr="00CA399F">
        <w:rPr>
          <w:sz w:val="28"/>
          <w:szCs w:val="28"/>
        </w:rPr>
        <w:t xml:space="preserve"> дополнить подпунктом </w:t>
      </w:r>
      <w:r>
        <w:rPr>
          <w:sz w:val="28"/>
          <w:szCs w:val="28"/>
        </w:rPr>
        <w:t xml:space="preserve"> 48 </w:t>
      </w:r>
      <w:r w:rsidRPr="00CA399F">
        <w:rPr>
          <w:sz w:val="28"/>
          <w:szCs w:val="28"/>
        </w:rPr>
        <w:t>следующего содержания</w:t>
      </w:r>
      <w:r w:rsidRPr="00CA399F">
        <w:rPr>
          <w:sz w:val="28"/>
          <w:szCs w:val="28"/>
          <w:lang w:eastAsia="en-US"/>
        </w:rPr>
        <w:t>:</w:t>
      </w:r>
    </w:p>
    <w:p w:rsidR="00196AF2" w:rsidRPr="004014C1" w:rsidRDefault="00196AF2" w:rsidP="007446AB">
      <w:pPr>
        <w:jc w:val="both"/>
        <w:rPr>
          <w:sz w:val="28"/>
          <w:szCs w:val="28"/>
          <w:lang w:eastAsia="en-US"/>
        </w:rPr>
      </w:pPr>
      <w:r>
        <w:tab/>
      </w:r>
      <w:r w:rsidRPr="004014C1">
        <w:rPr>
          <w:sz w:val="28"/>
          <w:szCs w:val="28"/>
        </w:rPr>
        <w:t xml:space="preserve">«48) осуществляет </w:t>
      </w:r>
      <w:r w:rsidRPr="004014C1">
        <w:rPr>
          <w:sz w:val="28"/>
          <w:szCs w:val="28"/>
          <w:lang w:eastAsia="en-US"/>
        </w:rPr>
        <w:t>иные полномочия в соответствии с федеральным законодательством, законодательством Челябинской области, настоящим Уставом, решениями Собрания депутатов муниципального района.».</w:t>
      </w:r>
    </w:p>
    <w:p w:rsidR="00196AF2" w:rsidRDefault="00196AF2" w:rsidP="00D4519A">
      <w:pPr>
        <w:pStyle w:val="s1"/>
        <w:spacing w:before="0" w:beforeAutospacing="0" w:after="0" w:afterAutospacing="0"/>
        <w:ind w:firstLine="567"/>
        <w:jc w:val="both"/>
        <w:rPr>
          <w:sz w:val="28"/>
          <w:szCs w:val="28"/>
        </w:rPr>
      </w:pPr>
    </w:p>
    <w:p w:rsidR="00196AF2" w:rsidRPr="009A0D93" w:rsidRDefault="00196AF2" w:rsidP="00D4519A">
      <w:pPr>
        <w:pStyle w:val="s1"/>
        <w:spacing w:before="0" w:beforeAutospacing="0" w:after="0" w:afterAutospacing="0"/>
        <w:ind w:firstLine="567"/>
        <w:jc w:val="both"/>
        <w:rPr>
          <w:sz w:val="28"/>
          <w:szCs w:val="28"/>
        </w:rPr>
      </w:pPr>
    </w:p>
    <w:p w:rsidR="00196AF2" w:rsidRDefault="00196AF2" w:rsidP="00D4519A">
      <w:pPr>
        <w:pStyle w:val="s1"/>
        <w:spacing w:before="0" w:beforeAutospacing="0" w:after="0" w:afterAutospacing="0"/>
        <w:jc w:val="both"/>
        <w:rPr>
          <w:sz w:val="28"/>
          <w:szCs w:val="28"/>
        </w:rPr>
      </w:pPr>
      <w:r>
        <w:rPr>
          <w:sz w:val="28"/>
          <w:szCs w:val="28"/>
        </w:rPr>
        <w:t>4</w:t>
      </w:r>
      <w:r w:rsidRPr="009A0D93">
        <w:rPr>
          <w:sz w:val="28"/>
          <w:szCs w:val="28"/>
        </w:rPr>
        <w:t>) В статье 25:</w:t>
      </w:r>
    </w:p>
    <w:p w:rsidR="00196AF2" w:rsidRPr="009A0D93" w:rsidRDefault="00196AF2" w:rsidP="00D4519A">
      <w:pPr>
        <w:pStyle w:val="s1"/>
        <w:spacing w:before="0" w:beforeAutospacing="0" w:after="0" w:afterAutospacing="0"/>
        <w:jc w:val="both"/>
        <w:rPr>
          <w:sz w:val="28"/>
          <w:szCs w:val="28"/>
        </w:rPr>
      </w:pPr>
    </w:p>
    <w:p w:rsidR="00196AF2" w:rsidRPr="009A0D93" w:rsidRDefault="00196AF2" w:rsidP="00D4519A">
      <w:pPr>
        <w:pStyle w:val="s1"/>
        <w:spacing w:before="0" w:beforeAutospacing="0" w:after="0" w:afterAutospacing="0"/>
        <w:jc w:val="both"/>
        <w:rPr>
          <w:sz w:val="28"/>
          <w:szCs w:val="28"/>
        </w:rPr>
      </w:pPr>
      <w:r w:rsidRPr="009A0D93">
        <w:rPr>
          <w:sz w:val="28"/>
          <w:szCs w:val="28"/>
        </w:rPr>
        <w:t>пункт 1 изложить в следующей редакции:</w:t>
      </w:r>
    </w:p>
    <w:p w:rsidR="00196AF2" w:rsidRPr="009A0D93" w:rsidRDefault="00196AF2" w:rsidP="00D4519A">
      <w:pPr>
        <w:pStyle w:val="text"/>
        <w:rPr>
          <w:rFonts w:ascii="Times New Roman" w:hAnsi="Times New Roman" w:cs="Times New Roman"/>
          <w:sz w:val="28"/>
          <w:szCs w:val="28"/>
        </w:rPr>
      </w:pPr>
      <w:r w:rsidRPr="009A0D93">
        <w:rPr>
          <w:rFonts w:ascii="Times New Roman" w:hAnsi="Times New Roman" w:cs="Times New Roman"/>
          <w:sz w:val="28"/>
          <w:szCs w:val="28"/>
        </w:rPr>
        <w:t>«1. Муниципальные выборы проводятся в целях избрания депутатов Собрания депутатов Кунашакского муниципального района на основе всеобщего равного и прямого избирательного права при тайном голосовании.».</w:t>
      </w:r>
    </w:p>
    <w:p w:rsidR="00196AF2" w:rsidRPr="008F2551" w:rsidRDefault="00196AF2" w:rsidP="00D4519A">
      <w:pPr>
        <w:pStyle w:val="s1"/>
        <w:spacing w:before="0" w:beforeAutospacing="0" w:after="0" w:afterAutospacing="0"/>
        <w:ind w:firstLine="567"/>
        <w:jc w:val="both"/>
        <w:rPr>
          <w:sz w:val="28"/>
          <w:szCs w:val="28"/>
        </w:rPr>
      </w:pPr>
    </w:p>
    <w:p w:rsidR="00196AF2" w:rsidRPr="00D4519A" w:rsidRDefault="00196AF2" w:rsidP="004014C1">
      <w:pPr>
        <w:tabs>
          <w:tab w:val="left" w:pos="5760"/>
        </w:tabs>
        <w:ind w:firstLine="540"/>
        <w:jc w:val="both"/>
        <w:rPr>
          <w:sz w:val="28"/>
          <w:szCs w:val="28"/>
        </w:rPr>
      </w:pPr>
    </w:p>
    <w:p w:rsidR="00196AF2" w:rsidRPr="004014C1" w:rsidRDefault="00196AF2" w:rsidP="004014C1">
      <w:pPr>
        <w:tabs>
          <w:tab w:val="left" w:pos="5760"/>
        </w:tabs>
        <w:ind w:firstLine="540"/>
        <w:jc w:val="both"/>
        <w:rPr>
          <w:sz w:val="28"/>
          <w:szCs w:val="28"/>
        </w:rPr>
      </w:pPr>
    </w:p>
    <w:p w:rsidR="00196AF2" w:rsidRPr="00284E33" w:rsidRDefault="00196AF2" w:rsidP="007446AB">
      <w:pPr>
        <w:autoSpaceDE w:val="0"/>
        <w:autoSpaceDN w:val="0"/>
        <w:adjustRightInd w:val="0"/>
        <w:jc w:val="both"/>
        <w:rPr>
          <w:b/>
          <w:sz w:val="28"/>
          <w:szCs w:val="28"/>
        </w:rPr>
      </w:pPr>
      <w:r>
        <w:rPr>
          <w:sz w:val="28"/>
          <w:szCs w:val="28"/>
        </w:rPr>
        <w:t>5</w:t>
      </w:r>
      <w:r w:rsidRPr="00284E33">
        <w:rPr>
          <w:sz w:val="28"/>
          <w:szCs w:val="28"/>
        </w:rPr>
        <w:t>) В статье 28</w:t>
      </w:r>
      <w:r w:rsidRPr="00284E33">
        <w:rPr>
          <w:b/>
          <w:sz w:val="28"/>
          <w:szCs w:val="28"/>
        </w:rPr>
        <w:t>:</w:t>
      </w:r>
    </w:p>
    <w:p w:rsidR="00196AF2" w:rsidRPr="00D4519A" w:rsidRDefault="00196AF2" w:rsidP="007446AB">
      <w:pPr>
        <w:autoSpaceDE w:val="0"/>
        <w:autoSpaceDN w:val="0"/>
        <w:adjustRightInd w:val="0"/>
        <w:jc w:val="both"/>
        <w:rPr>
          <w:b/>
          <w:sz w:val="28"/>
          <w:szCs w:val="28"/>
        </w:rPr>
      </w:pPr>
    </w:p>
    <w:p w:rsidR="00196AF2" w:rsidRPr="00CA399F" w:rsidRDefault="00196AF2" w:rsidP="007446AB">
      <w:pPr>
        <w:autoSpaceDE w:val="0"/>
        <w:autoSpaceDN w:val="0"/>
        <w:adjustRightInd w:val="0"/>
        <w:jc w:val="both"/>
        <w:rPr>
          <w:i/>
          <w:sz w:val="28"/>
          <w:szCs w:val="28"/>
        </w:rPr>
      </w:pPr>
      <w:r w:rsidRPr="00CA399F">
        <w:rPr>
          <w:i/>
          <w:sz w:val="28"/>
          <w:szCs w:val="28"/>
        </w:rPr>
        <w:t xml:space="preserve"> </w:t>
      </w:r>
      <w:r w:rsidRPr="00CA399F">
        <w:rPr>
          <w:sz w:val="28"/>
          <w:szCs w:val="28"/>
        </w:rPr>
        <w:t>в пункте</w:t>
      </w:r>
      <w:r>
        <w:rPr>
          <w:sz w:val="28"/>
          <w:szCs w:val="28"/>
        </w:rPr>
        <w:t xml:space="preserve"> 2</w:t>
      </w:r>
      <w:r w:rsidRPr="00CA399F">
        <w:rPr>
          <w:sz w:val="28"/>
          <w:szCs w:val="28"/>
        </w:rPr>
        <w:t xml:space="preserve"> подпункт </w:t>
      </w:r>
      <w:r>
        <w:rPr>
          <w:sz w:val="28"/>
          <w:szCs w:val="28"/>
        </w:rPr>
        <w:t>1</w:t>
      </w:r>
      <w:r w:rsidRPr="00CA399F">
        <w:rPr>
          <w:sz w:val="28"/>
          <w:szCs w:val="28"/>
        </w:rPr>
        <w:t xml:space="preserve"> изложить в следующей редакции:</w:t>
      </w:r>
    </w:p>
    <w:p w:rsidR="00196AF2" w:rsidRPr="00CA399F" w:rsidRDefault="00196AF2" w:rsidP="007446AB">
      <w:pPr>
        <w:autoSpaceDE w:val="0"/>
        <w:autoSpaceDN w:val="0"/>
        <w:adjustRightInd w:val="0"/>
        <w:ind w:firstLine="540"/>
        <w:jc w:val="both"/>
        <w:rPr>
          <w:sz w:val="28"/>
          <w:szCs w:val="28"/>
        </w:rPr>
      </w:pPr>
      <w:r w:rsidRPr="00CA399F">
        <w:rPr>
          <w:sz w:val="28"/>
          <w:szCs w:val="28"/>
        </w:rPr>
        <w:t>«</w:t>
      </w:r>
      <w:r>
        <w:rPr>
          <w:sz w:val="28"/>
          <w:szCs w:val="28"/>
        </w:rPr>
        <w:t>1</w:t>
      </w:r>
      <w:r w:rsidRPr="00CA399F">
        <w:rPr>
          <w:sz w:val="28"/>
          <w:szCs w:val="28"/>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w:t>
      </w:r>
      <w:r w:rsidRPr="00CA399F">
        <w:rPr>
          <w:sz w:val="28"/>
          <w:szCs w:val="28"/>
        </w:rPr>
        <w:lastRenderedPageBreak/>
        <w:t xml:space="preserve">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t>
      </w:r>
    </w:p>
    <w:p w:rsidR="00196AF2" w:rsidRPr="00CA399F" w:rsidRDefault="00196AF2" w:rsidP="007446AB">
      <w:pPr>
        <w:autoSpaceDE w:val="0"/>
        <w:autoSpaceDN w:val="0"/>
        <w:adjustRightInd w:val="0"/>
        <w:jc w:val="both"/>
        <w:rPr>
          <w:sz w:val="28"/>
          <w:szCs w:val="28"/>
        </w:rPr>
      </w:pPr>
    </w:p>
    <w:p w:rsidR="00196AF2" w:rsidRPr="00CA399F" w:rsidRDefault="00196AF2" w:rsidP="007446AB">
      <w:pPr>
        <w:autoSpaceDE w:val="0"/>
        <w:autoSpaceDN w:val="0"/>
        <w:adjustRightInd w:val="0"/>
        <w:jc w:val="both"/>
        <w:rPr>
          <w:sz w:val="28"/>
          <w:szCs w:val="28"/>
        </w:rPr>
      </w:pPr>
      <w:r>
        <w:rPr>
          <w:sz w:val="28"/>
          <w:szCs w:val="28"/>
        </w:rPr>
        <w:t>6</w:t>
      </w:r>
      <w:r w:rsidRPr="00CA399F">
        <w:rPr>
          <w:sz w:val="28"/>
          <w:szCs w:val="28"/>
        </w:rPr>
        <w:t>) Статью</w:t>
      </w:r>
      <w:r>
        <w:rPr>
          <w:sz w:val="28"/>
          <w:szCs w:val="28"/>
        </w:rPr>
        <w:t xml:space="preserve"> 31</w:t>
      </w:r>
      <w:r w:rsidRPr="00CA399F">
        <w:rPr>
          <w:sz w:val="28"/>
          <w:szCs w:val="28"/>
        </w:rPr>
        <w:t xml:space="preserve"> изложить в следующей редакции:</w:t>
      </w:r>
    </w:p>
    <w:p w:rsidR="00196AF2" w:rsidRPr="00CA399F" w:rsidRDefault="00196AF2" w:rsidP="007446AB">
      <w:pPr>
        <w:autoSpaceDE w:val="0"/>
        <w:autoSpaceDN w:val="0"/>
        <w:adjustRightInd w:val="0"/>
        <w:ind w:firstLine="540"/>
        <w:jc w:val="both"/>
        <w:rPr>
          <w:sz w:val="28"/>
          <w:szCs w:val="28"/>
        </w:rPr>
      </w:pPr>
    </w:p>
    <w:p w:rsidR="00196AF2" w:rsidRPr="00CA399F" w:rsidRDefault="00196AF2" w:rsidP="007446AB">
      <w:pPr>
        <w:autoSpaceDE w:val="0"/>
        <w:autoSpaceDN w:val="0"/>
        <w:adjustRightInd w:val="0"/>
        <w:ind w:firstLine="540"/>
        <w:jc w:val="both"/>
        <w:rPr>
          <w:sz w:val="28"/>
          <w:szCs w:val="28"/>
        </w:rPr>
      </w:pPr>
      <w:r w:rsidRPr="00CA399F">
        <w:rPr>
          <w:sz w:val="28"/>
          <w:szCs w:val="28"/>
        </w:rPr>
        <w:t xml:space="preserve">«Статья </w:t>
      </w:r>
      <w:r>
        <w:rPr>
          <w:sz w:val="28"/>
          <w:szCs w:val="28"/>
        </w:rPr>
        <w:t>31</w:t>
      </w:r>
      <w:r w:rsidRPr="00CA399F">
        <w:rPr>
          <w:sz w:val="28"/>
          <w:szCs w:val="28"/>
        </w:rPr>
        <w:t>. Опрос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1.Опрос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96AF2" w:rsidRPr="00CA399F" w:rsidRDefault="00196AF2" w:rsidP="007446AB">
      <w:pPr>
        <w:autoSpaceDE w:val="0"/>
        <w:autoSpaceDN w:val="0"/>
        <w:adjustRightInd w:val="0"/>
        <w:ind w:firstLine="540"/>
        <w:jc w:val="both"/>
        <w:rPr>
          <w:sz w:val="28"/>
          <w:szCs w:val="28"/>
        </w:rPr>
      </w:pPr>
      <w:r w:rsidRPr="00CA399F">
        <w:rPr>
          <w:sz w:val="28"/>
          <w:szCs w:val="28"/>
        </w:rPr>
        <w:t>2. Порядок назначения и проведения опроса граждан определяется настоящим Уставом, муниципальными правовыми актами Собрания депутатов муниципального района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
    <w:p w:rsidR="00196AF2" w:rsidRPr="00CA399F" w:rsidRDefault="00196AF2" w:rsidP="007446AB">
      <w:pPr>
        <w:autoSpaceDE w:val="0"/>
        <w:autoSpaceDN w:val="0"/>
        <w:adjustRightInd w:val="0"/>
        <w:ind w:firstLine="540"/>
        <w:jc w:val="both"/>
        <w:rPr>
          <w:sz w:val="28"/>
          <w:szCs w:val="28"/>
        </w:rPr>
      </w:pPr>
      <w:r w:rsidRPr="00CA399F">
        <w:rPr>
          <w:sz w:val="28"/>
          <w:szCs w:val="28"/>
        </w:rPr>
        <w:t>3. Опрос граждан проводится по инициативе:</w:t>
      </w:r>
    </w:p>
    <w:p w:rsidR="00196AF2" w:rsidRPr="00CA399F" w:rsidRDefault="00196AF2" w:rsidP="007446AB">
      <w:pPr>
        <w:autoSpaceDE w:val="0"/>
        <w:autoSpaceDN w:val="0"/>
        <w:adjustRightInd w:val="0"/>
        <w:ind w:firstLine="540"/>
        <w:jc w:val="both"/>
        <w:rPr>
          <w:sz w:val="28"/>
          <w:szCs w:val="28"/>
        </w:rPr>
      </w:pPr>
      <w:r w:rsidRPr="00CA399F">
        <w:rPr>
          <w:sz w:val="28"/>
          <w:szCs w:val="28"/>
        </w:rPr>
        <w:t>Собрания депутатов муниципального района или главы муниципального района – по вопросам местного значения;</w:t>
      </w:r>
    </w:p>
    <w:p w:rsidR="00196AF2" w:rsidRPr="00CA399F" w:rsidRDefault="00196AF2" w:rsidP="007446AB">
      <w:pPr>
        <w:autoSpaceDE w:val="0"/>
        <w:autoSpaceDN w:val="0"/>
        <w:adjustRightInd w:val="0"/>
        <w:ind w:firstLine="540"/>
        <w:jc w:val="both"/>
        <w:rPr>
          <w:sz w:val="28"/>
          <w:szCs w:val="28"/>
        </w:rPr>
      </w:pPr>
      <w:r w:rsidRPr="00CA399F">
        <w:rPr>
          <w:sz w:val="28"/>
          <w:szCs w:val="28"/>
        </w:rPr>
        <w:t>органов государственной власти Челябинской области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196AF2" w:rsidRPr="00CA399F" w:rsidRDefault="00196AF2" w:rsidP="007446AB">
      <w:pPr>
        <w:autoSpaceDE w:val="0"/>
        <w:autoSpaceDN w:val="0"/>
        <w:adjustRightInd w:val="0"/>
        <w:ind w:firstLine="540"/>
        <w:jc w:val="both"/>
        <w:rPr>
          <w:sz w:val="28"/>
          <w:szCs w:val="28"/>
        </w:rPr>
      </w:pPr>
      <w:r w:rsidRPr="00CA399F">
        <w:rPr>
          <w:sz w:val="28"/>
          <w:szCs w:val="28"/>
        </w:rPr>
        <w:t>4. Решение о назначении опроса граждан принимается Собранием депутатов муниципального района в течение 30 дней со дня поступления инициативы о проведении опроса граждан. В нормативном правовом акте Собрания депутатов муниципального района о назначении опроса граждан устанавливаются:</w:t>
      </w:r>
    </w:p>
    <w:p w:rsidR="00196AF2" w:rsidRPr="00CA399F" w:rsidRDefault="00196AF2" w:rsidP="007446AB">
      <w:pPr>
        <w:autoSpaceDE w:val="0"/>
        <w:autoSpaceDN w:val="0"/>
        <w:adjustRightInd w:val="0"/>
        <w:ind w:firstLine="540"/>
        <w:jc w:val="both"/>
        <w:rPr>
          <w:sz w:val="28"/>
          <w:szCs w:val="28"/>
        </w:rPr>
      </w:pPr>
      <w:r w:rsidRPr="00CA399F">
        <w:rPr>
          <w:sz w:val="28"/>
          <w:szCs w:val="28"/>
        </w:rPr>
        <w:t>1) дата и сроки проведения опроса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2) формулировка (формулировки) вопроса (вопросов), предлагаемого (предлагаемых) при проведении опроса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3) методика проведения опроса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4) форма опросного листа;</w:t>
      </w:r>
    </w:p>
    <w:p w:rsidR="00196AF2" w:rsidRPr="00CA399F" w:rsidRDefault="00196AF2" w:rsidP="007446AB">
      <w:pPr>
        <w:autoSpaceDE w:val="0"/>
        <w:autoSpaceDN w:val="0"/>
        <w:adjustRightInd w:val="0"/>
        <w:ind w:firstLine="540"/>
        <w:jc w:val="both"/>
        <w:rPr>
          <w:sz w:val="28"/>
          <w:szCs w:val="28"/>
        </w:rPr>
      </w:pPr>
      <w:r w:rsidRPr="00CA399F">
        <w:rPr>
          <w:sz w:val="28"/>
          <w:szCs w:val="28"/>
        </w:rPr>
        <w:t>5) минимальная численность жителей муниципального образования, участвующих в опросе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5. Опрос граждан проводится не позднее трех месяцев со дня принятия решения о назначении опроса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6. Жители муниципального района должны быть проинформированы о проведении опроса граждан в порядке, определенном Собранием депутатов муниципального района, не менее чем за 10 дней до дня его проведения.</w:t>
      </w:r>
    </w:p>
    <w:p w:rsidR="00196AF2" w:rsidRPr="00CA399F" w:rsidRDefault="00196AF2" w:rsidP="007446AB">
      <w:pPr>
        <w:autoSpaceDE w:val="0"/>
        <w:autoSpaceDN w:val="0"/>
        <w:adjustRightInd w:val="0"/>
        <w:ind w:firstLine="540"/>
        <w:jc w:val="both"/>
        <w:rPr>
          <w:sz w:val="28"/>
          <w:szCs w:val="28"/>
        </w:rPr>
      </w:pPr>
      <w:r w:rsidRPr="00CA399F">
        <w:rPr>
          <w:sz w:val="28"/>
          <w:szCs w:val="28"/>
        </w:rPr>
        <w:lastRenderedPageBreak/>
        <w:t>7. Методика проведения опроса граждан устанавливается нормативным правовым актом Собрания депутатов муниципального района о назначении опроса граждан и может предусматривать проведение опроса граждан путем тайного или открытого голосования.</w:t>
      </w:r>
    </w:p>
    <w:p w:rsidR="00196AF2" w:rsidRPr="00CA399F" w:rsidRDefault="00196AF2" w:rsidP="007446AB">
      <w:pPr>
        <w:autoSpaceDE w:val="0"/>
        <w:autoSpaceDN w:val="0"/>
        <w:adjustRightInd w:val="0"/>
        <w:ind w:firstLine="540"/>
        <w:jc w:val="both"/>
        <w:rPr>
          <w:sz w:val="28"/>
          <w:szCs w:val="28"/>
        </w:rPr>
      </w:pPr>
      <w:r w:rsidRPr="00CA399F">
        <w:rPr>
          <w:sz w:val="28"/>
          <w:szCs w:val="28"/>
        </w:rPr>
        <w:t>8. В целях организации проведения опроса граждан Собранием депутатов муниципального района формируется комиссия по проведению опроса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Порядок избрания и работы комиссии по проведению опроса граждан, численный состав комиссии определяются нормативным правовым актом Собрания депутатов муниципального района.</w:t>
      </w:r>
    </w:p>
    <w:p w:rsidR="00196AF2" w:rsidRPr="00CA399F" w:rsidRDefault="00196AF2" w:rsidP="007446AB">
      <w:pPr>
        <w:autoSpaceDE w:val="0"/>
        <w:autoSpaceDN w:val="0"/>
        <w:adjustRightInd w:val="0"/>
        <w:ind w:firstLine="540"/>
        <w:jc w:val="both"/>
        <w:rPr>
          <w:sz w:val="28"/>
          <w:szCs w:val="28"/>
        </w:rPr>
      </w:pPr>
      <w:r w:rsidRPr="00CA399F">
        <w:rPr>
          <w:sz w:val="28"/>
          <w:szCs w:val="28"/>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Собрание депутатов муниципального района.</w:t>
      </w:r>
    </w:p>
    <w:p w:rsidR="00196AF2" w:rsidRPr="00CA399F" w:rsidRDefault="00196AF2" w:rsidP="007446AB">
      <w:pPr>
        <w:autoSpaceDE w:val="0"/>
        <w:autoSpaceDN w:val="0"/>
        <w:adjustRightInd w:val="0"/>
        <w:ind w:firstLine="540"/>
        <w:jc w:val="both"/>
        <w:rPr>
          <w:sz w:val="28"/>
          <w:szCs w:val="28"/>
        </w:rPr>
      </w:pPr>
      <w:r w:rsidRPr="00CA399F">
        <w:rPr>
          <w:sz w:val="28"/>
          <w:szCs w:val="28"/>
        </w:rPr>
        <w:t>Собрание депутатов муниципального района в течение трех дней со дня получения результатов опроса граждан информирует главу муниципального района или орган государственной власти Челябинской области, являющихся инициаторами проведения опроса граждан, о результатах опроса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10. Результаты опроса граждан подлежат опубликованию (обнародованию) Собранием депутатов муниципального района не позднее 15 дней со дня определения результатов опроса граждан.</w:t>
      </w:r>
    </w:p>
    <w:p w:rsidR="00196AF2" w:rsidRPr="00CA399F" w:rsidRDefault="00196AF2" w:rsidP="007446AB">
      <w:pPr>
        <w:autoSpaceDE w:val="0"/>
        <w:autoSpaceDN w:val="0"/>
        <w:adjustRightInd w:val="0"/>
        <w:ind w:firstLine="540"/>
        <w:jc w:val="both"/>
        <w:rPr>
          <w:sz w:val="28"/>
          <w:szCs w:val="28"/>
        </w:rPr>
      </w:pPr>
      <w:r w:rsidRPr="00CA399F">
        <w:rPr>
          <w:sz w:val="28"/>
          <w:szCs w:val="28"/>
        </w:rPr>
        <w:t>11. Финансирование мероприятий, связанных с подготовкой и проведением опроса граждан, осуществляется:</w:t>
      </w:r>
    </w:p>
    <w:p w:rsidR="00196AF2" w:rsidRPr="00CA399F" w:rsidRDefault="00196AF2" w:rsidP="007446AB">
      <w:pPr>
        <w:autoSpaceDE w:val="0"/>
        <w:autoSpaceDN w:val="0"/>
        <w:adjustRightInd w:val="0"/>
        <w:ind w:firstLine="540"/>
        <w:jc w:val="both"/>
        <w:rPr>
          <w:sz w:val="28"/>
          <w:szCs w:val="28"/>
        </w:rPr>
      </w:pPr>
      <w:r w:rsidRPr="00CA399F">
        <w:rPr>
          <w:sz w:val="28"/>
          <w:szCs w:val="28"/>
        </w:rPr>
        <w:t>за счет средств бюджета муниципального района – при проведении опроса по инициативе органов местного  самоуправления;</w:t>
      </w:r>
    </w:p>
    <w:p w:rsidR="00196AF2" w:rsidRPr="00CA399F" w:rsidRDefault="00196AF2" w:rsidP="007446AB">
      <w:pPr>
        <w:autoSpaceDE w:val="0"/>
        <w:autoSpaceDN w:val="0"/>
        <w:adjustRightInd w:val="0"/>
        <w:ind w:firstLine="540"/>
        <w:jc w:val="both"/>
        <w:rPr>
          <w:sz w:val="28"/>
          <w:szCs w:val="28"/>
        </w:rPr>
      </w:pPr>
      <w:r w:rsidRPr="00CA399F">
        <w:rPr>
          <w:sz w:val="28"/>
          <w:szCs w:val="28"/>
        </w:rPr>
        <w:t>за счет средств бюджета Челябинской области – при проведении опроса по инициативе органов государственной власти  области.».</w:t>
      </w:r>
    </w:p>
    <w:p w:rsidR="00196AF2" w:rsidRPr="00CA399F" w:rsidRDefault="00196AF2" w:rsidP="007446AB">
      <w:pPr>
        <w:autoSpaceDE w:val="0"/>
        <w:autoSpaceDN w:val="0"/>
        <w:adjustRightInd w:val="0"/>
        <w:jc w:val="both"/>
        <w:rPr>
          <w:sz w:val="28"/>
          <w:szCs w:val="28"/>
        </w:rPr>
      </w:pPr>
    </w:p>
    <w:p w:rsidR="00196AF2" w:rsidRPr="00CA399F" w:rsidRDefault="00196AF2" w:rsidP="007446AB">
      <w:pPr>
        <w:autoSpaceDE w:val="0"/>
        <w:autoSpaceDN w:val="0"/>
        <w:adjustRightInd w:val="0"/>
        <w:ind w:firstLine="540"/>
        <w:jc w:val="both"/>
        <w:rPr>
          <w:sz w:val="28"/>
          <w:szCs w:val="28"/>
        </w:rPr>
      </w:pPr>
    </w:p>
    <w:p w:rsidR="00196AF2" w:rsidRPr="00CC42B7" w:rsidRDefault="00196AF2" w:rsidP="007446AB">
      <w:pPr>
        <w:jc w:val="both"/>
        <w:rPr>
          <w:sz w:val="28"/>
          <w:szCs w:val="28"/>
        </w:rPr>
      </w:pPr>
      <w:r>
        <w:rPr>
          <w:sz w:val="28"/>
          <w:szCs w:val="28"/>
        </w:rPr>
        <w:t>7</w:t>
      </w:r>
      <w:r w:rsidRPr="00CA399F">
        <w:rPr>
          <w:sz w:val="28"/>
          <w:szCs w:val="28"/>
        </w:rPr>
        <w:t xml:space="preserve">) В статье </w:t>
      </w:r>
      <w:r>
        <w:rPr>
          <w:sz w:val="28"/>
          <w:szCs w:val="28"/>
        </w:rPr>
        <w:t>41.1</w:t>
      </w:r>
      <w:r w:rsidRPr="00CC42B7">
        <w:rPr>
          <w:sz w:val="28"/>
          <w:szCs w:val="28"/>
        </w:rPr>
        <w:t>:</w:t>
      </w:r>
    </w:p>
    <w:p w:rsidR="00196AF2" w:rsidRDefault="00196AF2" w:rsidP="007446AB">
      <w:pPr>
        <w:jc w:val="both"/>
        <w:rPr>
          <w:sz w:val="28"/>
          <w:szCs w:val="28"/>
        </w:rPr>
      </w:pPr>
    </w:p>
    <w:p w:rsidR="00196AF2" w:rsidRPr="00CA399F" w:rsidRDefault="00196AF2" w:rsidP="007446AB">
      <w:pPr>
        <w:jc w:val="both"/>
        <w:rPr>
          <w:sz w:val="28"/>
          <w:szCs w:val="28"/>
          <w:lang w:eastAsia="en-US"/>
        </w:rPr>
      </w:pPr>
      <w:r>
        <w:rPr>
          <w:sz w:val="28"/>
          <w:szCs w:val="28"/>
        </w:rPr>
        <w:t xml:space="preserve">в  </w:t>
      </w:r>
      <w:r w:rsidRPr="00CA399F">
        <w:rPr>
          <w:sz w:val="28"/>
          <w:szCs w:val="28"/>
          <w:lang w:eastAsia="en-US"/>
        </w:rPr>
        <w:t>пункт</w:t>
      </w:r>
      <w:r>
        <w:rPr>
          <w:sz w:val="28"/>
          <w:szCs w:val="28"/>
          <w:lang w:eastAsia="en-US"/>
        </w:rPr>
        <w:t>е</w:t>
      </w:r>
      <w:r w:rsidRPr="00CA399F">
        <w:rPr>
          <w:sz w:val="28"/>
          <w:szCs w:val="28"/>
          <w:lang w:eastAsia="en-US"/>
        </w:rPr>
        <w:t xml:space="preserve"> </w:t>
      </w:r>
      <w:r>
        <w:rPr>
          <w:sz w:val="28"/>
          <w:szCs w:val="28"/>
          <w:lang w:eastAsia="en-US"/>
        </w:rPr>
        <w:t xml:space="preserve">1 подпункт 2 </w:t>
      </w:r>
      <w:r w:rsidRPr="00CA399F">
        <w:rPr>
          <w:sz w:val="28"/>
          <w:szCs w:val="28"/>
          <w:lang w:eastAsia="en-US"/>
        </w:rPr>
        <w:t xml:space="preserve"> изложить в следующей редакции:</w:t>
      </w:r>
    </w:p>
    <w:p w:rsidR="00196AF2" w:rsidRPr="00CA399F" w:rsidRDefault="00196AF2" w:rsidP="007446AB">
      <w:pPr>
        <w:autoSpaceDE w:val="0"/>
        <w:autoSpaceDN w:val="0"/>
        <w:adjustRightInd w:val="0"/>
        <w:ind w:firstLine="540"/>
        <w:jc w:val="both"/>
        <w:rPr>
          <w:sz w:val="28"/>
          <w:szCs w:val="28"/>
        </w:rPr>
      </w:pPr>
      <w:r w:rsidRPr="00CA399F">
        <w:rPr>
          <w:sz w:val="28"/>
          <w:szCs w:val="28"/>
        </w:rPr>
        <w:t>«</w:t>
      </w:r>
      <w:r>
        <w:rPr>
          <w:sz w:val="28"/>
          <w:szCs w:val="28"/>
        </w:rPr>
        <w:t>2</w:t>
      </w:r>
      <w:r w:rsidRPr="00CA399F">
        <w:rPr>
          <w:sz w:val="28"/>
          <w:szCs w:val="28"/>
        </w:rPr>
        <w:t>)</w:t>
      </w:r>
      <w:r>
        <w:rPr>
          <w:sz w:val="28"/>
          <w:szCs w:val="28"/>
        </w:rPr>
        <w:t xml:space="preserve"> </w:t>
      </w:r>
      <w:r w:rsidRPr="00CA399F">
        <w:rPr>
          <w:sz w:val="28"/>
          <w:szCs w:val="28"/>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CA399F">
        <w:rPr>
          <w:sz w:val="28"/>
          <w:szCs w:val="28"/>
        </w:rPr>
        <w:lastRenderedPageBreak/>
        <w:t>указанное должностное лицо не приняло в пределах своих полномочий мер по исполнению решения суда.».</w:t>
      </w:r>
    </w:p>
    <w:p w:rsidR="00196AF2" w:rsidRPr="00CA399F" w:rsidRDefault="00196AF2" w:rsidP="007446AB">
      <w:pPr>
        <w:autoSpaceDE w:val="0"/>
        <w:autoSpaceDN w:val="0"/>
        <w:adjustRightInd w:val="0"/>
        <w:ind w:firstLine="540"/>
        <w:jc w:val="both"/>
        <w:rPr>
          <w:sz w:val="28"/>
          <w:szCs w:val="28"/>
        </w:rPr>
      </w:pPr>
    </w:p>
    <w:p w:rsidR="00196AF2" w:rsidRPr="00CC42B7" w:rsidRDefault="00196AF2" w:rsidP="007446AB">
      <w:pPr>
        <w:autoSpaceDE w:val="0"/>
        <w:autoSpaceDN w:val="0"/>
        <w:adjustRightInd w:val="0"/>
        <w:jc w:val="both"/>
        <w:rPr>
          <w:sz w:val="28"/>
          <w:szCs w:val="28"/>
        </w:rPr>
      </w:pPr>
      <w:r>
        <w:rPr>
          <w:sz w:val="28"/>
          <w:szCs w:val="28"/>
        </w:rPr>
        <w:t>8</w:t>
      </w:r>
      <w:r w:rsidRPr="00CA399F">
        <w:rPr>
          <w:sz w:val="28"/>
          <w:szCs w:val="28"/>
        </w:rPr>
        <w:t xml:space="preserve">) В статье </w:t>
      </w:r>
      <w:r>
        <w:rPr>
          <w:sz w:val="28"/>
          <w:szCs w:val="28"/>
        </w:rPr>
        <w:t>43</w:t>
      </w:r>
      <w:r w:rsidRPr="00CC42B7">
        <w:rPr>
          <w:sz w:val="28"/>
          <w:szCs w:val="28"/>
        </w:rPr>
        <w:t>:</w:t>
      </w:r>
    </w:p>
    <w:p w:rsidR="00196AF2" w:rsidRDefault="00196AF2" w:rsidP="007446AB">
      <w:pPr>
        <w:autoSpaceDE w:val="0"/>
        <w:autoSpaceDN w:val="0"/>
        <w:adjustRightInd w:val="0"/>
        <w:jc w:val="both"/>
        <w:rPr>
          <w:sz w:val="28"/>
          <w:szCs w:val="28"/>
        </w:rPr>
      </w:pPr>
    </w:p>
    <w:p w:rsidR="00196AF2" w:rsidRPr="00CA399F" w:rsidRDefault="00196AF2" w:rsidP="007446AB">
      <w:pPr>
        <w:autoSpaceDE w:val="0"/>
        <w:autoSpaceDN w:val="0"/>
        <w:adjustRightInd w:val="0"/>
        <w:jc w:val="both"/>
        <w:rPr>
          <w:sz w:val="28"/>
          <w:szCs w:val="28"/>
          <w:lang w:eastAsia="en-US"/>
        </w:rPr>
      </w:pPr>
      <w:r>
        <w:rPr>
          <w:sz w:val="28"/>
          <w:szCs w:val="28"/>
          <w:lang w:eastAsia="en-US"/>
        </w:rPr>
        <w:t>а</w:t>
      </w:r>
      <w:r w:rsidRPr="00CA399F">
        <w:rPr>
          <w:sz w:val="28"/>
          <w:szCs w:val="28"/>
          <w:lang w:eastAsia="en-US"/>
        </w:rPr>
        <w:t>бзац</w:t>
      </w:r>
      <w:r>
        <w:rPr>
          <w:sz w:val="28"/>
          <w:szCs w:val="28"/>
          <w:lang w:eastAsia="en-US"/>
        </w:rPr>
        <w:t xml:space="preserve"> 2</w:t>
      </w:r>
      <w:r w:rsidRPr="00CA399F">
        <w:rPr>
          <w:sz w:val="28"/>
          <w:szCs w:val="28"/>
          <w:lang w:eastAsia="en-US"/>
        </w:rPr>
        <w:t xml:space="preserve"> пункта</w:t>
      </w:r>
      <w:r>
        <w:rPr>
          <w:sz w:val="28"/>
          <w:szCs w:val="28"/>
          <w:lang w:eastAsia="en-US"/>
        </w:rPr>
        <w:t xml:space="preserve"> 2 </w:t>
      </w:r>
      <w:r w:rsidRPr="00CA399F">
        <w:rPr>
          <w:sz w:val="28"/>
          <w:szCs w:val="28"/>
          <w:lang w:eastAsia="en-US"/>
        </w:rPr>
        <w:t xml:space="preserve"> изложить в следующей редакции:</w:t>
      </w:r>
    </w:p>
    <w:p w:rsidR="00196AF2" w:rsidRPr="00CA399F" w:rsidRDefault="00196AF2" w:rsidP="007446AB">
      <w:pPr>
        <w:autoSpaceDE w:val="0"/>
        <w:autoSpaceDN w:val="0"/>
        <w:adjustRightInd w:val="0"/>
        <w:ind w:firstLine="540"/>
        <w:jc w:val="both"/>
        <w:rPr>
          <w:b/>
          <w:i/>
          <w:sz w:val="28"/>
          <w:szCs w:val="28"/>
        </w:rPr>
      </w:pPr>
      <w:r>
        <w:rPr>
          <w:sz w:val="28"/>
          <w:szCs w:val="28"/>
        </w:rPr>
        <w:t>«</w:t>
      </w:r>
      <w:r w:rsidRPr="00CA399F">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96AF2" w:rsidRDefault="00196AF2" w:rsidP="007446AB">
      <w:pPr>
        <w:jc w:val="both"/>
        <w:rPr>
          <w:sz w:val="28"/>
          <w:szCs w:val="28"/>
          <w:lang w:eastAsia="en-US"/>
        </w:rPr>
      </w:pPr>
    </w:p>
    <w:p w:rsidR="00196AF2" w:rsidRPr="00CA399F" w:rsidRDefault="00196AF2" w:rsidP="007446AB">
      <w:pPr>
        <w:jc w:val="both"/>
        <w:rPr>
          <w:sz w:val="28"/>
          <w:szCs w:val="28"/>
          <w:lang w:eastAsia="en-US"/>
        </w:rPr>
      </w:pPr>
    </w:p>
    <w:p w:rsidR="00196AF2" w:rsidRDefault="00196AF2" w:rsidP="007446AB">
      <w:pPr>
        <w:rPr>
          <w:sz w:val="28"/>
          <w:szCs w:val="28"/>
        </w:rPr>
      </w:pPr>
      <w:r w:rsidRPr="00CA399F">
        <w:rPr>
          <w:sz w:val="28"/>
          <w:szCs w:val="28"/>
        </w:rPr>
        <w:t xml:space="preserve">Глава </w:t>
      </w:r>
      <w:r>
        <w:rPr>
          <w:sz w:val="28"/>
          <w:szCs w:val="28"/>
        </w:rPr>
        <w:t xml:space="preserve">Кунашакского </w:t>
      </w:r>
    </w:p>
    <w:p w:rsidR="00196AF2" w:rsidRDefault="00196AF2" w:rsidP="007446AB">
      <w:pPr>
        <w:rPr>
          <w:sz w:val="28"/>
          <w:szCs w:val="28"/>
        </w:rPr>
      </w:pPr>
      <w:r>
        <w:rPr>
          <w:sz w:val="28"/>
          <w:szCs w:val="28"/>
        </w:rPr>
        <w:t>м</w:t>
      </w:r>
      <w:r w:rsidRPr="00CA399F">
        <w:rPr>
          <w:sz w:val="28"/>
          <w:szCs w:val="28"/>
        </w:rPr>
        <w:t>униципального</w:t>
      </w:r>
      <w:r>
        <w:rPr>
          <w:sz w:val="28"/>
          <w:szCs w:val="28"/>
        </w:rPr>
        <w:t xml:space="preserve"> </w:t>
      </w:r>
      <w:r w:rsidRPr="00CA399F">
        <w:rPr>
          <w:sz w:val="28"/>
          <w:szCs w:val="28"/>
        </w:rPr>
        <w:t xml:space="preserve">района  </w:t>
      </w:r>
      <w:r w:rsidRPr="00CA399F">
        <w:rPr>
          <w:sz w:val="28"/>
          <w:szCs w:val="28"/>
        </w:rPr>
        <w:tab/>
        <w:t xml:space="preserve">       </w:t>
      </w:r>
      <w:r>
        <w:rPr>
          <w:sz w:val="28"/>
          <w:szCs w:val="28"/>
        </w:rPr>
        <w:t xml:space="preserve">                                                     С.Н. Аминов</w:t>
      </w:r>
      <w:r w:rsidRPr="00CA399F">
        <w:rPr>
          <w:sz w:val="28"/>
          <w:szCs w:val="28"/>
        </w:rPr>
        <w:t xml:space="preserve">                                                                          </w:t>
      </w:r>
    </w:p>
    <w:p w:rsidR="00196AF2" w:rsidRDefault="00196AF2" w:rsidP="007446AB">
      <w:pPr>
        <w:rPr>
          <w:sz w:val="28"/>
          <w:szCs w:val="28"/>
        </w:rPr>
      </w:pPr>
    </w:p>
    <w:p w:rsidR="00196AF2" w:rsidRDefault="00196AF2" w:rsidP="007446AB">
      <w:pPr>
        <w:rPr>
          <w:sz w:val="28"/>
          <w:szCs w:val="28"/>
        </w:rPr>
      </w:pPr>
    </w:p>
    <w:p w:rsidR="00196AF2" w:rsidRDefault="00196AF2" w:rsidP="007446AB">
      <w:pPr>
        <w:rPr>
          <w:sz w:val="28"/>
          <w:szCs w:val="28"/>
        </w:rPr>
      </w:pPr>
    </w:p>
    <w:p w:rsidR="00196AF2" w:rsidRDefault="00196AF2" w:rsidP="007446AB">
      <w:pPr>
        <w:rPr>
          <w:sz w:val="28"/>
          <w:szCs w:val="28"/>
        </w:rPr>
      </w:pPr>
    </w:p>
    <w:p w:rsidR="00196AF2" w:rsidRDefault="00196AF2" w:rsidP="007446AB">
      <w:pPr>
        <w:rPr>
          <w:sz w:val="28"/>
          <w:szCs w:val="28"/>
        </w:rPr>
      </w:pPr>
    </w:p>
    <w:p w:rsidR="00196AF2" w:rsidRDefault="00196AF2" w:rsidP="007446AB">
      <w:pPr>
        <w:rPr>
          <w:sz w:val="28"/>
          <w:szCs w:val="28"/>
        </w:rPr>
      </w:pPr>
    </w:p>
    <w:p w:rsidR="00196AF2" w:rsidRDefault="00196AF2" w:rsidP="007446AB">
      <w:pPr>
        <w:rPr>
          <w:sz w:val="28"/>
          <w:szCs w:val="28"/>
        </w:rPr>
      </w:pPr>
    </w:p>
    <w:sectPr w:rsidR="00196AF2" w:rsidSect="004014C1">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020" w:rsidRDefault="006A6020" w:rsidP="007446AB">
      <w:r>
        <w:separator/>
      </w:r>
    </w:p>
  </w:endnote>
  <w:endnote w:type="continuationSeparator" w:id="0">
    <w:p w:rsidR="006A6020" w:rsidRDefault="006A6020" w:rsidP="0074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F2" w:rsidRDefault="00196AF2" w:rsidP="00D01A2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96AF2" w:rsidRDefault="00196AF2" w:rsidP="004014C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F2" w:rsidRDefault="00196AF2" w:rsidP="00D01A2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12159">
      <w:rPr>
        <w:rStyle w:val="ad"/>
        <w:noProof/>
      </w:rPr>
      <w:t>2</w:t>
    </w:r>
    <w:r>
      <w:rPr>
        <w:rStyle w:val="ad"/>
      </w:rPr>
      <w:fldChar w:fldCharType="end"/>
    </w:r>
  </w:p>
  <w:p w:rsidR="00196AF2" w:rsidRDefault="00196AF2" w:rsidP="004014C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020" w:rsidRDefault="006A6020" w:rsidP="007446AB">
      <w:r>
        <w:separator/>
      </w:r>
    </w:p>
  </w:footnote>
  <w:footnote w:type="continuationSeparator" w:id="0">
    <w:p w:rsidR="006A6020" w:rsidRDefault="006A6020" w:rsidP="00744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6AB"/>
    <w:rsid w:val="00017AF6"/>
    <w:rsid w:val="000448A1"/>
    <w:rsid w:val="000B50EB"/>
    <w:rsid w:val="001057F2"/>
    <w:rsid w:val="00111359"/>
    <w:rsid w:val="00143FFE"/>
    <w:rsid w:val="0019199C"/>
    <w:rsid w:val="00196AF2"/>
    <w:rsid w:val="001A73F3"/>
    <w:rsid w:val="001B0AD4"/>
    <w:rsid w:val="00224CEB"/>
    <w:rsid w:val="00284E33"/>
    <w:rsid w:val="002B00FC"/>
    <w:rsid w:val="002C0FC1"/>
    <w:rsid w:val="002D6D13"/>
    <w:rsid w:val="00374CD8"/>
    <w:rsid w:val="00390280"/>
    <w:rsid w:val="00393A8E"/>
    <w:rsid w:val="004014C1"/>
    <w:rsid w:val="00412159"/>
    <w:rsid w:val="0044206D"/>
    <w:rsid w:val="00444B15"/>
    <w:rsid w:val="0050692F"/>
    <w:rsid w:val="00523AF8"/>
    <w:rsid w:val="005533E4"/>
    <w:rsid w:val="005A0983"/>
    <w:rsid w:val="006A6020"/>
    <w:rsid w:val="006A697C"/>
    <w:rsid w:val="006E35CF"/>
    <w:rsid w:val="007446AB"/>
    <w:rsid w:val="00747702"/>
    <w:rsid w:val="00821295"/>
    <w:rsid w:val="00897545"/>
    <w:rsid w:val="008F195F"/>
    <w:rsid w:val="008F2551"/>
    <w:rsid w:val="00934C9B"/>
    <w:rsid w:val="009748D9"/>
    <w:rsid w:val="009869FE"/>
    <w:rsid w:val="009A0D93"/>
    <w:rsid w:val="009D1ED4"/>
    <w:rsid w:val="00A241F8"/>
    <w:rsid w:val="00A47699"/>
    <w:rsid w:val="00A869B1"/>
    <w:rsid w:val="00A97B80"/>
    <w:rsid w:val="00AB37AB"/>
    <w:rsid w:val="00B52DB8"/>
    <w:rsid w:val="00B74AC7"/>
    <w:rsid w:val="00B97CA4"/>
    <w:rsid w:val="00BD270C"/>
    <w:rsid w:val="00BF0359"/>
    <w:rsid w:val="00C35EF1"/>
    <w:rsid w:val="00C4000B"/>
    <w:rsid w:val="00CA399F"/>
    <w:rsid w:val="00CB1471"/>
    <w:rsid w:val="00CC42B7"/>
    <w:rsid w:val="00CC4D28"/>
    <w:rsid w:val="00D01A2D"/>
    <w:rsid w:val="00D4519A"/>
    <w:rsid w:val="00D50EAD"/>
    <w:rsid w:val="00DC3764"/>
    <w:rsid w:val="00DD330F"/>
    <w:rsid w:val="00DE7856"/>
    <w:rsid w:val="00E51517"/>
    <w:rsid w:val="00E80166"/>
    <w:rsid w:val="00EA237A"/>
    <w:rsid w:val="00EB3228"/>
    <w:rsid w:val="00EC41A4"/>
    <w:rsid w:val="00FF6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6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1"/>
    <w:basedOn w:val="a"/>
    <w:link w:val="a4"/>
    <w:uiPriority w:val="99"/>
    <w:rsid w:val="007446AB"/>
    <w:pPr>
      <w:tabs>
        <w:tab w:val="center" w:pos="4677"/>
        <w:tab w:val="right" w:pos="9355"/>
      </w:tabs>
    </w:pPr>
  </w:style>
  <w:style w:type="character" w:customStyle="1" w:styleId="a4">
    <w:name w:val="Верхний колонтитул Знак"/>
    <w:aliases w:val="Знак1 Знак"/>
    <w:link w:val="a3"/>
    <w:uiPriority w:val="99"/>
    <w:locked/>
    <w:rsid w:val="007446AB"/>
    <w:rPr>
      <w:rFonts w:ascii="Times New Roman" w:hAnsi="Times New Roman" w:cs="Times New Roman"/>
      <w:sz w:val="24"/>
      <w:szCs w:val="24"/>
      <w:lang w:eastAsia="ru-RU"/>
    </w:rPr>
  </w:style>
  <w:style w:type="paragraph" w:customStyle="1" w:styleId="ConsPlusNormal">
    <w:name w:val="ConsPlusNormal"/>
    <w:uiPriority w:val="99"/>
    <w:rsid w:val="007446AB"/>
    <w:pPr>
      <w:widowControl w:val="0"/>
      <w:autoSpaceDE w:val="0"/>
      <w:autoSpaceDN w:val="0"/>
      <w:adjustRightInd w:val="0"/>
      <w:ind w:firstLine="720"/>
    </w:pPr>
    <w:rPr>
      <w:rFonts w:ascii="Arial" w:eastAsia="Times New Roman" w:hAnsi="Arial" w:cs="Arial"/>
    </w:rPr>
  </w:style>
  <w:style w:type="paragraph" w:styleId="a5">
    <w:name w:val="footnote text"/>
    <w:basedOn w:val="a"/>
    <w:link w:val="a6"/>
    <w:uiPriority w:val="99"/>
    <w:semiHidden/>
    <w:rsid w:val="007446AB"/>
    <w:rPr>
      <w:sz w:val="20"/>
      <w:szCs w:val="20"/>
    </w:rPr>
  </w:style>
  <w:style w:type="character" w:customStyle="1" w:styleId="a6">
    <w:name w:val="Текст сноски Знак"/>
    <w:link w:val="a5"/>
    <w:uiPriority w:val="99"/>
    <w:semiHidden/>
    <w:locked/>
    <w:rsid w:val="007446AB"/>
    <w:rPr>
      <w:rFonts w:ascii="Times New Roman" w:hAnsi="Times New Roman" w:cs="Times New Roman"/>
      <w:sz w:val="20"/>
      <w:szCs w:val="20"/>
      <w:lang w:eastAsia="ru-RU"/>
    </w:rPr>
  </w:style>
  <w:style w:type="character" w:styleId="a7">
    <w:name w:val="footnote reference"/>
    <w:uiPriority w:val="99"/>
    <w:semiHidden/>
    <w:rsid w:val="007446AB"/>
    <w:rPr>
      <w:rFonts w:ascii="Verdana" w:hAnsi="Verdana" w:cs="Times New Roman"/>
      <w:vertAlign w:val="superscript"/>
      <w:lang w:val="en-US" w:eastAsia="en-US" w:bidi="ar-SA"/>
    </w:rPr>
  </w:style>
  <w:style w:type="paragraph" w:styleId="a8">
    <w:name w:val="caption"/>
    <w:basedOn w:val="a"/>
    <w:next w:val="a"/>
    <w:uiPriority w:val="99"/>
    <w:qFormat/>
    <w:locked/>
    <w:rsid w:val="001A73F3"/>
    <w:pPr>
      <w:jc w:val="center"/>
    </w:pPr>
    <w:rPr>
      <w:rFonts w:eastAsia="Calibri"/>
      <w:b/>
      <w:bCs/>
      <w:sz w:val="32"/>
    </w:rPr>
  </w:style>
  <w:style w:type="paragraph" w:styleId="a9">
    <w:name w:val="Title"/>
    <w:basedOn w:val="a"/>
    <w:link w:val="aa"/>
    <w:uiPriority w:val="99"/>
    <w:qFormat/>
    <w:locked/>
    <w:rsid w:val="001A73F3"/>
    <w:pPr>
      <w:ind w:right="6237"/>
      <w:jc w:val="center"/>
    </w:pPr>
    <w:rPr>
      <w:rFonts w:eastAsia="Calibri"/>
      <w:sz w:val="22"/>
      <w:szCs w:val="20"/>
    </w:rPr>
  </w:style>
  <w:style w:type="character" w:customStyle="1" w:styleId="aa">
    <w:name w:val="Название Знак"/>
    <w:link w:val="a9"/>
    <w:uiPriority w:val="99"/>
    <w:locked/>
    <w:rsid w:val="00DE7856"/>
    <w:rPr>
      <w:rFonts w:ascii="Cambria" w:hAnsi="Cambria" w:cs="Times New Roman"/>
      <w:b/>
      <w:bCs/>
      <w:kern w:val="28"/>
      <w:sz w:val="32"/>
      <w:szCs w:val="32"/>
    </w:rPr>
  </w:style>
  <w:style w:type="paragraph" w:styleId="ab">
    <w:name w:val="footer"/>
    <w:basedOn w:val="a"/>
    <w:link w:val="ac"/>
    <w:uiPriority w:val="99"/>
    <w:rsid w:val="004014C1"/>
    <w:pPr>
      <w:tabs>
        <w:tab w:val="center" w:pos="4677"/>
        <w:tab w:val="right" w:pos="9355"/>
      </w:tabs>
    </w:pPr>
  </w:style>
  <w:style w:type="character" w:customStyle="1" w:styleId="ac">
    <w:name w:val="Нижний колонтитул Знак"/>
    <w:link w:val="ab"/>
    <w:uiPriority w:val="99"/>
    <w:semiHidden/>
    <w:locked/>
    <w:rsid w:val="00DE7856"/>
    <w:rPr>
      <w:rFonts w:ascii="Times New Roman" w:hAnsi="Times New Roman" w:cs="Times New Roman"/>
      <w:sz w:val="24"/>
      <w:szCs w:val="24"/>
    </w:rPr>
  </w:style>
  <w:style w:type="character" w:styleId="ad">
    <w:name w:val="page number"/>
    <w:uiPriority w:val="99"/>
    <w:rsid w:val="004014C1"/>
    <w:rPr>
      <w:rFonts w:cs="Times New Roman"/>
    </w:rPr>
  </w:style>
  <w:style w:type="paragraph" w:customStyle="1" w:styleId="s1">
    <w:name w:val="s_1"/>
    <w:basedOn w:val="a"/>
    <w:uiPriority w:val="99"/>
    <w:rsid w:val="008F2551"/>
    <w:pPr>
      <w:spacing w:before="100" w:beforeAutospacing="1" w:after="100" w:afterAutospacing="1"/>
    </w:pPr>
    <w:rPr>
      <w:rFonts w:eastAsia="Calibri"/>
    </w:rPr>
  </w:style>
  <w:style w:type="paragraph" w:customStyle="1" w:styleId="text">
    <w:name w:val="text"/>
    <w:basedOn w:val="a"/>
    <w:uiPriority w:val="99"/>
    <w:rsid w:val="009A0D93"/>
    <w:pPr>
      <w:ind w:firstLine="567"/>
      <w:jc w:val="both"/>
    </w:pPr>
    <w:rPr>
      <w:rFonts w:ascii="Arial" w:eastAsia="Calibri" w:hAnsi="Arial" w:cs="Arial"/>
    </w:rPr>
  </w:style>
  <w:style w:type="paragraph" w:styleId="ae">
    <w:name w:val="Balloon Text"/>
    <w:basedOn w:val="a"/>
    <w:link w:val="af"/>
    <w:uiPriority w:val="99"/>
    <w:semiHidden/>
    <w:rsid w:val="00B52DB8"/>
    <w:rPr>
      <w:rFonts w:ascii="Tahoma" w:hAnsi="Tahoma" w:cs="Tahoma"/>
      <w:sz w:val="16"/>
      <w:szCs w:val="16"/>
    </w:rPr>
  </w:style>
  <w:style w:type="character" w:customStyle="1" w:styleId="af">
    <w:name w:val="Текст выноски Знак"/>
    <w:link w:val="ae"/>
    <w:uiPriority w:val="99"/>
    <w:semiHidden/>
    <w:locked/>
    <w:rsid w:val="001B0AD4"/>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internet1</dc:creator>
  <cp:keywords/>
  <dc:description/>
  <cp:lastModifiedBy>Владислав Ватутин</cp:lastModifiedBy>
  <cp:revision>18</cp:revision>
  <cp:lastPrinted>2017-03-21T09:18:00Z</cp:lastPrinted>
  <dcterms:created xsi:type="dcterms:W3CDTF">2017-02-13T05:33:00Z</dcterms:created>
  <dcterms:modified xsi:type="dcterms:W3CDTF">2017-03-27T13:34:00Z</dcterms:modified>
</cp:coreProperties>
</file>