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D17EF" w14:textId="77777777" w:rsidR="003A1FBC" w:rsidRDefault="009B27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3</w:t>
      </w:r>
    </w:p>
    <w:p w14:paraId="6F0BD961" w14:textId="77777777" w:rsidR="003A1FBC" w:rsidRDefault="003A1FBC">
      <w:pPr>
        <w:spacing w:after="0" w:line="240" w:lineRule="auto"/>
        <w:jc w:val="right"/>
        <w:rPr>
          <w:rFonts w:ascii="Times New Roman" w:hAnsi="Times New Roman" w:cs="Times New Roman"/>
          <w:sz w:val="28"/>
          <w:szCs w:val="28"/>
        </w:rPr>
      </w:pPr>
    </w:p>
    <w:p w14:paraId="349F48DD" w14:textId="77777777" w:rsidR="003A1FBC" w:rsidRDefault="003A1FBC">
      <w:pPr>
        <w:spacing w:after="0" w:line="240" w:lineRule="auto"/>
        <w:jc w:val="right"/>
        <w:rPr>
          <w:rFonts w:ascii="Times New Roman" w:hAnsi="Times New Roman" w:cs="Times New Roman"/>
          <w:sz w:val="28"/>
          <w:szCs w:val="28"/>
        </w:rPr>
      </w:pPr>
    </w:p>
    <w:p w14:paraId="5DBB0C0B" w14:textId="77777777" w:rsidR="003A1FBC" w:rsidRDefault="009B2729">
      <w:pPr>
        <w:spacing w:after="0" w:line="240" w:lineRule="auto"/>
        <w:jc w:val="center"/>
        <w:rPr>
          <w:rFonts w:ascii="Times New Roman" w:hAnsi="Times New Roman" w:cs="Times New Roman"/>
        </w:rPr>
      </w:pPr>
      <w:r>
        <w:rPr>
          <w:rFonts w:ascii="Times New Roman" w:hAnsi="Times New Roman" w:cs="Times New Roman"/>
        </w:rPr>
        <w:t>СОГЛАСИЕ РОДИТЕЛЯ (ЗАКОННОГО ПРЕДСТАВИТЕЛЯ) НА ОБРАБОТКУ ПЕРСОНАЛЬНЫХ ДАННЫХ НЕСОВЕРШЕННОЛЕТНЕГО</w:t>
      </w:r>
    </w:p>
    <w:p w14:paraId="6BC9DFF4" w14:textId="77777777" w:rsidR="003A1FBC" w:rsidRDefault="009B2729">
      <w:pPr>
        <w:spacing w:after="0" w:line="240" w:lineRule="auto"/>
        <w:jc w:val="center"/>
        <w:rPr>
          <w:rFonts w:ascii="Times New Roman" w:hAnsi="Times New Roman" w:cs="Times New Roman"/>
        </w:rPr>
      </w:pPr>
      <w:r>
        <w:rPr>
          <w:rFonts w:ascii="Times New Roman" w:hAnsi="Times New Roman" w:cs="Times New Roman"/>
        </w:rPr>
        <w:t>(для участников до 18 лет)</w:t>
      </w:r>
    </w:p>
    <w:p w14:paraId="3AA18B4D" w14:textId="77777777" w:rsidR="003A1FBC" w:rsidRDefault="003A1FBC">
      <w:pPr>
        <w:spacing w:after="0" w:line="240" w:lineRule="auto"/>
        <w:jc w:val="center"/>
        <w:rPr>
          <w:rFonts w:ascii="Times New Roman" w:hAnsi="Times New Roman" w:cs="Times New Roman"/>
        </w:rPr>
      </w:pPr>
    </w:p>
    <w:p w14:paraId="6269E5F5"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xml:space="preserve">В соответствии с требованиями статьи 9 Федерального закона от 27.07.2006 Я,_______________________________________________________________, ФИО полностью </w:t>
      </w:r>
    </w:p>
    <w:p w14:paraId="13A7D1CE"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паспорт _________________ выдан _____________________________________________________, (серия, номер) (когда и кем выдан)</w:t>
      </w:r>
    </w:p>
    <w:p w14:paraId="28289199" w14:textId="77777777" w:rsidR="003A1FBC" w:rsidRDefault="009B2729">
      <w:pPr>
        <w:spacing w:after="0" w:line="240" w:lineRule="auto"/>
        <w:jc w:val="both"/>
        <w:rPr>
          <w:rFonts w:ascii="Times New Roman" w:hAnsi="Times New Roman" w:cs="Times New Roman"/>
        </w:rPr>
      </w:pPr>
      <w:bookmarkStart w:id="0" w:name="undefined"/>
      <w:bookmarkEnd w:id="0"/>
      <w:r>
        <w:rPr>
          <w:rFonts w:ascii="Times New Roman" w:hAnsi="Times New Roman" w:cs="Times New Roman"/>
        </w:rPr>
        <w:t>адрес регистрации:________________________________________________________________, контактные данные: __________________, _________________. (номер телефона) (</w:t>
      </w:r>
      <w:proofErr w:type="spellStart"/>
      <w:r>
        <w:rPr>
          <w:rFonts w:ascii="Times New Roman" w:hAnsi="Times New Roman" w:cs="Times New Roman"/>
        </w:rPr>
        <w:t>e-mail</w:t>
      </w:r>
      <w:proofErr w:type="spellEnd"/>
      <w:r>
        <w:rPr>
          <w:rFonts w:ascii="Times New Roman" w:hAnsi="Times New Roman" w:cs="Times New Roman"/>
        </w:rPr>
        <w:t>)</w:t>
      </w:r>
    </w:p>
    <w:p w14:paraId="3766522E" w14:textId="77777777" w:rsidR="003A1FBC" w:rsidRPr="003D06F6" w:rsidRDefault="009B2729">
      <w:pPr>
        <w:spacing w:after="0" w:line="240" w:lineRule="auto"/>
        <w:ind w:firstLine="709"/>
        <w:jc w:val="both"/>
        <w:rPr>
          <w:rFonts w:ascii="Times New Roman" w:hAnsi="Times New Roman" w:cs="Times New Roman"/>
        </w:rPr>
      </w:pPr>
      <w:r>
        <w:rPr>
          <w:rFonts w:ascii="Times New Roman" w:hAnsi="Times New Roman" w:cs="Times New Roman"/>
        </w:rPr>
        <w:t xml:space="preserve">Являюсь законным представителем несовершеннолетнего ______________________________________________________________________________________ __________________________________________________________________ (ФИО и реквизиты документа, удостоверяющего личность несовершеннолетнего) на основании п. 1 ст. 64 Семейного кодекса РФ, в целях участия в I Региональной молодежной премии в сфере медиа </w:t>
      </w:r>
      <w:r w:rsidR="003D06F6" w:rsidRPr="003D06F6">
        <w:rPr>
          <w:rFonts w:ascii="Times New Roman" w:hAnsi="Times New Roman" w:cs="Times New Roman"/>
          <w:color w:val="000000" w:themeColor="text1"/>
        </w:rPr>
        <w:t>«Медиасреда»</w:t>
      </w:r>
      <w:r w:rsidRPr="003D06F6">
        <w:rPr>
          <w:rFonts w:ascii="Times New Roman" w:hAnsi="Times New Roman" w:cs="Times New Roman"/>
        </w:rPr>
        <w:t>.</w:t>
      </w:r>
    </w:p>
    <w:p w14:paraId="6B6B8001"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xml:space="preserve"> даю свое согласие на обработку персональных данных моего несовершеннолетнего ребёнка, относящихся к перечисленным ниже категориям персональных данных:</w:t>
      </w:r>
    </w:p>
    <w:p w14:paraId="161AA9A4"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фамилия, имя, отчество;</w:t>
      </w:r>
    </w:p>
    <w:p w14:paraId="17EAB50C"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пол;</w:t>
      </w:r>
    </w:p>
    <w:p w14:paraId="2230573E"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дата рождения, место рождения;</w:t>
      </w:r>
    </w:p>
    <w:p w14:paraId="338F9CBF"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тип документа, удостоверяющего личность;</w:t>
      </w:r>
    </w:p>
    <w:p w14:paraId="277D2035"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данные документа, удостоверяющего личность;</w:t>
      </w:r>
    </w:p>
    <w:p w14:paraId="06495C69"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данные о регистрации по месту проживания и данные о фактическом месте проживания;- данные номера телефона (сотовый, домашний);</w:t>
      </w:r>
    </w:p>
    <w:p w14:paraId="476AE2BD"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адрес электронной почты;</w:t>
      </w:r>
    </w:p>
    <w:p w14:paraId="6A894825"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фотографии;</w:t>
      </w:r>
    </w:p>
    <w:p w14:paraId="2FA1AB54" w14:textId="77777777" w:rsidR="003A1FBC" w:rsidRDefault="009B2729">
      <w:pPr>
        <w:spacing w:after="0" w:line="240" w:lineRule="auto"/>
        <w:jc w:val="both"/>
        <w:rPr>
          <w:rFonts w:ascii="Times New Roman" w:hAnsi="Times New Roman" w:cs="Times New Roman"/>
        </w:rPr>
      </w:pPr>
      <w:r>
        <w:rPr>
          <w:rFonts w:ascii="Times New Roman" w:hAnsi="Times New Roman" w:cs="Times New Roman"/>
        </w:rPr>
        <w:t xml:space="preserve">- видеозаписи. </w:t>
      </w:r>
    </w:p>
    <w:p w14:paraId="683680F7" w14:textId="77777777" w:rsidR="003A1FBC" w:rsidRDefault="009B2729">
      <w:pPr>
        <w:spacing w:after="0" w:line="240" w:lineRule="auto"/>
        <w:ind w:firstLine="709"/>
        <w:jc w:val="both"/>
        <w:rPr>
          <w:rFonts w:ascii="Times New Roman" w:hAnsi="Times New Roman" w:cs="Times New Roman"/>
        </w:rPr>
      </w:pPr>
      <w:r>
        <w:rPr>
          <w:rFonts w:ascii="Times New Roman" w:hAnsi="Times New Roman" w:cs="Times New Roman"/>
        </w:rPr>
        <w:t xml:space="preserve">Я даю согласие на участие в I Региональной молодежной премии в сфере медиа </w:t>
      </w:r>
      <w:r w:rsidR="003D06F6" w:rsidRPr="003D06F6">
        <w:rPr>
          <w:rFonts w:ascii="Times New Roman" w:hAnsi="Times New Roman" w:cs="Times New Roman"/>
          <w:color w:val="000000" w:themeColor="text1"/>
        </w:rPr>
        <w:t>«Медиасреда»</w:t>
      </w:r>
      <w:r>
        <w:rPr>
          <w:rFonts w:ascii="Times New Roman" w:hAnsi="Times New Roman" w:cs="Times New Roman"/>
        </w:rPr>
        <w:t xml:space="preserve">, в том числе участие в прямых эфирах, транслирующихся в сети Интернет, создание творческих фото и видеоматериалов, размещаемых в открытом доступе в сети Интернет, в СМИ, в рамках творческих фестивалей, конкурсов, а также на хранение этих данных на электронных носителях. </w:t>
      </w:r>
    </w:p>
    <w:p w14:paraId="0DFE8090" w14:textId="77777777" w:rsidR="003A1FBC" w:rsidRDefault="009B2729">
      <w:pPr>
        <w:spacing w:after="0" w:line="240" w:lineRule="auto"/>
        <w:ind w:firstLine="709"/>
        <w:jc w:val="both"/>
        <w:rPr>
          <w:rFonts w:ascii="Times New Roman" w:hAnsi="Times New Roman" w:cs="Times New Roman"/>
        </w:rPr>
      </w:pPr>
      <w:r>
        <w:rPr>
          <w:rFonts w:ascii="Times New Roman" w:hAnsi="Times New Roman" w:cs="Times New Roman"/>
        </w:rPr>
        <w:t xml:space="preserve">Настоящее согласие предоставляется мной на осуществление действий в отношении персональных данных моего несовершеннолетнего ребёнка,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
    <w:p w14:paraId="7796DF50" w14:textId="77777777" w:rsidR="003A1FBC" w:rsidRDefault="009B2729">
      <w:pPr>
        <w:spacing w:after="0" w:line="240" w:lineRule="auto"/>
        <w:ind w:firstLine="709"/>
        <w:jc w:val="both"/>
        <w:rPr>
          <w:rFonts w:ascii="Times New Roman" w:hAnsi="Times New Roman" w:cs="Times New Roman"/>
        </w:rPr>
      </w:pPr>
      <w:r>
        <w:rPr>
          <w:rFonts w:ascii="Times New Roman" w:hAnsi="Times New Roman" w:cs="Times New Roman"/>
        </w:rPr>
        <w:t xml:space="preserve">Я проинформирован, что организаторы гарантируют обработку персональных данных моего несовершеннолетнего ребёнка в соответствии с действующим законодательством Российской Федерации как неавтоматизированным, так и автоматизированным способами. 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в интересах своего несовершеннолетнего ребёнка. </w:t>
      </w:r>
    </w:p>
    <w:p w14:paraId="7201F972" w14:textId="77777777" w:rsidR="003A1FBC" w:rsidRDefault="003A1FBC">
      <w:pPr>
        <w:spacing w:after="0" w:line="240" w:lineRule="auto"/>
        <w:ind w:firstLine="709"/>
        <w:rPr>
          <w:rFonts w:ascii="Times New Roman" w:hAnsi="Times New Roman" w:cs="Times New Roman"/>
        </w:rPr>
      </w:pPr>
    </w:p>
    <w:p w14:paraId="50CB6E25" w14:textId="77777777" w:rsidR="003A1FBC" w:rsidRDefault="009B2729">
      <w:pPr>
        <w:spacing w:after="0" w:line="240" w:lineRule="auto"/>
        <w:ind w:firstLine="709"/>
        <w:rPr>
          <w:rFonts w:ascii="Times New Roman" w:hAnsi="Times New Roman" w:cs="Times New Roman"/>
        </w:rPr>
      </w:pPr>
      <w:r>
        <w:rPr>
          <w:rFonts w:ascii="Times New Roman" w:hAnsi="Times New Roman" w:cs="Times New Roman"/>
        </w:rPr>
        <w:t>«___» ___________ 2025 г. _____________/______________________________/</w:t>
      </w:r>
    </w:p>
    <w:p w14:paraId="274D524A" w14:textId="77777777" w:rsidR="003A1FBC" w:rsidRDefault="003A1FBC">
      <w:pPr>
        <w:spacing w:after="0" w:line="240" w:lineRule="auto"/>
        <w:rPr>
          <w:rFonts w:ascii="Times New Roman" w:hAnsi="Times New Roman" w:cs="Times New Roman"/>
          <w:sz w:val="28"/>
          <w:szCs w:val="28"/>
        </w:rPr>
      </w:pPr>
    </w:p>
    <w:p w14:paraId="5C5ABA59" w14:textId="77777777" w:rsidR="003A1FBC" w:rsidRDefault="003A1FBC">
      <w:pPr>
        <w:spacing w:after="0" w:line="240" w:lineRule="auto"/>
        <w:jc w:val="right"/>
        <w:rPr>
          <w:rFonts w:ascii="Times New Roman" w:hAnsi="Times New Roman" w:cs="Times New Roman"/>
          <w:color w:val="000000"/>
          <w:sz w:val="23"/>
          <w:szCs w:val="23"/>
        </w:rPr>
      </w:pPr>
    </w:p>
    <w:p w14:paraId="6AD7F2A9" w14:textId="34B54C57" w:rsidR="003A1FBC" w:rsidRPr="00986C01" w:rsidRDefault="003A1FBC" w:rsidP="00986C01">
      <w:pPr>
        <w:spacing w:after="0" w:line="240" w:lineRule="auto"/>
        <w:rPr>
          <w:rFonts w:ascii="Times New Roman" w:hAnsi="Times New Roman" w:cs="Times New Roman"/>
          <w:sz w:val="28"/>
          <w:szCs w:val="28"/>
        </w:rPr>
      </w:pPr>
    </w:p>
    <w:sectPr w:rsidR="003A1FBC" w:rsidRPr="00986C01">
      <w:pgSz w:w="11906" w:h="16838"/>
      <w:pgMar w:top="1134" w:right="850" w:bottom="1134" w:left="1701"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588EC" w14:textId="77777777" w:rsidR="00D02B83" w:rsidRDefault="00D02B83">
      <w:pPr>
        <w:spacing w:after="0" w:line="240" w:lineRule="auto"/>
      </w:pPr>
      <w:r>
        <w:separator/>
      </w:r>
    </w:p>
  </w:endnote>
  <w:endnote w:type="continuationSeparator" w:id="0">
    <w:p w14:paraId="179F05E8" w14:textId="77777777" w:rsidR="00D02B83" w:rsidRDefault="00D02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charset w:val="CC"/>
    <w:family w:val="roman"/>
    <w:pitch w:val="variable"/>
    <w:sig w:usb0="A00002EF" w:usb1="5000204B" w:usb2="00000020" w:usb3="00000000" w:csb0="00000097" w:csb1="00000000"/>
  </w:font>
  <w:font w:name="Noto Sans Devanagari">
    <w:altName w:val="Vrinda"/>
    <w:charset w:val="00"/>
    <w:family w:val="swiss"/>
    <w:pitch w:val="variable"/>
    <w:sig w:usb0="80008023" w:usb1="00002046"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D8B6D" w14:textId="77777777" w:rsidR="00D02B83" w:rsidRDefault="00D02B83">
      <w:pPr>
        <w:spacing w:after="0" w:line="240" w:lineRule="auto"/>
      </w:pPr>
      <w:r>
        <w:separator/>
      </w:r>
    </w:p>
  </w:footnote>
  <w:footnote w:type="continuationSeparator" w:id="0">
    <w:p w14:paraId="1BA0563D" w14:textId="77777777" w:rsidR="00D02B83" w:rsidRDefault="00D02B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77EF"/>
    <w:multiLevelType w:val="hybridMultilevel"/>
    <w:tmpl w:val="CA7C7B3C"/>
    <w:lvl w:ilvl="0" w:tplc="387658F6">
      <w:start w:val="1"/>
      <w:numFmt w:val="bullet"/>
      <w:lvlText w:val="–"/>
      <w:lvlJc w:val="left"/>
      <w:pPr>
        <w:tabs>
          <w:tab w:val="num" w:pos="0"/>
        </w:tabs>
        <w:ind w:left="709" w:hanging="360"/>
      </w:pPr>
      <w:rPr>
        <w:rFonts w:ascii="Arial" w:hAnsi="Arial" w:cs="Arial" w:hint="default"/>
      </w:rPr>
    </w:lvl>
    <w:lvl w:ilvl="1" w:tplc="3266BC04">
      <w:start w:val="1"/>
      <w:numFmt w:val="bullet"/>
      <w:lvlText w:val="o"/>
      <w:lvlJc w:val="left"/>
      <w:pPr>
        <w:tabs>
          <w:tab w:val="num" w:pos="0"/>
        </w:tabs>
        <w:ind w:left="1429" w:hanging="360"/>
      </w:pPr>
      <w:rPr>
        <w:rFonts w:ascii="Courier New" w:hAnsi="Courier New" w:cs="Courier New" w:hint="default"/>
      </w:rPr>
    </w:lvl>
    <w:lvl w:ilvl="2" w:tplc="62D04518">
      <w:start w:val="1"/>
      <w:numFmt w:val="bullet"/>
      <w:lvlText w:val="§"/>
      <w:lvlJc w:val="left"/>
      <w:pPr>
        <w:tabs>
          <w:tab w:val="num" w:pos="0"/>
        </w:tabs>
        <w:ind w:left="2149" w:hanging="360"/>
      </w:pPr>
      <w:rPr>
        <w:rFonts w:ascii="Wingdings" w:hAnsi="Wingdings" w:cs="Wingdings" w:hint="default"/>
      </w:rPr>
    </w:lvl>
    <w:lvl w:ilvl="3" w:tplc="F580EB78">
      <w:start w:val="1"/>
      <w:numFmt w:val="bullet"/>
      <w:lvlText w:val="·"/>
      <w:lvlJc w:val="left"/>
      <w:pPr>
        <w:tabs>
          <w:tab w:val="num" w:pos="0"/>
        </w:tabs>
        <w:ind w:left="2869" w:hanging="360"/>
      </w:pPr>
      <w:rPr>
        <w:rFonts w:ascii="Symbol" w:hAnsi="Symbol" w:cs="Symbol" w:hint="default"/>
      </w:rPr>
    </w:lvl>
    <w:lvl w:ilvl="4" w:tplc="1DCEC4FC">
      <w:start w:val="1"/>
      <w:numFmt w:val="bullet"/>
      <w:lvlText w:val="o"/>
      <w:lvlJc w:val="left"/>
      <w:pPr>
        <w:tabs>
          <w:tab w:val="num" w:pos="0"/>
        </w:tabs>
        <w:ind w:left="3589" w:hanging="360"/>
      </w:pPr>
      <w:rPr>
        <w:rFonts w:ascii="Courier New" w:hAnsi="Courier New" w:cs="Courier New" w:hint="default"/>
      </w:rPr>
    </w:lvl>
    <w:lvl w:ilvl="5" w:tplc="91F01A22">
      <w:start w:val="1"/>
      <w:numFmt w:val="bullet"/>
      <w:lvlText w:val="§"/>
      <w:lvlJc w:val="left"/>
      <w:pPr>
        <w:tabs>
          <w:tab w:val="num" w:pos="0"/>
        </w:tabs>
        <w:ind w:left="4309" w:hanging="360"/>
      </w:pPr>
      <w:rPr>
        <w:rFonts w:ascii="Wingdings" w:hAnsi="Wingdings" w:cs="Wingdings" w:hint="default"/>
      </w:rPr>
    </w:lvl>
    <w:lvl w:ilvl="6" w:tplc="CFC66FE4">
      <w:start w:val="1"/>
      <w:numFmt w:val="bullet"/>
      <w:lvlText w:val="·"/>
      <w:lvlJc w:val="left"/>
      <w:pPr>
        <w:tabs>
          <w:tab w:val="num" w:pos="0"/>
        </w:tabs>
        <w:ind w:left="5029" w:hanging="360"/>
      </w:pPr>
      <w:rPr>
        <w:rFonts w:ascii="Symbol" w:hAnsi="Symbol" w:cs="Symbol" w:hint="default"/>
      </w:rPr>
    </w:lvl>
    <w:lvl w:ilvl="7" w:tplc="15221D88">
      <w:start w:val="1"/>
      <w:numFmt w:val="bullet"/>
      <w:lvlText w:val="o"/>
      <w:lvlJc w:val="left"/>
      <w:pPr>
        <w:tabs>
          <w:tab w:val="num" w:pos="0"/>
        </w:tabs>
        <w:ind w:left="5749" w:hanging="360"/>
      </w:pPr>
      <w:rPr>
        <w:rFonts w:ascii="Courier New" w:hAnsi="Courier New" w:cs="Courier New" w:hint="default"/>
      </w:rPr>
    </w:lvl>
    <w:lvl w:ilvl="8" w:tplc="6310B512">
      <w:start w:val="1"/>
      <w:numFmt w:val="bullet"/>
      <w:lvlText w:val="§"/>
      <w:lvlJc w:val="left"/>
      <w:pPr>
        <w:tabs>
          <w:tab w:val="num" w:pos="0"/>
        </w:tabs>
        <w:ind w:left="6469" w:hanging="360"/>
      </w:pPr>
      <w:rPr>
        <w:rFonts w:ascii="Wingdings" w:hAnsi="Wingdings" w:cs="Wingdings" w:hint="default"/>
      </w:rPr>
    </w:lvl>
  </w:abstractNum>
  <w:abstractNum w:abstractNumId="1" w15:restartNumberingAfterBreak="0">
    <w:nsid w:val="195209B2"/>
    <w:multiLevelType w:val="hybridMultilevel"/>
    <w:tmpl w:val="651AFA3A"/>
    <w:lvl w:ilvl="0" w:tplc="3D16F7DC">
      <w:start w:val="1"/>
      <w:numFmt w:val="bullet"/>
      <w:lvlText w:val="–"/>
      <w:lvlJc w:val="left"/>
      <w:pPr>
        <w:tabs>
          <w:tab w:val="num" w:pos="0"/>
        </w:tabs>
        <w:ind w:left="709" w:hanging="360"/>
      </w:pPr>
      <w:rPr>
        <w:rFonts w:ascii="Arial" w:hAnsi="Arial" w:cs="Arial" w:hint="default"/>
      </w:rPr>
    </w:lvl>
    <w:lvl w:ilvl="1" w:tplc="4F0E36F0">
      <w:start w:val="1"/>
      <w:numFmt w:val="bullet"/>
      <w:lvlText w:val="o"/>
      <w:lvlJc w:val="left"/>
      <w:pPr>
        <w:tabs>
          <w:tab w:val="num" w:pos="0"/>
        </w:tabs>
        <w:ind w:left="1429" w:hanging="360"/>
      </w:pPr>
      <w:rPr>
        <w:rFonts w:ascii="Courier New" w:hAnsi="Courier New" w:cs="Courier New" w:hint="default"/>
      </w:rPr>
    </w:lvl>
    <w:lvl w:ilvl="2" w:tplc="F5B48F7C">
      <w:start w:val="1"/>
      <w:numFmt w:val="bullet"/>
      <w:lvlText w:val="§"/>
      <w:lvlJc w:val="left"/>
      <w:pPr>
        <w:tabs>
          <w:tab w:val="num" w:pos="0"/>
        </w:tabs>
        <w:ind w:left="2149" w:hanging="360"/>
      </w:pPr>
      <w:rPr>
        <w:rFonts w:ascii="Wingdings" w:hAnsi="Wingdings" w:cs="Wingdings" w:hint="default"/>
      </w:rPr>
    </w:lvl>
    <w:lvl w:ilvl="3" w:tplc="18165D9A">
      <w:start w:val="1"/>
      <w:numFmt w:val="bullet"/>
      <w:lvlText w:val="·"/>
      <w:lvlJc w:val="left"/>
      <w:pPr>
        <w:tabs>
          <w:tab w:val="num" w:pos="0"/>
        </w:tabs>
        <w:ind w:left="2869" w:hanging="360"/>
      </w:pPr>
      <w:rPr>
        <w:rFonts w:ascii="Symbol" w:hAnsi="Symbol" w:cs="Symbol" w:hint="default"/>
      </w:rPr>
    </w:lvl>
    <w:lvl w:ilvl="4" w:tplc="588C6476">
      <w:start w:val="1"/>
      <w:numFmt w:val="bullet"/>
      <w:lvlText w:val="o"/>
      <w:lvlJc w:val="left"/>
      <w:pPr>
        <w:tabs>
          <w:tab w:val="num" w:pos="0"/>
        </w:tabs>
        <w:ind w:left="3589" w:hanging="360"/>
      </w:pPr>
      <w:rPr>
        <w:rFonts w:ascii="Courier New" w:hAnsi="Courier New" w:cs="Courier New" w:hint="default"/>
      </w:rPr>
    </w:lvl>
    <w:lvl w:ilvl="5" w:tplc="9E3AAF56">
      <w:start w:val="1"/>
      <w:numFmt w:val="bullet"/>
      <w:lvlText w:val="§"/>
      <w:lvlJc w:val="left"/>
      <w:pPr>
        <w:tabs>
          <w:tab w:val="num" w:pos="0"/>
        </w:tabs>
        <w:ind w:left="4309" w:hanging="360"/>
      </w:pPr>
      <w:rPr>
        <w:rFonts w:ascii="Wingdings" w:hAnsi="Wingdings" w:cs="Wingdings" w:hint="default"/>
      </w:rPr>
    </w:lvl>
    <w:lvl w:ilvl="6" w:tplc="FB4C41F6">
      <w:start w:val="1"/>
      <w:numFmt w:val="bullet"/>
      <w:lvlText w:val="·"/>
      <w:lvlJc w:val="left"/>
      <w:pPr>
        <w:tabs>
          <w:tab w:val="num" w:pos="0"/>
        </w:tabs>
        <w:ind w:left="5029" w:hanging="360"/>
      </w:pPr>
      <w:rPr>
        <w:rFonts w:ascii="Symbol" w:hAnsi="Symbol" w:cs="Symbol" w:hint="default"/>
      </w:rPr>
    </w:lvl>
    <w:lvl w:ilvl="7" w:tplc="FB62698A">
      <w:start w:val="1"/>
      <w:numFmt w:val="bullet"/>
      <w:lvlText w:val="o"/>
      <w:lvlJc w:val="left"/>
      <w:pPr>
        <w:tabs>
          <w:tab w:val="num" w:pos="0"/>
        </w:tabs>
        <w:ind w:left="5749" w:hanging="360"/>
      </w:pPr>
      <w:rPr>
        <w:rFonts w:ascii="Courier New" w:hAnsi="Courier New" w:cs="Courier New" w:hint="default"/>
      </w:rPr>
    </w:lvl>
    <w:lvl w:ilvl="8" w:tplc="39F8666E">
      <w:start w:val="1"/>
      <w:numFmt w:val="bullet"/>
      <w:lvlText w:val="§"/>
      <w:lvlJc w:val="left"/>
      <w:pPr>
        <w:tabs>
          <w:tab w:val="num" w:pos="0"/>
        </w:tabs>
        <w:ind w:left="6469" w:hanging="360"/>
      </w:pPr>
      <w:rPr>
        <w:rFonts w:ascii="Wingdings" w:hAnsi="Wingdings" w:cs="Wingdings" w:hint="default"/>
      </w:rPr>
    </w:lvl>
  </w:abstractNum>
  <w:abstractNum w:abstractNumId="2" w15:restartNumberingAfterBreak="0">
    <w:nsid w:val="21B2526F"/>
    <w:multiLevelType w:val="hybridMultilevel"/>
    <w:tmpl w:val="87089E4E"/>
    <w:lvl w:ilvl="0" w:tplc="85021AEA">
      <w:start w:val="1"/>
      <w:numFmt w:val="none"/>
      <w:suff w:val="nothing"/>
      <w:lvlText w:val=""/>
      <w:lvlJc w:val="left"/>
      <w:pPr>
        <w:tabs>
          <w:tab w:val="num" w:pos="0"/>
        </w:tabs>
        <w:ind w:left="0" w:firstLine="0"/>
      </w:pPr>
    </w:lvl>
    <w:lvl w:ilvl="1" w:tplc="D28CCE22">
      <w:start w:val="1"/>
      <w:numFmt w:val="none"/>
      <w:suff w:val="nothing"/>
      <w:lvlText w:val=""/>
      <w:lvlJc w:val="left"/>
      <w:pPr>
        <w:tabs>
          <w:tab w:val="num" w:pos="0"/>
        </w:tabs>
        <w:ind w:left="0" w:firstLine="0"/>
      </w:pPr>
    </w:lvl>
    <w:lvl w:ilvl="2" w:tplc="6994C160">
      <w:start w:val="1"/>
      <w:numFmt w:val="none"/>
      <w:suff w:val="nothing"/>
      <w:lvlText w:val=""/>
      <w:lvlJc w:val="left"/>
      <w:pPr>
        <w:tabs>
          <w:tab w:val="num" w:pos="0"/>
        </w:tabs>
        <w:ind w:left="0" w:firstLine="0"/>
      </w:pPr>
    </w:lvl>
    <w:lvl w:ilvl="3" w:tplc="27E83C76">
      <w:start w:val="1"/>
      <w:numFmt w:val="none"/>
      <w:suff w:val="nothing"/>
      <w:lvlText w:val=""/>
      <w:lvlJc w:val="left"/>
      <w:pPr>
        <w:tabs>
          <w:tab w:val="num" w:pos="0"/>
        </w:tabs>
        <w:ind w:left="0" w:firstLine="0"/>
      </w:pPr>
    </w:lvl>
    <w:lvl w:ilvl="4" w:tplc="CFF46906">
      <w:start w:val="1"/>
      <w:numFmt w:val="none"/>
      <w:suff w:val="nothing"/>
      <w:lvlText w:val=""/>
      <w:lvlJc w:val="left"/>
      <w:pPr>
        <w:tabs>
          <w:tab w:val="num" w:pos="0"/>
        </w:tabs>
        <w:ind w:left="0" w:firstLine="0"/>
      </w:pPr>
    </w:lvl>
    <w:lvl w:ilvl="5" w:tplc="92C27EE4">
      <w:start w:val="1"/>
      <w:numFmt w:val="none"/>
      <w:suff w:val="nothing"/>
      <w:lvlText w:val=""/>
      <w:lvlJc w:val="left"/>
      <w:pPr>
        <w:tabs>
          <w:tab w:val="num" w:pos="0"/>
        </w:tabs>
        <w:ind w:left="0" w:firstLine="0"/>
      </w:pPr>
    </w:lvl>
    <w:lvl w:ilvl="6" w:tplc="83D05C9E">
      <w:start w:val="1"/>
      <w:numFmt w:val="none"/>
      <w:suff w:val="nothing"/>
      <w:lvlText w:val=""/>
      <w:lvlJc w:val="left"/>
      <w:pPr>
        <w:tabs>
          <w:tab w:val="num" w:pos="0"/>
        </w:tabs>
        <w:ind w:left="0" w:firstLine="0"/>
      </w:pPr>
    </w:lvl>
    <w:lvl w:ilvl="7" w:tplc="897E408A">
      <w:start w:val="1"/>
      <w:numFmt w:val="none"/>
      <w:suff w:val="nothing"/>
      <w:lvlText w:val=""/>
      <w:lvlJc w:val="left"/>
      <w:pPr>
        <w:tabs>
          <w:tab w:val="num" w:pos="0"/>
        </w:tabs>
        <w:ind w:left="0" w:firstLine="0"/>
      </w:pPr>
    </w:lvl>
    <w:lvl w:ilvl="8" w:tplc="62304098">
      <w:start w:val="1"/>
      <w:numFmt w:val="none"/>
      <w:suff w:val="nothing"/>
      <w:lvlText w:val=""/>
      <w:lvlJc w:val="left"/>
      <w:pPr>
        <w:tabs>
          <w:tab w:val="num" w:pos="0"/>
        </w:tabs>
        <w:ind w:left="0" w:firstLine="0"/>
      </w:pPr>
    </w:lvl>
  </w:abstractNum>
  <w:abstractNum w:abstractNumId="3" w15:restartNumberingAfterBreak="0">
    <w:nsid w:val="79D8373A"/>
    <w:multiLevelType w:val="hybridMultilevel"/>
    <w:tmpl w:val="D9A66F0C"/>
    <w:lvl w:ilvl="0" w:tplc="83143AE0">
      <w:start w:val="1"/>
      <w:numFmt w:val="bullet"/>
      <w:lvlText w:val="–"/>
      <w:lvlJc w:val="left"/>
      <w:pPr>
        <w:tabs>
          <w:tab w:val="num" w:pos="0"/>
        </w:tabs>
        <w:ind w:left="709" w:hanging="360"/>
      </w:pPr>
      <w:rPr>
        <w:rFonts w:ascii="Arial" w:hAnsi="Arial" w:cs="Arial" w:hint="default"/>
      </w:rPr>
    </w:lvl>
    <w:lvl w:ilvl="1" w:tplc="2948F792">
      <w:start w:val="1"/>
      <w:numFmt w:val="bullet"/>
      <w:lvlText w:val="o"/>
      <w:lvlJc w:val="left"/>
      <w:pPr>
        <w:tabs>
          <w:tab w:val="num" w:pos="0"/>
        </w:tabs>
        <w:ind w:left="1429" w:hanging="360"/>
      </w:pPr>
      <w:rPr>
        <w:rFonts w:ascii="Courier New" w:hAnsi="Courier New" w:cs="Courier New" w:hint="default"/>
      </w:rPr>
    </w:lvl>
    <w:lvl w:ilvl="2" w:tplc="64906822">
      <w:start w:val="1"/>
      <w:numFmt w:val="bullet"/>
      <w:lvlText w:val="§"/>
      <w:lvlJc w:val="left"/>
      <w:pPr>
        <w:tabs>
          <w:tab w:val="num" w:pos="0"/>
        </w:tabs>
        <w:ind w:left="2149" w:hanging="360"/>
      </w:pPr>
      <w:rPr>
        <w:rFonts w:ascii="Wingdings" w:hAnsi="Wingdings" w:cs="Wingdings" w:hint="default"/>
      </w:rPr>
    </w:lvl>
    <w:lvl w:ilvl="3" w:tplc="57B4FC98">
      <w:start w:val="1"/>
      <w:numFmt w:val="bullet"/>
      <w:lvlText w:val="·"/>
      <w:lvlJc w:val="left"/>
      <w:pPr>
        <w:tabs>
          <w:tab w:val="num" w:pos="0"/>
        </w:tabs>
        <w:ind w:left="2869" w:hanging="360"/>
      </w:pPr>
      <w:rPr>
        <w:rFonts w:ascii="Symbol" w:hAnsi="Symbol" w:cs="Symbol" w:hint="default"/>
      </w:rPr>
    </w:lvl>
    <w:lvl w:ilvl="4" w:tplc="03E601D4">
      <w:start w:val="1"/>
      <w:numFmt w:val="bullet"/>
      <w:lvlText w:val="o"/>
      <w:lvlJc w:val="left"/>
      <w:pPr>
        <w:tabs>
          <w:tab w:val="num" w:pos="0"/>
        </w:tabs>
        <w:ind w:left="3589" w:hanging="360"/>
      </w:pPr>
      <w:rPr>
        <w:rFonts w:ascii="Courier New" w:hAnsi="Courier New" w:cs="Courier New" w:hint="default"/>
      </w:rPr>
    </w:lvl>
    <w:lvl w:ilvl="5" w:tplc="91480FBA">
      <w:start w:val="1"/>
      <w:numFmt w:val="bullet"/>
      <w:lvlText w:val="§"/>
      <w:lvlJc w:val="left"/>
      <w:pPr>
        <w:tabs>
          <w:tab w:val="num" w:pos="0"/>
        </w:tabs>
        <w:ind w:left="4309" w:hanging="360"/>
      </w:pPr>
      <w:rPr>
        <w:rFonts w:ascii="Wingdings" w:hAnsi="Wingdings" w:cs="Wingdings" w:hint="default"/>
      </w:rPr>
    </w:lvl>
    <w:lvl w:ilvl="6" w:tplc="AF665AD0">
      <w:start w:val="1"/>
      <w:numFmt w:val="bullet"/>
      <w:lvlText w:val="·"/>
      <w:lvlJc w:val="left"/>
      <w:pPr>
        <w:tabs>
          <w:tab w:val="num" w:pos="0"/>
        </w:tabs>
        <w:ind w:left="5029" w:hanging="360"/>
      </w:pPr>
      <w:rPr>
        <w:rFonts w:ascii="Symbol" w:hAnsi="Symbol" w:cs="Symbol" w:hint="default"/>
      </w:rPr>
    </w:lvl>
    <w:lvl w:ilvl="7" w:tplc="67A2322C">
      <w:start w:val="1"/>
      <w:numFmt w:val="bullet"/>
      <w:lvlText w:val="o"/>
      <w:lvlJc w:val="left"/>
      <w:pPr>
        <w:tabs>
          <w:tab w:val="num" w:pos="0"/>
        </w:tabs>
        <w:ind w:left="5749" w:hanging="360"/>
      </w:pPr>
      <w:rPr>
        <w:rFonts w:ascii="Courier New" w:hAnsi="Courier New" w:cs="Courier New" w:hint="default"/>
      </w:rPr>
    </w:lvl>
    <w:lvl w:ilvl="8" w:tplc="23DC0572">
      <w:start w:val="1"/>
      <w:numFmt w:val="bullet"/>
      <w:lvlText w:val="§"/>
      <w:lvlJc w:val="left"/>
      <w:pPr>
        <w:tabs>
          <w:tab w:val="num" w:pos="0"/>
        </w:tabs>
        <w:ind w:left="6469" w:hanging="360"/>
      </w:pPr>
      <w:rPr>
        <w:rFonts w:ascii="Wingdings" w:hAnsi="Wingdings" w:cs="Wingdings" w:hint="default"/>
      </w:rPr>
    </w:lvl>
  </w:abstractNum>
  <w:num w:numId="1" w16cid:durableId="1190023505">
    <w:abstractNumId w:val="1"/>
  </w:num>
  <w:num w:numId="2" w16cid:durableId="692997144">
    <w:abstractNumId w:val="0"/>
  </w:num>
  <w:num w:numId="3" w16cid:durableId="731659317">
    <w:abstractNumId w:val="3"/>
  </w:num>
  <w:num w:numId="4" w16cid:durableId="185599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FBC"/>
    <w:rsid w:val="00144C86"/>
    <w:rsid w:val="003A1FBC"/>
    <w:rsid w:val="003A3C56"/>
    <w:rsid w:val="003D06F6"/>
    <w:rsid w:val="004E63C7"/>
    <w:rsid w:val="00596D46"/>
    <w:rsid w:val="00680F1F"/>
    <w:rsid w:val="00842DEC"/>
    <w:rsid w:val="00860857"/>
    <w:rsid w:val="00986C01"/>
    <w:rsid w:val="009B2729"/>
    <w:rsid w:val="00D02B83"/>
    <w:rsid w:val="00FB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3206E"/>
  <w15:docId w15:val="{C50EF666-4126-4148-BEF2-DF3A0B50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10">
    <w:name w:val="Заголовок 1 Знак"/>
    <w:basedOn w:val="a0"/>
    <w:link w:val="1"/>
    <w:uiPriority w:val="9"/>
    <w:qFormat/>
    <w:rPr>
      <w:rFonts w:ascii="Arial" w:eastAsia="Arial" w:hAnsi="Arial" w:cs="Arial"/>
      <w:sz w:val="40"/>
      <w:szCs w:val="40"/>
    </w:rPr>
  </w:style>
  <w:style w:type="character" w:customStyle="1" w:styleId="20">
    <w:name w:val="Заголовок 2 Знак"/>
    <w:basedOn w:val="a0"/>
    <w:link w:val="2"/>
    <w:uiPriority w:val="9"/>
    <w:qFormat/>
    <w:rPr>
      <w:rFonts w:ascii="Arial" w:eastAsia="Arial" w:hAnsi="Arial" w:cs="Arial"/>
      <w:sz w:val="34"/>
    </w:rPr>
  </w:style>
  <w:style w:type="character" w:customStyle="1" w:styleId="30">
    <w:name w:val="Заголовок 3 Знак"/>
    <w:basedOn w:val="a0"/>
    <w:link w:val="3"/>
    <w:uiPriority w:val="9"/>
    <w:qFormat/>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qFormat/>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qFormat/>
    <w:rPr>
      <w:rFonts w:ascii="Arial" w:eastAsia="Arial" w:hAnsi="Arial" w:cs="Arial"/>
      <w:i/>
      <w:iCs/>
      <w:sz w:val="22"/>
      <w:szCs w:val="22"/>
    </w:rPr>
  </w:style>
  <w:style w:type="character" w:customStyle="1" w:styleId="90">
    <w:name w:val="Заголовок 9 Знак"/>
    <w:basedOn w:val="a0"/>
    <w:link w:val="9"/>
    <w:uiPriority w:val="9"/>
    <w:qFormat/>
    <w:rPr>
      <w:rFonts w:ascii="Arial" w:eastAsia="Arial" w:hAnsi="Arial" w:cs="Arial"/>
      <w:i/>
      <w:iCs/>
      <w:sz w:val="21"/>
      <w:szCs w:val="21"/>
    </w:rPr>
  </w:style>
  <w:style w:type="character" w:customStyle="1" w:styleId="a3">
    <w:name w:val="Заголовок Знак"/>
    <w:basedOn w:val="a0"/>
    <w:link w:val="a4"/>
    <w:uiPriority w:val="10"/>
    <w:qFormat/>
    <w:rPr>
      <w:sz w:val="48"/>
      <w:szCs w:val="48"/>
    </w:rPr>
  </w:style>
  <w:style w:type="character" w:customStyle="1" w:styleId="a5">
    <w:name w:val="Подзаголовок Знак"/>
    <w:basedOn w:val="a0"/>
    <w:link w:val="a6"/>
    <w:uiPriority w:val="11"/>
    <w:qFormat/>
    <w:rPr>
      <w:sz w:val="24"/>
      <w:szCs w:val="24"/>
    </w:rPr>
  </w:style>
  <w:style w:type="character" w:customStyle="1" w:styleId="21">
    <w:name w:val="Цитата 2 Знак"/>
    <w:link w:val="22"/>
    <w:uiPriority w:val="29"/>
    <w:qFormat/>
    <w:rPr>
      <w:i/>
    </w:rPr>
  </w:style>
  <w:style w:type="character" w:customStyle="1" w:styleId="a7">
    <w:name w:val="Выделенная цитата Знак"/>
    <w:link w:val="a8"/>
    <w:uiPriority w:val="30"/>
    <w:qFormat/>
    <w:rPr>
      <w:i/>
    </w:rPr>
  </w:style>
  <w:style w:type="character" w:customStyle="1" w:styleId="a9">
    <w:name w:val="Верхний колонтитул Знак"/>
    <w:basedOn w:val="a0"/>
    <w:link w:val="aa"/>
    <w:uiPriority w:val="99"/>
    <w:qFormat/>
  </w:style>
  <w:style w:type="character" w:customStyle="1" w:styleId="FooterChar">
    <w:name w:val="Footer Char"/>
    <w:basedOn w:val="a0"/>
    <w:uiPriority w:val="99"/>
    <w:qFormat/>
  </w:style>
  <w:style w:type="character" w:customStyle="1" w:styleId="ab">
    <w:name w:val="Нижний колонтитул Знак"/>
    <w:link w:val="ac"/>
    <w:uiPriority w:val="99"/>
    <w:qFormat/>
  </w:style>
  <w:style w:type="character" w:styleId="ad">
    <w:name w:val="Hyperlink"/>
    <w:uiPriority w:val="99"/>
    <w:unhideWhenUsed/>
    <w:rPr>
      <w:color w:val="0000FF" w:themeColor="hyperlink"/>
      <w:u w:val="single"/>
    </w:rPr>
  </w:style>
  <w:style w:type="character" w:customStyle="1" w:styleId="ae">
    <w:name w:val="Текст сноски Знак"/>
    <w:link w:val="af"/>
    <w:uiPriority w:val="99"/>
    <w:qFormat/>
    <w:rPr>
      <w:sz w:val="18"/>
    </w:rPr>
  </w:style>
  <w:style w:type="character" w:customStyle="1" w:styleId="af0">
    <w:name w:val="Символ сноски"/>
    <w:basedOn w:val="a0"/>
    <w:uiPriority w:val="99"/>
    <w:unhideWhenUsed/>
    <w:qFormat/>
    <w:rPr>
      <w:vertAlign w:val="superscript"/>
    </w:rPr>
  </w:style>
  <w:style w:type="character" w:styleId="af1">
    <w:name w:val="footnote reference"/>
    <w:rPr>
      <w:vertAlign w:val="superscript"/>
    </w:rPr>
  </w:style>
  <w:style w:type="character" w:customStyle="1" w:styleId="af2">
    <w:name w:val="Текст концевой сноски Знак"/>
    <w:link w:val="af3"/>
    <w:uiPriority w:val="99"/>
    <w:qFormat/>
    <w:rPr>
      <w:sz w:val="20"/>
    </w:rPr>
  </w:style>
  <w:style w:type="character" w:customStyle="1" w:styleId="af4">
    <w:name w:val="Символ концевой сноски"/>
    <w:basedOn w:val="a0"/>
    <w:uiPriority w:val="99"/>
    <w:semiHidden/>
    <w:unhideWhenUsed/>
    <w:qFormat/>
    <w:rPr>
      <w:vertAlign w:val="superscript"/>
    </w:rPr>
  </w:style>
  <w:style w:type="character" w:styleId="af5">
    <w:name w:val="endnote reference"/>
    <w:rPr>
      <w:vertAlign w:val="superscript"/>
    </w:rPr>
  </w:style>
  <w:style w:type="character" w:customStyle="1" w:styleId="af6">
    <w:name w:val="Текст выноски Знак"/>
    <w:basedOn w:val="a0"/>
    <w:link w:val="af7"/>
    <w:uiPriority w:val="99"/>
    <w:semiHidden/>
    <w:qFormat/>
    <w:rPr>
      <w:rFonts w:ascii="Tahoma" w:hAnsi="Tahoma" w:cs="Tahoma"/>
      <w:sz w:val="16"/>
      <w:szCs w:val="16"/>
    </w:rPr>
  </w:style>
  <w:style w:type="character" w:customStyle="1" w:styleId="af8">
    <w:name w:val="Нет"/>
    <w:qFormat/>
  </w:style>
  <w:style w:type="paragraph" w:customStyle="1" w:styleId="11">
    <w:name w:val="Заголовок1"/>
    <w:basedOn w:val="a"/>
    <w:next w:val="af9"/>
    <w:qFormat/>
    <w:pPr>
      <w:keepNext/>
      <w:spacing w:before="240" w:after="120"/>
    </w:pPr>
    <w:rPr>
      <w:rFonts w:ascii="PT Astra Serif" w:eastAsia="Tahoma" w:hAnsi="PT Astra Serif" w:cs="Noto Sans Devanagari"/>
      <w:sz w:val="28"/>
      <w:szCs w:val="28"/>
    </w:rPr>
  </w:style>
  <w:style w:type="paragraph" w:styleId="af9">
    <w:name w:val="Body Text"/>
    <w:basedOn w:val="a"/>
    <w:pPr>
      <w:spacing w:after="140"/>
    </w:pPr>
  </w:style>
  <w:style w:type="paragraph" w:styleId="afa">
    <w:name w:val="List"/>
    <w:basedOn w:val="af9"/>
    <w:rPr>
      <w:rFonts w:ascii="PT Astra Serif" w:hAnsi="PT Astra Serif" w:cs="Noto Sans Devanagari"/>
    </w:rPr>
  </w:style>
  <w:style w:type="paragraph" w:styleId="afb">
    <w:name w:val="caption"/>
    <w:basedOn w:val="a"/>
    <w:next w:val="a"/>
    <w:uiPriority w:val="35"/>
    <w:semiHidden/>
    <w:unhideWhenUsed/>
    <w:qFormat/>
    <w:rPr>
      <w:b/>
      <w:bCs/>
      <w:color w:val="4F81BD" w:themeColor="accent1"/>
      <w:sz w:val="18"/>
      <w:szCs w:val="18"/>
    </w:rPr>
  </w:style>
  <w:style w:type="paragraph" w:styleId="afc">
    <w:name w:val="index heading"/>
    <w:basedOn w:val="11"/>
  </w:style>
  <w:style w:type="paragraph" w:styleId="afd">
    <w:name w:val="No Spacing"/>
    <w:uiPriority w:val="1"/>
    <w:qFormat/>
  </w:style>
  <w:style w:type="paragraph" w:styleId="a4">
    <w:name w:val="Title"/>
    <w:basedOn w:val="a"/>
    <w:next w:val="a"/>
    <w:link w:val="a3"/>
    <w:uiPriority w:val="10"/>
    <w:qFormat/>
    <w:pPr>
      <w:spacing w:before="300"/>
      <w:contextualSpacing/>
    </w:pPr>
    <w:rPr>
      <w:sz w:val="48"/>
      <w:szCs w:val="48"/>
    </w:rPr>
  </w:style>
  <w:style w:type="paragraph" w:styleId="a6">
    <w:name w:val="Subtitle"/>
    <w:basedOn w:val="a"/>
    <w:next w:val="a"/>
    <w:link w:val="a5"/>
    <w:uiPriority w:val="11"/>
    <w:qFormat/>
    <w:pPr>
      <w:spacing w:before="200"/>
    </w:pPr>
    <w:rPr>
      <w:sz w:val="24"/>
      <w:szCs w:val="24"/>
    </w:rPr>
  </w:style>
  <w:style w:type="paragraph" w:styleId="22">
    <w:name w:val="Quote"/>
    <w:basedOn w:val="a"/>
    <w:next w:val="a"/>
    <w:link w:val="21"/>
    <w:uiPriority w:val="29"/>
    <w:qFormat/>
    <w:pPr>
      <w:ind w:left="720" w:right="720"/>
    </w:pPr>
    <w:rPr>
      <w:i/>
    </w:rPr>
  </w:style>
  <w:style w:type="paragraph" w:styleId="a8">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fe">
    <w:name w:val="Колонтитул"/>
    <w:basedOn w:val="a"/>
    <w:qFormat/>
  </w:style>
  <w:style w:type="paragraph" w:styleId="aa">
    <w:name w:val="header"/>
    <w:basedOn w:val="a"/>
    <w:link w:val="a9"/>
    <w:uiPriority w:val="99"/>
    <w:unhideWhenUsed/>
    <w:pPr>
      <w:tabs>
        <w:tab w:val="center" w:pos="7143"/>
        <w:tab w:val="right" w:pos="14287"/>
      </w:tabs>
      <w:spacing w:after="0" w:line="240" w:lineRule="auto"/>
    </w:pPr>
  </w:style>
  <w:style w:type="paragraph" w:styleId="ac">
    <w:name w:val="footer"/>
    <w:basedOn w:val="a"/>
    <w:link w:val="ab"/>
    <w:uiPriority w:val="99"/>
    <w:unhideWhenUsed/>
    <w:pPr>
      <w:tabs>
        <w:tab w:val="center" w:pos="7143"/>
        <w:tab w:val="right" w:pos="14287"/>
      </w:tabs>
      <w:spacing w:after="0" w:line="240" w:lineRule="auto"/>
    </w:pPr>
  </w:style>
  <w:style w:type="paragraph" w:styleId="af">
    <w:name w:val="footnote text"/>
    <w:basedOn w:val="a"/>
    <w:link w:val="ae"/>
    <w:uiPriority w:val="99"/>
    <w:semiHidden/>
    <w:unhideWhenUsed/>
    <w:pPr>
      <w:spacing w:after="40" w:line="240" w:lineRule="auto"/>
    </w:pPr>
    <w:rPr>
      <w:sz w:val="18"/>
    </w:rPr>
  </w:style>
  <w:style w:type="paragraph" w:styleId="af3">
    <w:name w:val="endnote text"/>
    <w:basedOn w:val="a"/>
    <w:link w:val="af2"/>
    <w:uiPriority w:val="99"/>
    <w:semiHidden/>
    <w:unhideWhenUsed/>
    <w:pPr>
      <w:spacing w:after="0" w:line="240" w:lineRule="auto"/>
    </w:pPr>
    <w:rPr>
      <w:sz w:val="20"/>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f">
    <w:name w:val="TOC Heading"/>
    <w:uiPriority w:val="39"/>
    <w:unhideWhenUsed/>
    <w:pPr>
      <w:spacing w:after="200" w:line="276" w:lineRule="auto"/>
    </w:pPr>
  </w:style>
  <w:style w:type="paragraph" w:styleId="aff0">
    <w:name w:val="table of figures"/>
    <w:basedOn w:val="a"/>
    <w:next w:val="a"/>
    <w:uiPriority w:val="99"/>
    <w:unhideWhenUsed/>
    <w:qFormat/>
    <w:pPr>
      <w:spacing w:after="0"/>
    </w:pPr>
  </w:style>
  <w:style w:type="paragraph" w:styleId="af7">
    <w:name w:val="Balloon Text"/>
    <w:basedOn w:val="a"/>
    <w:link w:val="af6"/>
    <w:uiPriority w:val="99"/>
    <w:semiHidden/>
    <w:unhideWhenUsed/>
    <w:qFormat/>
    <w:pPr>
      <w:spacing w:after="0" w:line="240" w:lineRule="auto"/>
    </w:pPr>
    <w:rPr>
      <w:rFonts w:ascii="Tahoma" w:hAnsi="Tahoma" w:cs="Tahoma"/>
      <w:sz w:val="16"/>
      <w:szCs w:val="16"/>
    </w:rPr>
  </w:style>
  <w:style w:type="paragraph" w:styleId="aff1">
    <w:name w:val="List Paragraph"/>
    <w:basedOn w:val="a"/>
    <w:uiPriority w:val="34"/>
    <w:qFormat/>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nformat">
    <w:name w:val="ConsPlusNonformat"/>
    <w:uiPriority w:val="99"/>
    <w:qFormat/>
    <w:rPr>
      <w:rFonts w:ascii="Courier New" w:hAnsi="Courier New" w:cs="Courier New"/>
      <w:sz w:val="20"/>
      <w:szCs w:val="20"/>
    </w:rPr>
  </w:style>
  <w:style w:type="paragraph" w:customStyle="1" w:styleId="aff2">
    <w:name w:val="Содержимое таблицы"/>
    <w:basedOn w:val="a"/>
    <w:qFormat/>
    <w:pPr>
      <w:widowControl w:val="0"/>
      <w:suppressLineNumbers/>
    </w:pPr>
  </w:style>
  <w:style w:type="table" w:styleId="aff3">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410">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510">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gdp57</dc:creator>
  <cp:lastModifiedBy>rybakova902@outlook.com</cp:lastModifiedBy>
  <cp:revision>2</cp:revision>
  <cp:lastPrinted>2025-03-11T05:09:00Z</cp:lastPrinted>
  <dcterms:created xsi:type="dcterms:W3CDTF">2025-03-19T07:29:00Z</dcterms:created>
  <dcterms:modified xsi:type="dcterms:W3CDTF">2025-03-19T07:29:00Z</dcterms:modified>
  <dc:language>ru-RU</dc:language>
</cp:coreProperties>
</file>