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4F4651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</w:t>
      </w:r>
      <w:r w:rsidR="004F4651">
        <w:rPr>
          <w:rFonts w:ascii="Times New Roman" w:hAnsi="Times New Roman" w:cs="Times New Roman"/>
          <w:b/>
          <w:sz w:val="24"/>
          <w:szCs w:val="24"/>
        </w:rPr>
        <w:t>ЗУЛЬТАТЫ ОПРОСА ПОТРЕБИТЕЛЕЙ</w:t>
      </w: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4F4651">
        <w:rPr>
          <w:rFonts w:ascii="Times New Roman" w:hAnsi="Times New Roman" w:cs="Times New Roman"/>
          <w:b/>
          <w:sz w:val="24"/>
          <w:szCs w:val="24"/>
        </w:rPr>
        <w:t>2512</w:t>
      </w:r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F86">
        <w:rPr>
          <w:rFonts w:ascii="Times New Roman" w:hAnsi="Times New Roman" w:cs="Times New Roman"/>
          <w:b/>
          <w:sz w:val="24"/>
          <w:szCs w:val="24"/>
        </w:rPr>
        <w:t>5</w:t>
      </w:r>
      <w:r w:rsidR="00632F86" w:rsidRPr="00632F86">
        <w:rPr>
          <w:rFonts w:ascii="Times New Roman" w:hAnsi="Times New Roman" w:cs="Times New Roman"/>
          <w:b/>
          <w:sz w:val="24"/>
          <w:szCs w:val="24"/>
        </w:rPr>
        <w:t>0</w:t>
      </w:r>
      <w:r w:rsidR="00300A2F" w:rsidRPr="00300A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57"/>
        <w:gridCol w:w="1707"/>
        <w:gridCol w:w="1707"/>
      </w:tblGrid>
      <w:tr w:rsidR="00AE31FD" w:rsidRPr="00AE31FD" w:rsidTr="00AE31FD">
        <w:trPr>
          <w:trHeight w:val="1707"/>
          <w:tblHeader/>
        </w:trPr>
        <w:tc>
          <w:tcPr>
            <w:tcW w:w="3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Кунашакский</w:t>
            </w:r>
            <w:proofErr w:type="spell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муниципальный район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ПОЛ 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СОЦИАЛЬНЫЙ СТАТУС</w:t>
            </w: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Работающий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Учащийся/студент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Пенсионер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ОБРАЗОВАНИЕ 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Высшее, неполное высшее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среднее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ВОЗРАСТ 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20 лет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21-30 лет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31-40 лет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41-55 лет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55 лет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КАКОВ ПРИМЕРНО СРЕДНЕМЕСЯЧНЫЙ ДОХОД НА ОДНОГО ЧЛЕНА ВАШЕЙ СЕМЬИ? 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10 тыс. рублей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 до 20 тыс. рублей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20 до 30 тыс. рублей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30 до 40 тыс. рублей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40 тыс. рублей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КАКОЕ КОЛИЧЕСТВО ОРГАНИЗАЦИЙ ПРЕДОСТАВЛЯЮТ СЛЕДУЮЩИЕ ТОВАРЫ И УСЛУГИ НА РЫНКАХ (СФЕРАХ ДЕЯТЕЛЬНОСТИ) ВАШЕГО ГОРОДА (РАЙОНА)?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продовольственными товарами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фармацевтической продукцией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89,7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перевозке пассажиров межмуниципальным транспортом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интернет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мобильная связь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культуры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дошкольного образования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жилья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Избыточно (много)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Достаточно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Мало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совсем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НАСКОЛЬКО ВЫ УДОВЛЕТВОРЕНЫ ХАРАКТЕРИСТИКАМИ СЛЕДУЮЩИХ ТОВАРОВ И УСЛУГ НА РЫНКАХ ВАШЕГО ГОРОДА (РАЙОНА) ПО СЛЕДУЮЩИМ КРИТЕРИЯМ: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Розничная торговля продуктами питания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Хлеб и хлебобулочные изделия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Молоко и молочные продукты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Свежие овощи и фрукты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Мясо птицы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Свинина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Говядина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Масло сливочное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Рыба и рыбная продукция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фармацевтической продукцией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Медицинские услуги в негосударственных учреждениях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перевозке пассажиров межмуниципальным транспортом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общественного транспорта (при наличии)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интернет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связи: мобильная связь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культуры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Рынок жилья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Туристические услуги (внутренний и въездной туризм)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ЕСТЬ ЛИ У ВАС ДЕТИ ДОШКОЛЬНОГО ИЛИ ШКОЛЬНОГО ВОЗРАСТА? 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Услуги дошкольного образования (оценка </w:t>
            </w:r>
            <w:proofErr w:type="gramStart"/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респондентами</w:t>
            </w:r>
            <w:proofErr w:type="gramEnd"/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имеющими детей дошкольного и школьного возраста)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Услуги детского отдыха и оздоровления (оценка </w:t>
            </w:r>
            <w:proofErr w:type="gramStart"/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респондентами</w:t>
            </w:r>
            <w:proofErr w:type="gramEnd"/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имеющими детей дошкольного и школьного возраста)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Услуги дополнительного образования детей (оценка </w:t>
            </w:r>
            <w:proofErr w:type="gramStart"/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респондентами</w:t>
            </w:r>
            <w:proofErr w:type="gramEnd"/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имеющими детей дошкольного и школьного возраста)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удовлетворен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КАКИЕ ТОВАРЫ И (ИЛИ) УСЛУГИ, ПО ВАШЕМУ МНЕНИЮ, ЦЕНЫ В ЧЕЛЯБИНСКОЙ ОБЛАСТИ ВЫШЕ ПО СРАВНЕНИЮ С ДРУГИМИ РЕГИОНАМИ?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Нефтепродукты, ГСМ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ЖКХ, коммунальные платежи, кап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емонт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Медицинское обслуживание, фармацевтическая продукция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 (одежда, обувь)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связи, интернет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Строительство, строительные материалы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Детские товары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Школьное, дошкольное образование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Бытовая техника, бытовые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Культура, досуг, в </w:t>
            </w:r>
            <w:proofErr w:type="spell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детский досуг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Запчасти, </w:t>
            </w:r>
            <w:proofErr w:type="spell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.у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слуги</w:t>
            </w:r>
            <w:proofErr w:type="spell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автомобили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Промышленное производство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Спорт, туризм, спортивные принадлежности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общественного питания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электро-, водоснабжение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Салоны красоты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Банковское обслуживание, кредитование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Страхование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КАК, ПО ВАШЕМУ МНЕНИЮ, ИЗМЕНИЛОСЬ КОЛИЧЕСТВО ОРГАНИЗАЦИЙ, ПРЕДОСТАВЛЯЮЩИХ СЛЕДУЮЩИЕ ТОВАРЫ И УСЛУГИ НА РЫНКАХ ЧЕЛЯБИНСКОЙ ОБЛАСТИ В ТЕЧЕНИЕ 3 ЛЕТ?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продовольственными товарами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фармацевтической продукцией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по перевозке пассажиров межмуниципальным транспортом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интернет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связи: мобильная связь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культуры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дошкольного образования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детского отдыха и оздоровления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дополнительного образования детей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Строительство жилья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Снизилось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УКАЖИТЕ, КАК, ПО ВАШЕМУ МНЕНИЮ, ИЗМЕНИЛИСЬ ХАРАКТЕРИСТИКИ СЛЕДУЮЩИХ ТОВАРОВ И УСЛУГ НА РЫНКАХ В ВАШЕМ ГОРОДЕ (РАЙОНЕ) В ТЕЧЕНИЕ 3 ПОСЛЕДНИХ ЛЕТ ПО СЛЕДУЮЩИМ КРИТЕРИЯМ: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Хлеб и хлебобулочные изделия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Молоко и молочные продукты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Свежие овощи и фрукты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Мясо птицы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Свинина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Говядина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Масло сливочное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Рыба и рыбная продукция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непродовольственными товарами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Розничная торговля фармацевтической продукцией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Розничная торговля нефтепродуктами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Медицинские услуги в негосударственных учреждениях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по перевозке пассажиров межмуниципальным транспортом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связи: интернет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60,9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Услуги связи: мобильная связь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Услуги в сфере культуры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63,9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Рынок жилья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цен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Возможность выбора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КАЧЕСТВО УСЛУГ СУБЪЕКТОВ ЕСТЕСТВЕННЫХ МОНОПОЛИЙ В ВАШЕМ ГОРОДЕ (РАЙОНЕ):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85,9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19,5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ОЦЕНИТЕ КАЧЕСТВО МЕДИЦИНСКИХ УСЛУГ В ГОСУДАРСТВЕННЫХ (МУНИЦИПАЛЬНЫХ) УЧРЕЖДЕНИЯХ В ВАШЕМ ГОРОДЕ (РАЙОНЕ):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Поликлиника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29,2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35,4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Стационар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удовлетворительно,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 КАКИХ МАГАЗИНАХ ВЫ ЧАЩЕ ВСЕГО ПОКУПАЕТЕ ПРОДУКТЫ ПИТАНИЯ? 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Сетевой супермаркет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64,7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Магазин формат «у дома»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Рынки, ярмарки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НАРУШАЛИСЬ ЛИ ВАШИ ПРАВА КАК ПОТРЕБИТЕЛЯ ТОВАРОВ И УСЛУГ ЗА ПОСЛЕДНИЕ 3 ГОДА? </w:t>
            </w: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  <w:proofErr w:type="gramEnd"/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и я обращался за защитой.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Нарушались, но я никуда не обращался за защитой.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Нет, не нарушались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ВЫ ОБРАЩАЛИСЬ ЗА ЗАЩИТОЙ СВОИХ ПРАВ, ТО, УКАЖИТЕ, ПОЖАЛУЙСТА, В КАКОЙ ОРГАН? </w:t>
            </w: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ответов по группе респондентов, обращавшихся за защитой своих прав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Общественная организация по защите прав потребителей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сам магазин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Полиция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Прокуратура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руководителю организации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  <w:bookmarkStart w:id="0" w:name="_GoBack"/>
            <w:bookmarkEnd w:id="0"/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en-US"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 КАКИХ РЫНКАХ ТОВАРОВ И УСЛУГ, НА ВАШ ВЗГЛЯД, СЛАБО РАЗВИТА КОНКУРЕНЦИЯ, ЧТО НЕГАТИВНО СКАЗЫВАЕТСЯ НА КАЧЕСТВЕ ТОВАРА И ЦЕНАХ?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56,0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Медицинские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10,7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Нефтепродукты, ГСМ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</w:t>
            </w:r>
            <w:proofErr w:type="gram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электро-, водоснабжение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42,9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ЖКХ, коммунальные платежи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Спорт, туризм, спортивные принадлежности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Бытовые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общественного питания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7,9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Непродовольственные товары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питания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Строительство, строительные материалы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Школьное, дошкольное образование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 услуги, услуги связи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Культура, досуг, в </w:t>
            </w:r>
            <w:proofErr w:type="spell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т.ч</w:t>
            </w:r>
            <w:proofErr w:type="spell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детский досуг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3,6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Недвижимость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Автоуслуги</w:t>
            </w:r>
            <w:proofErr w:type="spellEnd"/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автозапчасти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Промышленное производство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Сетевые магазины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Детские товары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Салоны красоты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Грузоперевозки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Банковские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дорог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Нотариальные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Похоронные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Почтовые услуги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AE31FD" w:rsidRPr="00AE31FD" w:rsidTr="00AE31FD">
        <w:trPr>
          <w:cantSplit/>
          <w:trHeight w:val="20"/>
        </w:trPr>
        <w:tc>
          <w:tcPr>
            <w:tcW w:w="32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Рекламный бизнес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31FD" w:rsidRPr="00AE31FD" w:rsidRDefault="00AE31FD" w:rsidP="00AE3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F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D45814" w:rsidRPr="00F25A64" w:rsidRDefault="00D4581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45814" w:rsidRPr="00F2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D0DDA"/>
    <w:rsid w:val="001002BA"/>
    <w:rsid w:val="00156122"/>
    <w:rsid w:val="001774D8"/>
    <w:rsid w:val="00196BD0"/>
    <w:rsid w:val="002C6968"/>
    <w:rsid w:val="00300A2F"/>
    <w:rsid w:val="003A1D66"/>
    <w:rsid w:val="004B4626"/>
    <w:rsid w:val="004F4651"/>
    <w:rsid w:val="005D5812"/>
    <w:rsid w:val="006223C3"/>
    <w:rsid w:val="00632F86"/>
    <w:rsid w:val="0067546A"/>
    <w:rsid w:val="00906BD7"/>
    <w:rsid w:val="009243E8"/>
    <w:rsid w:val="009A746D"/>
    <w:rsid w:val="00A44D9C"/>
    <w:rsid w:val="00A65436"/>
    <w:rsid w:val="00AE31FD"/>
    <w:rsid w:val="00CD505C"/>
    <w:rsid w:val="00CE3C28"/>
    <w:rsid w:val="00D45814"/>
    <w:rsid w:val="00F02779"/>
    <w:rsid w:val="00F02845"/>
    <w:rsid w:val="00F25A64"/>
    <w:rsid w:val="00F6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28</Pages>
  <Words>5569</Words>
  <Characters>31747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2017-07-19T20:33:00Z</dcterms:created>
  <dcterms:modified xsi:type="dcterms:W3CDTF">2018-11-16T01:28:00Z</dcterms:modified>
</cp:coreProperties>
</file>