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7F" w:rsidRPr="003A1F7F" w:rsidRDefault="003A1F7F" w:rsidP="003A1F7F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3A1F7F">
        <w:rPr>
          <w:rFonts w:eastAsia="Times New Roman"/>
          <w:b/>
          <w:bCs/>
          <w:kern w:val="36"/>
          <w:sz w:val="32"/>
          <w:szCs w:val="32"/>
          <w:lang w:eastAsia="ru-RU"/>
        </w:rPr>
        <w:t>Информационная встреча по вопросам оказания финансовой помощи субъектам малого и среднего бизнеса</w:t>
      </w:r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 xml:space="preserve">С целью оптимизации положения на рынке труда Кунашакского района в ОКУ ЦЗН для безработных граждан проводятся консультации по организации </w:t>
      </w:r>
      <w:proofErr w:type="spellStart"/>
      <w:r w:rsidRPr="003A1F7F">
        <w:rPr>
          <w:rFonts w:eastAsia="Times New Roman"/>
          <w:lang w:eastAsia="ru-RU"/>
        </w:rPr>
        <w:t>самозанятости</w:t>
      </w:r>
      <w:proofErr w:type="spellEnd"/>
      <w:r w:rsidRPr="003A1F7F">
        <w:rPr>
          <w:rFonts w:eastAsia="Times New Roman"/>
          <w:lang w:eastAsia="ru-RU"/>
        </w:rPr>
        <w:t xml:space="preserve">. 14 декабря 2016 года такое занятие прошло с приглашением ведущего специалиста </w:t>
      </w:r>
      <w:r>
        <w:rPr>
          <w:rFonts w:eastAsia="Times New Roman"/>
          <w:lang w:eastAsia="ru-RU"/>
        </w:rPr>
        <w:t>Управления экономики</w:t>
      </w:r>
      <w:r w:rsidRPr="003A1F7F">
        <w:rPr>
          <w:rFonts w:eastAsia="Times New Roman"/>
          <w:lang w:eastAsia="ru-RU"/>
        </w:rPr>
        <w:t xml:space="preserve"> администрации Кунашакского мун</w:t>
      </w:r>
      <w:r>
        <w:rPr>
          <w:rFonts w:eastAsia="Times New Roman"/>
          <w:lang w:eastAsia="ru-RU"/>
        </w:rPr>
        <w:t xml:space="preserve">иципального района Хасанова </w:t>
      </w:r>
      <w:proofErr w:type="spellStart"/>
      <w:r>
        <w:rPr>
          <w:rFonts w:eastAsia="Times New Roman"/>
          <w:lang w:eastAsia="ru-RU"/>
        </w:rPr>
        <w:t>Вил</w:t>
      </w:r>
      <w:r w:rsidRPr="003A1F7F">
        <w:rPr>
          <w:rFonts w:eastAsia="Times New Roman"/>
          <w:lang w:eastAsia="ru-RU"/>
        </w:rPr>
        <w:t>дана</w:t>
      </w:r>
      <w:proofErr w:type="spellEnd"/>
      <w:r w:rsidRPr="003A1F7F">
        <w:rPr>
          <w:rFonts w:eastAsia="Times New Roman"/>
          <w:lang w:eastAsia="ru-RU"/>
        </w:rPr>
        <w:t xml:space="preserve"> </w:t>
      </w:r>
      <w:proofErr w:type="spellStart"/>
      <w:r w:rsidRPr="003A1F7F">
        <w:rPr>
          <w:rFonts w:eastAsia="Times New Roman"/>
          <w:lang w:eastAsia="ru-RU"/>
        </w:rPr>
        <w:t>Юрисовича</w:t>
      </w:r>
      <w:proofErr w:type="spellEnd"/>
      <w:r w:rsidRPr="003A1F7F">
        <w:rPr>
          <w:rFonts w:eastAsia="Times New Roman"/>
          <w:lang w:eastAsia="ru-RU"/>
        </w:rPr>
        <w:t xml:space="preserve"> и предпринимателя </w:t>
      </w:r>
      <w:proofErr w:type="spellStart"/>
      <w:r w:rsidRPr="003A1F7F">
        <w:rPr>
          <w:rFonts w:eastAsia="Times New Roman"/>
          <w:lang w:eastAsia="ru-RU"/>
        </w:rPr>
        <w:t>Имангулова</w:t>
      </w:r>
      <w:proofErr w:type="spellEnd"/>
      <w:r w:rsidRPr="003A1F7F">
        <w:rPr>
          <w:rFonts w:eastAsia="Times New Roman"/>
          <w:lang w:eastAsia="ru-RU"/>
        </w:rPr>
        <w:t xml:space="preserve"> </w:t>
      </w:r>
      <w:proofErr w:type="spellStart"/>
      <w:r w:rsidRPr="003A1F7F">
        <w:rPr>
          <w:rFonts w:eastAsia="Times New Roman"/>
          <w:lang w:eastAsia="ru-RU"/>
        </w:rPr>
        <w:t>Ильфата</w:t>
      </w:r>
      <w:proofErr w:type="spellEnd"/>
      <w:r w:rsidRPr="003A1F7F">
        <w:rPr>
          <w:rFonts w:eastAsia="Times New Roman"/>
          <w:lang w:eastAsia="ru-RU"/>
        </w:rPr>
        <w:t xml:space="preserve"> </w:t>
      </w:r>
      <w:proofErr w:type="spellStart"/>
      <w:r w:rsidRPr="003A1F7F">
        <w:rPr>
          <w:rFonts w:eastAsia="Times New Roman"/>
          <w:lang w:eastAsia="ru-RU"/>
        </w:rPr>
        <w:t>Фуатовича</w:t>
      </w:r>
      <w:proofErr w:type="spellEnd"/>
      <w:r w:rsidRPr="003A1F7F">
        <w:rPr>
          <w:rFonts w:eastAsia="Times New Roman"/>
          <w:lang w:eastAsia="ru-RU"/>
        </w:rPr>
        <w:t>.</w:t>
      </w:r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 xml:space="preserve">На сегодняшний день на учете в центре занятости Кунашакского района состоит 197 безработных граждан, а заявлено вакансий работодателями всего 33, уровень безработицы на текущую дату составляет 2,3%. Один из вариантов стать занятым для безработного – это открыть свое дело. С таких слов мероприятие открыла директор ЦЗН Кунашакского района </w:t>
      </w:r>
      <w:proofErr w:type="spellStart"/>
      <w:r w:rsidRPr="003A1F7F">
        <w:rPr>
          <w:rFonts w:eastAsia="Times New Roman"/>
          <w:lang w:eastAsia="ru-RU"/>
        </w:rPr>
        <w:t>Нажметдинова</w:t>
      </w:r>
      <w:proofErr w:type="spellEnd"/>
      <w:r w:rsidRPr="003A1F7F">
        <w:rPr>
          <w:rFonts w:eastAsia="Times New Roman"/>
          <w:lang w:eastAsia="ru-RU"/>
        </w:rPr>
        <w:t xml:space="preserve"> Альбина </w:t>
      </w:r>
      <w:proofErr w:type="spellStart"/>
      <w:r w:rsidRPr="003A1F7F">
        <w:rPr>
          <w:rFonts w:eastAsia="Times New Roman"/>
          <w:lang w:eastAsia="ru-RU"/>
        </w:rPr>
        <w:t>Таиповна</w:t>
      </w:r>
      <w:proofErr w:type="spellEnd"/>
      <w:r w:rsidRPr="003A1F7F">
        <w:rPr>
          <w:rFonts w:eastAsia="Times New Roman"/>
          <w:lang w:eastAsia="ru-RU"/>
        </w:rPr>
        <w:t xml:space="preserve">: «В преддверии Нового года хотелось бы настроить Вас на рабочий лад и познакомить с Программами государственной поддержки для начинающих предпринимателей! Если Вы не смогли найти работу в этом году по тем или иным причинам, то почему бы Вам самим не попробовать стать самому себе работодателем? Сегодня </w:t>
      </w:r>
      <w:proofErr w:type="spellStart"/>
      <w:r w:rsidRPr="003A1F7F">
        <w:rPr>
          <w:rFonts w:eastAsia="Times New Roman"/>
          <w:lang w:eastAsia="ru-RU"/>
        </w:rPr>
        <w:t>Вильдан</w:t>
      </w:r>
      <w:proofErr w:type="spellEnd"/>
      <w:r w:rsidRPr="003A1F7F">
        <w:rPr>
          <w:rFonts w:eastAsia="Times New Roman"/>
          <w:lang w:eastAsia="ru-RU"/>
        </w:rPr>
        <w:t xml:space="preserve"> </w:t>
      </w:r>
      <w:proofErr w:type="spellStart"/>
      <w:r w:rsidRPr="003A1F7F">
        <w:rPr>
          <w:rFonts w:eastAsia="Times New Roman"/>
          <w:lang w:eastAsia="ru-RU"/>
        </w:rPr>
        <w:t>Юрисович</w:t>
      </w:r>
      <w:proofErr w:type="spellEnd"/>
      <w:r w:rsidRPr="003A1F7F">
        <w:rPr>
          <w:rFonts w:eastAsia="Times New Roman"/>
          <w:lang w:eastAsia="ru-RU"/>
        </w:rPr>
        <w:t xml:space="preserve"> расскажет нам о программах господдержки, а </w:t>
      </w:r>
      <w:proofErr w:type="spellStart"/>
      <w:r w:rsidRPr="003A1F7F">
        <w:rPr>
          <w:rFonts w:eastAsia="Times New Roman"/>
          <w:lang w:eastAsia="ru-RU"/>
        </w:rPr>
        <w:t>Ильфат</w:t>
      </w:r>
      <w:proofErr w:type="spellEnd"/>
      <w:r w:rsidRPr="003A1F7F">
        <w:rPr>
          <w:rFonts w:eastAsia="Times New Roman"/>
          <w:lang w:eastAsia="ru-RU"/>
        </w:rPr>
        <w:t xml:space="preserve"> </w:t>
      </w:r>
      <w:proofErr w:type="spellStart"/>
      <w:r w:rsidRPr="003A1F7F">
        <w:rPr>
          <w:rFonts w:eastAsia="Times New Roman"/>
          <w:lang w:eastAsia="ru-RU"/>
        </w:rPr>
        <w:t>Фуатович</w:t>
      </w:r>
      <w:proofErr w:type="spellEnd"/>
      <w:r w:rsidRPr="003A1F7F">
        <w:rPr>
          <w:rFonts w:eastAsia="Times New Roman"/>
          <w:lang w:eastAsia="ru-RU"/>
        </w:rPr>
        <w:t xml:space="preserve"> поделится непосредственным опытом по развитию собственного бизнеса».</w:t>
      </w:r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>В своем выступлении Хасанов В.Ю. отметил, что в 2016 году объем поддержки субъектам малого и среднего предпринимательства в нашем районе составил 2 224 000 рублей, на 2017 года планируется увеличение этой суммы до 2 400 000 рублей.</w:t>
      </w:r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>Предприниматели могут получить поддержку по двум видам программ – это субсидии для начинающих предпринимателей и помощь уже действующим организациям.</w:t>
      </w:r>
      <w:r w:rsidRPr="003A1F7F">
        <w:rPr>
          <w:rFonts w:eastAsia="Times New Roman"/>
          <w:lang w:eastAsia="ru-RU"/>
        </w:rPr>
        <w:br/>
        <w:t xml:space="preserve"> В том случае, если гражданин открыл собственное дело, то в течении года он в праве подать заявку в Администрацию Кунашакского муниципального района на компенсацию своих расходов до 100 </w:t>
      </w:r>
      <w:proofErr w:type="spellStart"/>
      <w:r w:rsidRPr="003A1F7F">
        <w:rPr>
          <w:rFonts w:eastAsia="Times New Roman"/>
          <w:lang w:eastAsia="ru-RU"/>
        </w:rPr>
        <w:t>тыс</w:t>
      </w:r>
      <w:proofErr w:type="gramStart"/>
      <w:r w:rsidRPr="003A1F7F">
        <w:rPr>
          <w:rFonts w:eastAsia="Times New Roman"/>
          <w:lang w:eastAsia="ru-RU"/>
        </w:rPr>
        <w:t>.р</w:t>
      </w:r>
      <w:proofErr w:type="gramEnd"/>
      <w:r w:rsidRPr="003A1F7F">
        <w:rPr>
          <w:rFonts w:eastAsia="Times New Roman"/>
          <w:lang w:eastAsia="ru-RU"/>
        </w:rPr>
        <w:t>уб</w:t>
      </w:r>
      <w:proofErr w:type="spellEnd"/>
      <w:r w:rsidRPr="003A1F7F">
        <w:rPr>
          <w:rFonts w:eastAsia="Times New Roman"/>
          <w:lang w:eastAsia="ru-RU"/>
        </w:rPr>
        <w:t>. Ему могут быть возмещены расходы на постройку и ремонт зданий и сооружений, где ведется его деятельность, на приобретение техники и оборудования, рекламу и прочие необходимые расходы. Главное условие, что все расчеты должны быть произведены с расчетного счета юридического лица или физического лица, зарегистрированного в качестве индивидуального предпринимателя.</w:t>
      </w:r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>В случае проведения конкурса среди заявок приоритетным правом на получение компенсации пользуются многодетные граждане, молодежь до 30 лет и граждане, зарегистрированные в центре занятости в качестве безработных.</w:t>
      </w:r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proofErr w:type="gramStart"/>
      <w:r w:rsidRPr="003A1F7F">
        <w:rPr>
          <w:rFonts w:eastAsia="Times New Roman"/>
          <w:lang w:eastAsia="ru-RU"/>
        </w:rPr>
        <w:lastRenderedPageBreak/>
        <w:t>Компенсации подлежат документально подтвержденные  расходы, понесенные предпринимателем в заявленным году и годом раньше.</w:t>
      </w:r>
      <w:proofErr w:type="gramEnd"/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>«В администрации района работает Информационно-консультационный центр по ведению предпринимательской деятельности, в любое время мы готовы дать необходимую информацию гражданам и оказать посильную помощь</w:t>
      </w:r>
      <w:proofErr w:type="gramStart"/>
      <w:r w:rsidRPr="003A1F7F">
        <w:rPr>
          <w:rFonts w:eastAsia="Times New Roman"/>
          <w:lang w:eastAsia="ru-RU"/>
        </w:rPr>
        <w:t>,»</w:t>
      </w:r>
      <w:proofErr w:type="gramEnd"/>
      <w:r w:rsidRPr="003A1F7F">
        <w:rPr>
          <w:rFonts w:eastAsia="Times New Roman"/>
          <w:lang w:eastAsia="ru-RU"/>
        </w:rPr>
        <w:t xml:space="preserve"> - на такой ноте закончил свое выступление Хасанов В.Ю.</w:t>
      </w:r>
    </w:p>
    <w:p w:rsidR="003A1F7F" w:rsidRP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 xml:space="preserve">Также неформальную поддержку начинающим предпринимателям готов оказать успешный коммерсант </w:t>
      </w:r>
      <w:proofErr w:type="spellStart"/>
      <w:r w:rsidRPr="003A1F7F">
        <w:rPr>
          <w:rFonts w:eastAsia="Times New Roman"/>
          <w:lang w:eastAsia="ru-RU"/>
        </w:rPr>
        <w:t>Имангулов</w:t>
      </w:r>
      <w:proofErr w:type="spellEnd"/>
      <w:r w:rsidRPr="003A1F7F">
        <w:rPr>
          <w:rFonts w:eastAsia="Times New Roman"/>
          <w:lang w:eastAsia="ru-RU"/>
        </w:rPr>
        <w:t xml:space="preserve"> И.Ф.: «Главное  - это найти свою нишу, грамотно составить бизнес-план и четко следовать к достижению своей цели!». Со слов </w:t>
      </w:r>
      <w:proofErr w:type="spellStart"/>
      <w:r w:rsidRPr="003A1F7F">
        <w:rPr>
          <w:rFonts w:eastAsia="Times New Roman"/>
          <w:lang w:eastAsia="ru-RU"/>
        </w:rPr>
        <w:t>Имангулова</w:t>
      </w:r>
      <w:proofErr w:type="spellEnd"/>
      <w:r w:rsidRPr="003A1F7F">
        <w:rPr>
          <w:rFonts w:eastAsia="Times New Roman"/>
          <w:lang w:eastAsia="ru-RU"/>
        </w:rPr>
        <w:t xml:space="preserve"> И.Ф., быть предпринимателем довольно сложный, разносторонний труд, и очень важно суметь построить весь процесс работы так, чтоб деятельность была как можно эффективнее. Важно не пропустить тот момент, когда свою  работу можно разделить с кем-то еще, суметь делегировать свои обязанности и начать расширять свою сферу деятельности.</w:t>
      </w:r>
    </w:p>
    <w:p w:rsidR="003A1F7F" w:rsidRDefault="003A1F7F" w:rsidP="003A1F7F">
      <w:pPr>
        <w:spacing w:before="100" w:beforeAutospacing="1" w:after="100" w:afterAutospacing="1"/>
        <w:rPr>
          <w:rFonts w:eastAsia="Times New Roman"/>
          <w:lang w:eastAsia="ru-RU"/>
        </w:rPr>
      </w:pPr>
      <w:r w:rsidRPr="003A1F7F">
        <w:rPr>
          <w:rFonts w:eastAsia="Times New Roman"/>
          <w:lang w:eastAsia="ru-RU"/>
        </w:rPr>
        <w:t xml:space="preserve">Сам предприниматель готов пойти навстречу новичкам в этом деле и дать необходимые консультации, помочь в разработке бизнес-плана и объяснить с чего начать и как работать. </w:t>
      </w:r>
      <w:proofErr w:type="spellStart"/>
      <w:r w:rsidRPr="003A1F7F">
        <w:rPr>
          <w:rFonts w:eastAsia="Times New Roman"/>
          <w:lang w:eastAsia="ru-RU"/>
        </w:rPr>
        <w:t>Имангулов</w:t>
      </w:r>
      <w:proofErr w:type="spellEnd"/>
      <w:r w:rsidRPr="003A1F7F">
        <w:rPr>
          <w:rFonts w:eastAsia="Times New Roman"/>
          <w:lang w:eastAsia="ru-RU"/>
        </w:rPr>
        <w:t xml:space="preserve"> И.Ф. заинтересован в развитии предпринимательства в районе, так как благодаря этому повышается уровень поступления средств в местный </w:t>
      </w:r>
      <w:proofErr w:type="gramStart"/>
      <w:r w:rsidRPr="003A1F7F">
        <w:rPr>
          <w:rFonts w:eastAsia="Times New Roman"/>
          <w:lang w:eastAsia="ru-RU"/>
        </w:rPr>
        <w:t>бюджет</w:t>
      </w:r>
      <w:proofErr w:type="gramEnd"/>
      <w:r w:rsidRPr="003A1F7F">
        <w:rPr>
          <w:rFonts w:eastAsia="Times New Roman"/>
          <w:lang w:eastAsia="ru-RU"/>
        </w:rPr>
        <w:t xml:space="preserve"> и появляются новые рабочие места.</w:t>
      </w:r>
    </w:p>
    <w:p w:rsidR="003A1F7F" w:rsidRPr="003A1F7F" w:rsidRDefault="003A1F7F" w:rsidP="003A1F7F">
      <w:pPr>
        <w:ind w:firstLine="0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074258"/>
            <wp:effectExtent l="0" t="0" r="0" b="2540"/>
            <wp:docPr id="3" name="Рисунок 3" descr="http://kun.szn74.ru/Storage/Image/PublicationItem/Image/big/262/IMG_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un.szn74.ru/Storage/Image/PublicationItem/Image/big/262/IMG_6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7F" w:rsidRPr="003A1F7F" w:rsidRDefault="003A1F7F" w:rsidP="003A1F7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bookmarkStart w:id="0" w:name="_GoBack"/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7425" cy="4044950"/>
            <wp:effectExtent l="0" t="0" r="9525" b="0"/>
            <wp:docPr id="1" name="Рисунок 1" descr="http://kun.szn74.ru/Upload/images/IMG_6755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n.szn74.ru/Upload/images/IMG_6755%281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18" cy="404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1F7F" w:rsidRPr="003A1F7F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62"/>
    <w:rsid w:val="00087C62"/>
    <w:rsid w:val="003A1F7F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F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F7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F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F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F7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F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129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2017-05-25T04:24:00Z</dcterms:created>
  <dcterms:modified xsi:type="dcterms:W3CDTF">2017-05-25T04:29:00Z</dcterms:modified>
</cp:coreProperties>
</file>