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73470" w14:textId="40345CE3" w:rsidR="004C4AFB" w:rsidRPr="00F866F5" w:rsidRDefault="00120192" w:rsidP="004C4AFB">
      <w:pPr>
        <w:shd w:val="clear" w:color="auto" w:fill="FFFCF7"/>
        <w:spacing w:before="100" w:beforeAutospacing="1" w:after="100" w:afterAutospacing="1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i/>
          <w:iCs/>
          <w:color w:val="0078CB"/>
        </w:rPr>
        <w:t xml:space="preserve">Продукт из Ламинарии «Морской коктейль» </w:t>
      </w:r>
      <w:r w:rsidR="004C4AFB" w:rsidRPr="00F866F5">
        <w:rPr>
          <w:rFonts w:ascii="Times New Roman" w:hAnsi="Times New Roman" w:cs="Times New Roman"/>
          <w:b/>
          <w:bCs/>
          <w:color w:val="0078CB"/>
        </w:rPr>
        <w:t>для внутреннего и наружного применения. </w:t>
      </w:r>
    </w:p>
    <w:p w14:paraId="433260DE" w14:textId="777838AF" w:rsidR="00291307" w:rsidRPr="00F866F5" w:rsidRDefault="00120192" w:rsidP="004C4AFB">
      <w:pPr>
        <w:shd w:val="clear" w:color="auto" w:fill="FFFCF7"/>
        <w:spacing w:before="100" w:beforeAutospacing="1" w:after="100" w:afterAutospacing="1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0078CB"/>
        </w:rPr>
        <w:t xml:space="preserve">Вес- 500 грамм. </w:t>
      </w:r>
      <w:bookmarkStart w:id="0" w:name="_GoBack"/>
      <w:bookmarkEnd w:id="0"/>
    </w:p>
    <w:p w14:paraId="4F221908" w14:textId="7EBAF917" w:rsidR="004C4AFB" w:rsidRPr="00F866F5" w:rsidRDefault="004C4AFB" w:rsidP="004C4AFB">
      <w:pPr>
        <w:shd w:val="clear" w:color="auto" w:fill="FFFCF7"/>
        <w:spacing w:before="100" w:beforeAutospacing="1" w:after="100" w:afterAutospacing="1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t>  </w:t>
      </w:r>
      <w:r w:rsidR="00291307" w:rsidRPr="00F866F5">
        <w:rPr>
          <w:rFonts w:ascii="Times New Roman" w:hAnsi="Times New Roman" w:cs="Times New Roman"/>
          <w:noProof/>
          <w:color w:val="504C47"/>
        </w:rPr>
        <w:drawing>
          <wp:inline distT="0" distB="0" distL="0" distR="0" wp14:anchorId="68F3445D" wp14:editId="12DA3864">
            <wp:extent cx="2967850" cy="2921423"/>
            <wp:effectExtent l="0" t="0" r="4445" b="0"/>
            <wp:docPr id="2" name="Изображение 2" descr="Салих:Users:s.kabulov:Desktop:IMG_6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лих:Users:s.kabulov:Desktop:IMG_60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183" cy="292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73872" w14:textId="0F8F29E5" w:rsidR="004C4AFB" w:rsidRPr="00F866F5" w:rsidRDefault="00120192" w:rsidP="004C4AFB">
      <w:pPr>
        <w:shd w:val="clear" w:color="auto" w:fill="FFFCF7"/>
        <w:spacing w:before="100" w:beforeAutospacing="1" w:after="100" w:afterAutospacing="1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i/>
          <w:iCs/>
          <w:color w:val="504C47"/>
        </w:rPr>
        <w:t>Продукт из Ламинарии «Морской коктейль»</w:t>
      </w:r>
      <w:r w:rsidR="004C4AFB" w:rsidRPr="00F866F5">
        <w:rPr>
          <w:rFonts w:ascii="Times New Roman" w:hAnsi="Times New Roman" w:cs="Times New Roman"/>
          <w:b/>
          <w:bCs/>
          <w:color w:val="504C47"/>
        </w:rPr>
        <w:t> </w:t>
      </w:r>
      <w:r w:rsidR="004C4AFB" w:rsidRPr="00F866F5">
        <w:rPr>
          <w:rFonts w:ascii="Times New Roman" w:hAnsi="Times New Roman" w:cs="Times New Roman"/>
          <w:color w:val="504C47"/>
        </w:rPr>
        <w:t>получают из экологически чистой, высококачественной ламинарии японской (морской капусты) методом модификации альгината в клеточных структура</w:t>
      </w:r>
      <w:r w:rsidRPr="00F866F5">
        <w:rPr>
          <w:rFonts w:ascii="Times New Roman" w:hAnsi="Times New Roman" w:cs="Times New Roman"/>
          <w:color w:val="504C47"/>
        </w:rPr>
        <w:t xml:space="preserve">х водоросли. При этом в </w:t>
      </w:r>
      <w:r w:rsidRPr="00F866F5">
        <w:rPr>
          <w:rFonts w:ascii="Times New Roman" w:hAnsi="Times New Roman" w:cs="Times New Roman"/>
          <w:i/>
          <w:iCs/>
          <w:color w:val="504C47"/>
        </w:rPr>
        <w:t xml:space="preserve">Продукте из Ламинарии «Морской коктейль» </w:t>
      </w:r>
      <w:r w:rsidR="004C4AFB" w:rsidRPr="00F866F5">
        <w:rPr>
          <w:rFonts w:ascii="Times New Roman" w:hAnsi="Times New Roman" w:cs="Times New Roman"/>
          <w:color w:val="504C47"/>
        </w:rPr>
        <w:t xml:space="preserve"> сохраняются все ценные вещества натуральной морской капусты. </w:t>
      </w:r>
      <w:r w:rsidRPr="00F866F5">
        <w:rPr>
          <w:rFonts w:ascii="Times New Roman" w:hAnsi="Times New Roman" w:cs="Times New Roman"/>
          <w:i/>
          <w:iCs/>
          <w:color w:val="504C47"/>
        </w:rPr>
        <w:t xml:space="preserve">Продукт из Ламинарии «Морской коктейль» </w:t>
      </w:r>
      <w:r w:rsidR="004C4AFB" w:rsidRPr="00F866F5">
        <w:rPr>
          <w:rFonts w:ascii="Times New Roman" w:hAnsi="Times New Roman" w:cs="Times New Roman"/>
          <w:color w:val="504C47"/>
        </w:rPr>
        <w:t xml:space="preserve"> содержит свободный альгинат натрия в активной форме, обладает обволакивающим и адгезивным действием, выполняет функции энтеросорбента радионуклидов, тяжелых металлов и других токсинов.</w:t>
      </w:r>
    </w:p>
    <w:p w14:paraId="7DAD66DF" w14:textId="5484FD61" w:rsidR="004C4AFB" w:rsidRPr="00F866F5" w:rsidRDefault="004C4AFB" w:rsidP="004C4AFB">
      <w:pPr>
        <w:shd w:val="clear" w:color="auto" w:fill="FFFCF7"/>
        <w:spacing w:before="100" w:beforeAutospacing="1" w:after="100" w:afterAutospacing="1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Клинические испытания</w:t>
      </w:r>
      <w:r w:rsidR="00120192" w:rsidRPr="00F866F5">
        <w:rPr>
          <w:rFonts w:ascii="Times New Roman" w:hAnsi="Times New Roman" w:cs="Times New Roman"/>
          <w:color w:val="504C47"/>
        </w:rPr>
        <w:t> </w:t>
      </w:r>
      <w:r w:rsidR="00120192" w:rsidRPr="00F866F5">
        <w:rPr>
          <w:rFonts w:ascii="Times New Roman" w:hAnsi="Times New Roman" w:cs="Times New Roman"/>
          <w:i/>
          <w:iCs/>
          <w:color w:val="504C47"/>
        </w:rPr>
        <w:t xml:space="preserve">Продуктов из Ламинарии </w:t>
      </w:r>
      <w:r w:rsidRPr="00F866F5">
        <w:rPr>
          <w:rFonts w:ascii="Times New Roman" w:hAnsi="Times New Roman" w:cs="Times New Roman"/>
          <w:color w:val="504C47"/>
        </w:rPr>
        <w:t xml:space="preserve"> в качестве лечебно-профилактического средства при заболеваниях желудочно-кишечного тракта как у взрослых, так и у детей показали высокий терапевтический эффект при профилактике и лечении гастрита, язвенной болезни желудка и двенадцатиперстной кишки, дискинезии желчевыводящих путей, аллергии, гастродуоденита, хронического гепатита, энтероколита, кол</w:t>
      </w:r>
      <w:r w:rsidR="00120192" w:rsidRPr="00F866F5">
        <w:rPr>
          <w:rFonts w:ascii="Times New Roman" w:hAnsi="Times New Roman" w:cs="Times New Roman"/>
          <w:color w:val="504C47"/>
        </w:rPr>
        <w:t>ита. Альгинат в составе Ламинарии</w:t>
      </w:r>
      <w:r w:rsidRPr="00F866F5">
        <w:rPr>
          <w:rFonts w:ascii="Times New Roman" w:hAnsi="Times New Roman" w:cs="Times New Roman"/>
          <w:color w:val="504C47"/>
        </w:rPr>
        <w:t xml:space="preserve"> способствует значительному ослаблению патологических рефлексов, в том числе и болевых, особенно при уп</w:t>
      </w:r>
      <w:r w:rsidR="00120192" w:rsidRPr="00F866F5">
        <w:rPr>
          <w:rFonts w:ascii="Times New Roman" w:hAnsi="Times New Roman" w:cs="Times New Roman"/>
          <w:color w:val="504C47"/>
        </w:rPr>
        <w:t>отреблении его натощак. Ламинарии</w:t>
      </w:r>
      <w:r w:rsidRPr="00F866F5">
        <w:rPr>
          <w:rFonts w:ascii="Times New Roman" w:hAnsi="Times New Roman" w:cs="Times New Roman"/>
          <w:color w:val="504C47"/>
        </w:rPr>
        <w:t xml:space="preserve"> рекомендуется больным с повышенной и пониженной кислотообразующей функцией желудка, а также при лечении антибиотиками, химио- и радиотерапии.</w:t>
      </w:r>
    </w:p>
    <w:p w14:paraId="005063B7" w14:textId="2DFCB684" w:rsidR="004C4AFB" w:rsidRPr="00F866F5" w:rsidRDefault="00120192" w:rsidP="004C4AFB">
      <w:pPr>
        <w:shd w:val="clear" w:color="auto" w:fill="FFFCF7"/>
        <w:spacing w:before="100" w:beforeAutospacing="1" w:after="100" w:afterAutospacing="1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t xml:space="preserve">Применение </w:t>
      </w:r>
      <w:r w:rsidRPr="00F866F5">
        <w:rPr>
          <w:rFonts w:ascii="Times New Roman" w:hAnsi="Times New Roman" w:cs="Times New Roman"/>
          <w:i/>
          <w:iCs/>
          <w:color w:val="504C47"/>
        </w:rPr>
        <w:t xml:space="preserve">Продукта из Ламинарии «Морской коктейль» </w:t>
      </w:r>
      <w:r w:rsidR="004C4AFB" w:rsidRPr="00F866F5">
        <w:rPr>
          <w:rFonts w:ascii="Times New Roman" w:hAnsi="Times New Roman" w:cs="Times New Roman"/>
          <w:color w:val="504C47"/>
        </w:rPr>
        <w:t xml:space="preserve"> ускоряет процессы регенерации слизистой оболочки ЖКТ как в случае гастрита, ассоциированного </w:t>
      </w:r>
      <w:r w:rsidR="004C4AFB" w:rsidRPr="00F866F5">
        <w:rPr>
          <w:rFonts w:ascii="Times New Roman" w:hAnsi="Times New Roman" w:cs="Times New Roman"/>
          <w:color w:val="504C47"/>
        </w:rPr>
        <w:lastRenderedPageBreak/>
        <w:t>Helicobacter pylori, так и без него. Нормализует показатели клеточного иммунитета, выравнивает гумморальный иммунитет.</w:t>
      </w:r>
    </w:p>
    <w:p w14:paraId="270E09C5" w14:textId="100D0D7E" w:rsidR="004C4AFB" w:rsidRPr="00F866F5" w:rsidRDefault="004C4AFB" w:rsidP="004C4AFB">
      <w:pPr>
        <w:shd w:val="clear" w:color="auto" w:fill="FFFCF7"/>
        <w:spacing w:before="100" w:beforeAutospacing="1" w:after="100" w:afterAutospacing="1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t>100 г</w:t>
      </w:r>
      <w:r w:rsidR="00120192" w:rsidRPr="00F866F5">
        <w:rPr>
          <w:rFonts w:ascii="Times New Roman" w:hAnsi="Times New Roman" w:cs="Times New Roman"/>
          <w:b/>
          <w:bCs/>
          <w:color w:val="504C47"/>
        </w:rPr>
        <w:t> </w:t>
      </w:r>
      <w:r w:rsidR="00120192" w:rsidRPr="00F866F5">
        <w:rPr>
          <w:rFonts w:ascii="Times New Roman" w:hAnsi="Times New Roman" w:cs="Times New Roman"/>
          <w:bCs/>
          <w:i/>
          <w:iCs/>
          <w:color w:val="504C47"/>
        </w:rPr>
        <w:t>Продукта из Ламинарии «Морской коктейль»</w:t>
      </w:r>
      <w:r w:rsidRPr="00F866F5">
        <w:rPr>
          <w:rFonts w:ascii="Times New Roman" w:hAnsi="Times New Roman" w:cs="Times New Roman"/>
          <w:bCs/>
          <w:color w:val="504C47"/>
        </w:rPr>
        <w:t> </w:t>
      </w:r>
      <w:r w:rsidRPr="00F866F5">
        <w:rPr>
          <w:rFonts w:ascii="Times New Roman" w:hAnsi="Times New Roman" w:cs="Times New Roman"/>
          <w:color w:val="504C47"/>
        </w:rPr>
        <w:t>- биогеля содержит (в г): альгината натрия - 3,0 - 4,0; белка - 0,3 - 0,5; маннита - 0,1 - 0,2; йода - 0,04 - 0,05; клетчатки - 1,0 - 1,5; минеральных веществ - 1,5 - 1,7. В сост</w:t>
      </w:r>
      <w:r w:rsidR="00120192" w:rsidRPr="00F866F5">
        <w:rPr>
          <w:rFonts w:ascii="Times New Roman" w:hAnsi="Times New Roman" w:cs="Times New Roman"/>
          <w:color w:val="504C47"/>
        </w:rPr>
        <w:t xml:space="preserve">ав минеральных веществ Ламинарии </w:t>
      </w:r>
      <w:r w:rsidRPr="00F866F5">
        <w:rPr>
          <w:rFonts w:ascii="Times New Roman" w:hAnsi="Times New Roman" w:cs="Times New Roman"/>
          <w:color w:val="504C47"/>
        </w:rPr>
        <w:t>входят биогенные элементы - Са, К, Na, Mg, Fe, Co, Zn, Mn, Cu, необходимые для нормального функционирования организма.</w:t>
      </w:r>
    </w:p>
    <w:p w14:paraId="60999D70" w14:textId="1F93E9A9" w:rsidR="004C4AFB" w:rsidRPr="00F866F5" w:rsidRDefault="004C4AFB" w:rsidP="004C4AFB">
      <w:pPr>
        <w:shd w:val="clear" w:color="auto" w:fill="FFFCF7"/>
        <w:spacing w:before="100" w:beforeAutospacing="1" w:after="100" w:afterAutospacing="1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D50012"/>
        </w:rPr>
        <w:t>Способ внутреннего применения</w:t>
      </w:r>
      <w:r w:rsidRPr="00F866F5">
        <w:rPr>
          <w:rFonts w:ascii="Times New Roman" w:hAnsi="Times New Roman" w:cs="Times New Roman"/>
          <w:color w:val="D50012"/>
        </w:rPr>
        <w:t>:</w:t>
      </w:r>
      <w:r w:rsidRPr="00F866F5">
        <w:rPr>
          <w:rFonts w:ascii="Times New Roman" w:hAnsi="Times New Roman" w:cs="Times New Roman"/>
          <w:color w:val="504C47"/>
        </w:rPr>
        <w:t xml:space="preserve"> для лечения и профилактики гастроэнтерологических и других заболеваний </w:t>
      </w:r>
      <w:r w:rsidR="00120192" w:rsidRPr="00F866F5">
        <w:rPr>
          <w:rFonts w:ascii="Times New Roman" w:hAnsi="Times New Roman" w:cs="Times New Roman"/>
          <w:color w:val="504C47"/>
        </w:rPr>
        <w:t xml:space="preserve">рекомендуется применять </w:t>
      </w:r>
      <w:r w:rsidR="00120192" w:rsidRPr="00F866F5">
        <w:rPr>
          <w:rFonts w:ascii="Times New Roman" w:hAnsi="Times New Roman" w:cs="Times New Roman"/>
          <w:i/>
          <w:iCs/>
          <w:color w:val="504C47"/>
        </w:rPr>
        <w:t xml:space="preserve">Продукт из Ламинарии «Морской коктейль» </w:t>
      </w:r>
      <w:r w:rsidRPr="00F866F5">
        <w:rPr>
          <w:rFonts w:ascii="Times New Roman" w:hAnsi="Times New Roman" w:cs="Times New Roman"/>
          <w:color w:val="504C47"/>
        </w:rPr>
        <w:t xml:space="preserve"> в натуральном виде или с вкусовыми добавками по 1-2 столовой ложке (детям с 3-х лет по ½ или 1 чайной ложке) 1 - 3 раза в день (в зависимости от остроты заболевания)</w:t>
      </w:r>
      <w:r w:rsidR="00AE3303" w:rsidRPr="00F866F5">
        <w:rPr>
          <w:rFonts w:ascii="Times New Roman" w:hAnsi="Times New Roman" w:cs="Times New Roman"/>
          <w:color w:val="504C47"/>
        </w:rPr>
        <w:t xml:space="preserve"> за 30-40 мин до еды. К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 xml:space="preserve">Продукту из Ламинарии «Морской коктейль» </w:t>
      </w:r>
      <w:r w:rsidRPr="00F866F5">
        <w:rPr>
          <w:rFonts w:ascii="Times New Roman" w:hAnsi="Times New Roman" w:cs="Times New Roman"/>
          <w:color w:val="504C47"/>
        </w:rPr>
        <w:t xml:space="preserve"> можно добавить 1 ч. ложку сахара, 1 ч. ложку фруктового сиропа, развести кипяченой водой до консистенции киселя или </w:t>
      </w:r>
      <w:r w:rsidR="00AE3303" w:rsidRPr="00F866F5">
        <w:rPr>
          <w:rFonts w:ascii="Times New Roman" w:hAnsi="Times New Roman" w:cs="Times New Roman"/>
          <w:color w:val="504C47"/>
        </w:rPr>
        <w:t xml:space="preserve">добавить к натуральному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 xml:space="preserve">Продукту из Ламинарии «Морской коктейль» </w:t>
      </w:r>
      <w:r w:rsidRPr="00F866F5">
        <w:rPr>
          <w:rFonts w:ascii="Times New Roman" w:hAnsi="Times New Roman" w:cs="Times New Roman"/>
          <w:color w:val="504C47"/>
        </w:rPr>
        <w:t xml:space="preserve"> сок из некислых сортов фруктов. Ежедневный прием в течение 15-30 дней значительно улучшает состояние функции желудочно-кишечного тракта и другие показатели здоровья.</w:t>
      </w:r>
    </w:p>
    <w:p w14:paraId="0039B5DF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D50012"/>
        </w:rPr>
        <w:t>Противопоказания для внутреннего применения: индивидуальная непереносимость йода  и морепродуктов.</w:t>
      </w:r>
      <w:r w:rsidRPr="00F866F5">
        <w:rPr>
          <w:rFonts w:ascii="Times New Roman" w:hAnsi="Times New Roman" w:cs="Times New Roman"/>
          <w:color w:val="504C47"/>
        </w:rPr>
        <w:t>  </w:t>
      </w:r>
    </w:p>
    <w:p w14:paraId="4102D9DE" w14:textId="3BA1A5F1" w:rsidR="004C4AFB" w:rsidRPr="00F866F5" w:rsidRDefault="00AE3303" w:rsidP="004C4AFB">
      <w:pPr>
        <w:shd w:val="clear" w:color="auto" w:fill="FFFCF7"/>
        <w:spacing w:before="100" w:beforeAutospacing="1" w:after="100" w:afterAutospacing="1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i/>
          <w:iCs/>
          <w:color w:val="0078CB"/>
        </w:rPr>
        <w:t>Продукт из Ламинарии</w:t>
      </w:r>
      <w:r w:rsidR="004C4AFB" w:rsidRPr="00F866F5">
        <w:rPr>
          <w:rFonts w:ascii="Times New Roman" w:hAnsi="Times New Roman" w:cs="Times New Roman"/>
          <w:color w:val="0078CB"/>
        </w:rPr>
        <w:t xml:space="preserve"> разрешен к применению в качестве лечебно-профилактического продукта Министерством здравоохранения РФ. ТУ 9284-175-00472012-2000,</w:t>
      </w:r>
    </w:p>
    <w:p w14:paraId="256CF9C9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0078CB"/>
        </w:rPr>
        <w:t>Патент РФ. </w:t>
      </w:r>
      <w:r w:rsidRPr="00F866F5">
        <w:rPr>
          <w:rFonts w:ascii="Times New Roman" w:hAnsi="Times New Roman" w:cs="Times New Roman"/>
          <w:b/>
          <w:bCs/>
          <w:i/>
          <w:iCs/>
          <w:color w:val="0078CB"/>
        </w:rPr>
        <w:t>Золотой Знак качества XXI века «Всероссийская Марка».</w:t>
      </w:r>
    </w:p>
    <w:p w14:paraId="60B7579A" w14:textId="163C0D30" w:rsidR="004C4AFB" w:rsidRPr="00F866F5" w:rsidRDefault="004C4AFB" w:rsidP="004C4AFB">
      <w:pPr>
        <w:shd w:val="clear" w:color="auto" w:fill="FFFCF7"/>
        <w:spacing w:before="100" w:beforeAutospacing="1" w:after="100" w:afterAutospacing="1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D50012"/>
        </w:rPr>
        <w:t>Рекоменда</w:t>
      </w:r>
      <w:r w:rsidR="00AE3303" w:rsidRPr="00F866F5">
        <w:rPr>
          <w:rFonts w:ascii="Times New Roman" w:hAnsi="Times New Roman" w:cs="Times New Roman"/>
          <w:b/>
          <w:bCs/>
          <w:color w:val="D50012"/>
        </w:rPr>
        <w:t xml:space="preserve">ции по наружному применению  </w:t>
      </w:r>
      <w:r w:rsidR="00AE3303" w:rsidRPr="00F866F5">
        <w:rPr>
          <w:rFonts w:ascii="Times New Roman" w:hAnsi="Times New Roman" w:cs="Times New Roman"/>
          <w:b/>
          <w:bCs/>
          <w:i/>
          <w:iCs/>
          <w:color w:val="D50012"/>
        </w:rPr>
        <w:t>Продукта из Ламинарии «Морской коктейль»</w:t>
      </w:r>
      <w:r w:rsidRPr="00F866F5">
        <w:rPr>
          <w:rFonts w:ascii="Times New Roman" w:hAnsi="Times New Roman" w:cs="Times New Roman"/>
          <w:color w:val="D50012"/>
        </w:rPr>
        <w:t>.</w:t>
      </w:r>
    </w:p>
    <w:p w14:paraId="74A8A900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t>Морская капуста обладает высокой эффективностью при лечении ряда заболеваний благодаря сбалансированному природой качественному и количественному составу биологически активных веществ. Применение морской капусты как наружно, так и внутрь поможет обеспечить нормальную жизнедеятельность организма, избавиться от ряда болезней. В основе этого чудодейственного продукта – доступные организму формы аминокислот, полиненасыщенные жирные кислоты, альгинаты, витамины (A, C, D, B1, B2, B3, B6, B12, E, K, PP), макро- и микроэлементы (K, Na, Ca, Mg, I, CL, S, Si и др.), биоактивные природные соединения. Сочетание всех целебных свойств ламинарии обеспечивает высокий лечебно-профилактический эффект как при внутреннем, так и при наружном применении водоросли.</w:t>
      </w:r>
    </w:p>
    <w:p w14:paraId="05686116" w14:textId="3DFB414A" w:rsidR="004C4AFB" w:rsidRDefault="004C4AFB" w:rsidP="00291307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t>В систему лечебно-профилактических мероприятий с</w:t>
      </w:r>
      <w:r w:rsidR="00AE3303" w:rsidRPr="00F866F5">
        <w:rPr>
          <w:rFonts w:ascii="Times New Roman" w:hAnsi="Times New Roman" w:cs="Times New Roman"/>
          <w:color w:val="504C47"/>
        </w:rPr>
        <w:t xml:space="preserve"> использованием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>Продукта из Ламинарии «Морской коктейль»</w:t>
      </w:r>
      <w:r w:rsidRPr="00F866F5">
        <w:rPr>
          <w:rFonts w:ascii="Times New Roman" w:hAnsi="Times New Roman" w:cs="Times New Roman"/>
          <w:color w:val="504C47"/>
        </w:rPr>
        <w:t>, разработанного в результате многочисленных исследований входят следующие мероприятия:</w:t>
      </w:r>
    </w:p>
    <w:p w14:paraId="6DF73315" w14:textId="77777777" w:rsidR="00F866F5" w:rsidRDefault="00F866F5" w:rsidP="00291307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</w:p>
    <w:p w14:paraId="3F6FA257" w14:textId="77777777" w:rsidR="00F866F5" w:rsidRPr="00F866F5" w:rsidRDefault="00F866F5" w:rsidP="00291307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</w:p>
    <w:p w14:paraId="106134AE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0078CB"/>
        </w:rPr>
        <w:t>1. </w:t>
      </w:r>
      <w:r w:rsidRPr="00F866F5">
        <w:rPr>
          <w:rFonts w:ascii="Times New Roman" w:hAnsi="Times New Roman" w:cs="Times New Roman"/>
          <w:b/>
          <w:bCs/>
          <w:color w:val="0078CB"/>
        </w:rPr>
        <w:t>Аэрофитотерапия</w:t>
      </w:r>
      <w:r w:rsidRPr="00F866F5">
        <w:rPr>
          <w:rFonts w:ascii="Times New Roman" w:hAnsi="Times New Roman" w:cs="Times New Roman"/>
          <w:color w:val="504C47"/>
        </w:rPr>
        <w:t> (включает ароматерапию, лечение в альгакамере /галокамере/, аэроионотерапию).</w:t>
      </w:r>
    </w:p>
    <w:p w14:paraId="79110B5D" w14:textId="77777777" w:rsidR="00690552" w:rsidRPr="00F866F5" w:rsidRDefault="004C4AFB" w:rsidP="00690552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t xml:space="preserve">Ароматерапия – это научный метод профилактики лечения заболеваний с применением пахучих растительных веществ, смол, эфирных масел для улучшения физиологического и психологического состояния, вводимых в организм через дыхательные пути, кожу или слизистые оболочки. Все чаще для ароматерапии применяются не только традиционно используемые эфирные масла, но и сами растения, в том числе и морские водоросли. Аэрофитоны растений и водорослей благоприятно влияют практически на все системы организма человека, их образно называют «витаминами воздуха». Доказано положительное влияние аэрофитонов на дыхательную и сердечнососудистую системы. Они обладают бактерицидным, противовирусным, противовоспалительным и антисептическим свойствами. Аэрофитоны положительно воздействуют на центральную нервную систему, оптимизируют деятельность желез внутренней секреции, нормализуют гормональный фон организма и иммунитет. Способность аэрофитонов проникать в организм человека и оказывать на него свое целительное действие позволила создать специальный метод профилактики и лечения – аэрофитотерапию. Аэрофитотерапию можно проводить с помощью индивидуального ингалятора, используя биогель </w:t>
      </w:r>
      <w:r w:rsidR="00AE3303" w:rsidRPr="00F866F5">
        <w:rPr>
          <w:rFonts w:ascii="Times New Roman" w:hAnsi="Times New Roman" w:cs="Times New Roman"/>
          <w:color w:val="504C47"/>
        </w:rPr>
        <w:t xml:space="preserve">из морских водорослей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 xml:space="preserve">Продукта из Ламинарии «Морской коктейль» </w:t>
      </w:r>
      <w:r w:rsidRPr="00F866F5">
        <w:rPr>
          <w:rFonts w:ascii="Times New Roman" w:hAnsi="Times New Roman" w:cs="Times New Roman"/>
          <w:color w:val="504C47"/>
        </w:rPr>
        <w:t xml:space="preserve"> (необходимо взят</w:t>
      </w:r>
      <w:r w:rsidR="00AE3303" w:rsidRPr="00F866F5">
        <w:rPr>
          <w:rFonts w:ascii="Times New Roman" w:hAnsi="Times New Roman" w:cs="Times New Roman"/>
          <w:color w:val="504C47"/>
        </w:rPr>
        <w:t xml:space="preserve">ь 50- 100 гр.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>Продукта из Ламинарии «Морской коктейль»</w:t>
      </w:r>
      <w:r w:rsidRPr="00F866F5">
        <w:rPr>
          <w:rFonts w:ascii="Times New Roman" w:hAnsi="Times New Roman" w:cs="Times New Roman"/>
          <w:color w:val="504C47"/>
        </w:rPr>
        <w:t>, залить в 150 мл. горящей воды, настаивать в течение 5 мин.) В настой можно добавить 2-3 капли ароматического масла наземных растений.</w:t>
      </w:r>
    </w:p>
    <w:p w14:paraId="24BE9A77" w14:textId="1DEDD49D" w:rsidR="004C4AFB" w:rsidRPr="00F866F5" w:rsidRDefault="004C4AFB" w:rsidP="00690552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t>Аэрофитоны ламинарии оказывают антисептическое, спазмолитическое и успокаивающее действие.</w:t>
      </w:r>
    </w:p>
    <w:p w14:paraId="3F3894EE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t>При лечении в альгакамере с помощью генератора создается заданная концентрация летучих аэрофитонов морских водорослей и насыщение воздуха частицами морской соли. Курс лечения -10-15 процедур по 30 мин. При хронических заболеваниях легких рекомендуется не менее 2 курсов в год. Лечение в альгакамере показано также лицам, страдающими заболеваниями нервной, сердечнососудистой систем и нарушениями обмена веществ.</w:t>
      </w:r>
    </w:p>
    <w:p w14:paraId="78B65629" w14:textId="3D381612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t>Аэро</w:t>
      </w:r>
      <w:r w:rsidR="00291307" w:rsidRPr="00F866F5">
        <w:rPr>
          <w:rFonts w:ascii="Times New Roman" w:hAnsi="Times New Roman" w:cs="Times New Roman"/>
          <w:color w:val="504C47"/>
        </w:rPr>
        <w:t>-</w:t>
      </w:r>
      <w:r w:rsidRPr="00F866F5">
        <w:rPr>
          <w:rFonts w:ascii="Times New Roman" w:hAnsi="Times New Roman" w:cs="Times New Roman"/>
          <w:color w:val="504C47"/>
        </w:rPr>
        <w:t>ионотерапия – это метод лечебного применения электрически заряженных газовых молекул (аэроионов). Для лечения применяют аэроионы отрицательной полярности. Аэроионотерапию широко используют в комплексном лечении заболеваний верхних дыхательных путей, легких, сердечнососудистой и нервной систем. При аллергических, кожных заболеваний, при лечении ожогов, переломах костей и других патологиях. Аэро</w:t>
      </w:r>
      <w:r w:rsidR="00291307" w:rsidRPr="00F866F5">
        <w:rPr>
          <w:rFonts w:ascii="Times New Roman" w:hAnsi="Times New Roman" w:cs="Times New Roman"/>
          <w:color w:val="504C47"/>
        </w:rPr>
        <w:t>-</w:t>
      </w:r>
      <w:r w:rsidRPr="00F866F5">
        <w:rPr>
          <w:rFonts w:ascii="Times New Roman" w:hAnsi="Times New Roman" w:cs="Times New Roman"/>
          <w:color w:val="504C47"/>
        </w:rPr>
        <w:t>ионизацию следует проводить в проветренном помещении при температуре воздуха 18-20 С.</w:t>
      </w:r>
      <w:r w:rsidR="00291307" w:rsidRPr="00F866F5">
        <w:rPr>
          <w:rFonts w:ascii="Times New Roman" w:hAnsi="Times New Roman" w:cs="Times New Roman"/>
          <w:color w:val="504C47"/>
        </w:rPr>
        <w:t xml:space="preserve"> </w:t>
      </w:r>
      <w:r w:rsidRPr="00F866F5">
        <w:rPr>
          <w:rFonts w:ascii="Times New Roman" w:hAnsi="Times New Roman" w:cs="Times New Roman"/>
          <w:color w:val="504C47"/>
        </w:rPr>
        <w:t>Длительность процедуры – от 5 до 20 мин (в зависимости от типа аэроионизатора). Аэроионотерапию нужно совмещать с аэрофитотерапией.</w:t>
      </w:r>
    </w:p>
    <w:p w14:paraId="06144BB9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lastRenderedPageBreak/>
        <w:t>2. </w:t>
      </w:r>
      <w:r w:rsidRPr="00F866F5">
        <w:rPr>
          <w:rFonts w:ascii="Times New Roman" w:hAnsi="Times New Roman" w:cs="Times New Roman"/>
          <w:b/>
          <w:bCs/>
          <w:color w:val="0078CB"/>
        </w:rPr>
        <w:t>Бальнеологическая терапия</w:t>
      </w:r>
      <w:r w:rsidRPr="00F866F5">
        <w:rPr>
          <w:rFonts w:ascii="Times New Roman" w:hAnsi="Times New Roman" w:cs="Times New Roman"/>
          <w:color w:val="504C47"/>
        </w:rPr>
        <w:t> с применением морских водорослей эффективна в комплексном лечении заболеваний органов дыхания, нервной системы, хронических воспалений женских половых органов. При нарушениях обмена веществ, заболеваниях печени и желчного пузыря, костей и суставов, некоторых болезней кожи, при лечении неврастении, климактерических проявлений, половых расстройств у мужчин и многих других патологиях. Противопоказаниями для бальнеолечения являются тяжелые заболевания печени, почек, опухоли, ишемическая болезнь, острые психические заболевания, кровотечения.</w:t>
      </w:r>
    </w:p>
    <w:p w14:paraId="53A9B02D" w14:textId="3F5DD56E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t>Наиболее эффективным методом лечения и профилактики заболеваний являются </w:t>
      </w:r>
      <w:r w:rsidRPr="00F866F5">
        <w:rPr>
          <w:rFonts w:ascii="Times New Roman" w:hAnsi="Times New Roman" w:cs="Times New Roman"/>
          <w:color w:val="0078CB"/>
        </w:rPr>
        <w:t>ванны</w:t>
      </w:r>
      <w:r w:rsidRPr="00F866F5">
        <w:rPr>
          <w:rFonts w:ascii="Times New Roman" w:hAnsi="Times New Roman" w:cs="Times New Roman"/>
          <w:color w:val="504C47"/>
        </w:rPr>
        <w:t xml:space="preserve">, в том числе талассованны, которые содержат морепродукты – соль или настой листовых водорослей (как вариант – биогель </w:t>
      </w:r>
      <w:r w:rsidR="00AE3303" w:rsidRPr="00F866F5">
        <w:rPr>
          <w:rFonts w:ascii="Times New Roman" w:hAnsi="Times New Roman" w:cs="Times New Roman"/>
          <w:color w:val="504C47"/>
        </w:rPr>
        <w:t xml:space="preserve">из морских водорослей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>Продукт из Ламинарии «Морской коктейль»</w:t>
      </w:r>
      <w:r w:rsidRPr="00F866F5">
        <w:rPr>
          <w:rFonts w:ascii="Times New Roman" w:hAnsi="Times New Roman" w:cs="Times New Roman"/>
          <w:color w:val="504C47"/>
        </w:rPr>
        <w:t>).</w:t>
      </w:r>
    </w:p>
    <w:p w14:paraId="2FD8A27D" w14:textId="1023832F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t>Также рекомендуется при подагре, ревматических воспалениях суставов, для оздоровления и омоложения кожи. Для приготовления ванны исп</w:t>
      </w:r>
      <w:r w:rsidR="00AE3303" w:rsidRPr="00F866F5">
        <w:rPr>
          <w:rFonts w:ascii="Times New Roman" w:hAnsi="Times New Roman" w:cs="Times New Roman"/>
          <w:color w:val="504C47"/>
        </w:rPr>
        <w:t xml:space="preserve">ользуют 350 гр.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>Продукта из Ламинарии «Морской коктейль»</w:t>
      </w:r>
      <w:r w:rsidRPr="00F866F5">
        <w:rPr>
          <w:rFonts w:ascii="Times New Roman" w:hAnsi="Times New Roman" w:cs="Times New Roman"/>
          <w:color w:val="504C47"/>
        </w:rPr>
        <w:t>. Оптимальная температура лечебной ванны - 37-38 С, время процедуры -15-20 мин, 2-3 раза в неделю. При </w:t>
      </w:r>
      <w:r w:rsidRPr="00F866F5">
        <w:rPr>
          <w:rFonts w:ascii="Times New Roman" w:hAnsi="Times New Roman" w:cs="Times New Roman"/>
          <w:color w:val="0078CB"/>
        </w:rPr>
        <w:t>обтирании</w:t>
      </w:r>
      <w:r w:rsidRPr="00F866F5">
        <w:rPr>
          <w:rFonts w:ascii="Times New Roman" w:hAnsi="Times New Roman" w:cs="Times New Roman"/>
          <w:color w:val="504C47"/>
        </w:rPr>
        <w:t> хорошо растереть тело настоем биогелем</w:t>
      </w:r>
      <w:r w:rsidR="00AE3303" w:rsidRPr="00F866F5">
        <w:rPr>
          <w:rFonts w:ascii="Times New Roman" w:hAnsi="Times New Roman" w:cs="Times New Roman"/>
          <w:color w:val="504C47"/>
        </w:rPr>
        <w:t xml:space="preserve"> из морской водоросли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>Продукта из Ламинарии «Морской коктейль»</w:t>
      </w:r>
      <w:r w:rsidRPr="00F866F5">
        <w:rPr>
          <w:rFonts w:ascii="Times New Roman" w:hAnsi="Times New Roman" w:cs="Times New Roman"/>
          <w:color w:val="504C47"/>
        </w:rPr>
        <w:t>, укутаться в простыню, продолжительность процедуры -40-60 мин. Компрессы в течение 20-30 минут кладут на больное место, воспаленные участки кожи или локальные образования целлюлита. В некоторых случаях для улучшения ароматических и целебных свойств ванн можно сочетать морские водоросли с наземными растениями и травами. Чаще всего для этих целей используются чистотел, календула, мята, а также шалфей, лаванда, ромашка, кора дуба, репейник, льняное семя, исландский мох и хвойные экстракты.</w:t>
      </w:r>
    </w:p>
    <w:p w14:paraId="24DE5DB8" w14:textId="3D6C4C7C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0078CB"/>
        </w:rPr>
        <w:t>Обертывание</w:t>
      </w:r>
      <w:r w:rsidRPr="00F866F5">
        <w:rPr>
          <w:rFonts w:ascii="Times New Roman" w:hAnsi="Times New Roman" w:cs="Times New Roman"/>
          <w:color w:val="504C47"/>
        </w:rPr>
        <w:t> в лечебных целях можно применять на различные участки тела. Показаниями к применению метода являются воспалительные заболевания верхних дыхательных путей, легких, суставов, варикозное расширение вен (холодное обертывание), тромбофлебит, некоторые заболевания кожи. Обертывание лучше производить после приема талассо</w:t>
      </w:r>
      <w:r w:rsidR="00AE3303" w:rsidRPr="00F866F5">
        <w:rPr>
          <w:rFonts w:ascii="Times New Roman" w:hAnsi="Times New Roman" w:cs="Times New Roman"/>
          <w:color w:val="504C47"/>
        </w:rPr>
        <w:t>-</w:t>
      </w:r>
      <w:r w:rsidRPr="00F866F5">
        <w:rPr>
          <w:rFonts w:ascii="Times New Roman" w:hAnsi="Times New Roman" w:cs="Times New Roman"/>
          <w:color w:val="504C47"/>
        </w:rPr>
        <w:t>ванны и предварительной очистки кожи. Лечебное обертывание проводится 1-2 раза в неделю курсами по 6-10 процедур. Время лечебных процедур можно увеличивать постепенно от 30 минут до 2 ч.</w:t>
      </w:r>
    </w:p>
    <w:p w14:paraId="01BE1A30" w14:textId="09DCB8B5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t>При заболеваниях верхних дыхательных путей, фарингитах, воспалительных процессах в слизистой оболочке полости рта</w:t>
      </w:r>
      <w:r w:rsidR="00AE3303" w:rsidRPr="00F866F5">
        <w:rPr>
          <w:rFonts w:ascii="Times New Roman" w:hAnsi="Times New Roman" w:cs="Times New Roman"/>
          <w:color w:val="504C47"/>
        </w:rPr>
        <w:t xml:space="preserve"> применяется настой из биогеля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 xml:space="preserve">Продукта из Ламинарии «Морской коктейль» </w:t>
      </w:r>
      <w:r w:rsidRPr="00F866F5">
        <w:rPr>
          <w:rFonts w:ascii="Times New Roman" w:hAnsi="Times New Roman" w:cs="Times New Roman"/>
          <w:color w:val="504C47"/>
        </w:rPr>
        <w:t xml:space="preserve"> из расчета 50 гр. на 1 стакан горячей воды, хорошо перемешать. </w:t>
      </w:r>
      <w:r w:rsidRPr="00F866F5">
        <w:rPr>
          <w:rFonts w:ascii="Times New Roman" w:hAnsi="Times New Roman" w:cs="Times New Roman"/>
          <w:color w:val="0078CB"/>
        </w:rPr>
        <w:t>Полоскания</w:t>
      </w:r>
      <w:r w:rsidRPr="00F866F5">
        <w:rPr>
          <w:rFonts w:ascii="Times New Roman" w:hAnsi="Times New Roman" w:cs="Times New Roman"/>
          <w:color w:val="504C47"/>
        </w:rPr>
        <w:t> повторять каждые 2 часа.</w:t>
      </w:r>
    </w:p>
    <w:p w14:paraId="74FF5BB5" w14:textId="1228BE26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D50012"/>
        </w:rPr>
        <w:t>Список использования биогеля</w:t>
      </w:r>
      <w:r w:rsidR="00AE3303" w:rsidRPr="00F866F5">
        <w:rPr>
          <w:rFonts w:ascii="Times New Roman" w:hAnsi="Times New Roman" w:cs="Times New Roman"/>
          <w:b/>
          <w:bCs/>
          <w:color w:val="D50012"/>
        </w:rPr>
        <w:t xml:space="preserve"> из морской водоросли </w:t>
      </w:r>
      <w:r w:rsidR="00AE3303" w:rsidRPr="00F866F5">
        <w:rPr>
          <w:rFonts w:ascii="Times New Roman" w:hAnsi="Times New Roman" w:cs="Times New Roman"/>
          <w:b/>
          <w:bCs/>
          <w:i/>
          <w:iCs/>
          <w:color w:val="D50012"/>
        </w:rPr>
        <w:t xml:space="preserve">Продукта из Ламинарии «Морской коктейль» </w:t>
      </w:r>
      <w:r w:rsidRPr="00F866F5">
        <w:rPr>
          <w:rFonts w:ascii="Times New Roman" w:hAnsi="Times New Roman" w:cs="Times New Roman"/>
          <w:b/>
          <w:bCs/>
          <w:color w:val="D50012"/>
        </w:rPr>
        <w:t xml:space="preserve"> в лечебных целях:</w:t>
      </w:r>
    </w:p>
    <w:p w14:paraId="036E1869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Диагноз Терапия (схемы):</w:t>
      </w:r>
    </w:p>
    <w:p w14:paraId="31AB1CAF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lastRenderedPageBreak/>
        <w:t>Ангина </w:t>
      </w:r>
      <w:r w:rsidRPr="00F866F5">
        <w:rPr>
          <w:rFonts w:ascii="Times New Roman" w:hAnsi="Times New Roman" w:cs="Times New Roman"/>
          <w:color w:val="504C47"/>
        </w:rPr>
        <w:t>Полоскания настоем ламинарии.</w:t>
      </w:r>
    </w:p>
    <w:p w14:paraId="0C782352" w14:textId="5E0A8EB8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Артриты </w:t>
      </w:r>
      <w:r w:rsidR="00AE3303" w:rsidRPr="00F866F5">
        <w:rPr>
          <w:rFonts w:ascii="Times New Roman" w:hAnsi="Times New Roman" w:cs="Times New Roman"/>
          <w:color w:val="504C47"/>
        </w:rPr>
        <w:t xml:space="preserve">Ванны с биогелем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 xml:space="preserve">Продукта из Ламинарии «Морской коктейль» </w:t>
      </w:r>
      <w:r w:rsidRPr="00F866F5">
        <w:rPr>
          <w:rFonts w:ascii="Times New Roman" w:hAnsi="Times New Roman" w:cs="Times New Roman"/>
          <w:color w:val="504C47"/>
        </w:rPr>
        <w:t xml:space="preserve"> 2 раза в неделю. Компрессы на суставы.</w:t>
      </w:r>
    </w:p>
    <w:p w14:paraId="77EFA7AC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Астма бронхиальная</w:t>
      </w:r>
      <w:r w:rsidRPr="00F866F5">
        <w:rPr>
          <w:rFonts w:ascii="Times New Roman" w:hAnsi="Times New Roman" w:cs="Times New Roman"/>
          <w:color w:val="504C47"/>
        </w:rPr>
        <w:t> Альгакамера 15 сеансов по 30 мин.</w:t>
      </w:r>
    </w:p>
    <w:p w14:paraId="40007C1A" w14:textId="4743FD56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Бессонница </w:t>
      </w:r>
      <w:r w:rsidRPr="00F866F5">
        <w:rPr>
          <w:rFonts w:ascii="Times New Roman" w:hAnsi="Times New Roman" w:cs="Times New Roman"/>
          <w:color w:val="504C47"/>
        </w:rPr>
        <w:t>Ванны из раствора биогел</w:t>
      </w:r>
      <w:r w:rsidR="00AE3303" w:rsidRPr="00F866F5">
        <w:rPr>
          <w:rFonts w:ascii="Times New Roman" w:hAnsi="Times New Roman" w:cs="Times New Roman"/>
          <w:color w:val="504C47"/>
        </w:rPr>
        <w:t xml:space="preserve">я из морских водорослей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 xml:space="preserve">Продукта из Ламинарии «Морской коктейль» </w:t>
      </w:r>
      <w:r w:rsidRPr="00F866F5">
        <w:rPr>
          <w:rFonts w:ascii="Times New Roman" w:hAnsi="Times New Roman" w:cs="Times New Roman"/>
          <w:color w:val="504C47"/>
        </w:rPr>
        <w:t xml:space="preserve"> 2 раза в неделю, обтирания. Альгакамера 10 сеансов по 30 мин.</w:t>
      </w:r>
    </w:p>
    <w:p w14:paraId="6DA5CCC8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Бронхит</w:t>
      </w:r>
      <w:r w:rsidRPr="00F866F5">
        <w:rPr>
          <w:rFonts w:ascii="Times New Roman" w:hAnsi="Times New Roman" w:cs="Times New Roman"/>
          <w:color w:val="504C47"/>
        </w:rPr>
        <w:t> Альгакамера 15 сеансов по 30 мин.</w:t>
      </w:r>
    </w:p>
    <w:p w14:paraId="0CADFE9C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Вены (расширение, тромбофлебит)</w:t>
      </w:r>
      <w:r w:rsidRPr="00F866F5">
        <w:rPr>
          <w:rFonts w:ascii="Times New Roman" w:hAnsi="Times New Roman" w:cs="Times New Roman"/>
          <w:color w:val="504C47"/>
        </w:rPr>
        <w:t> Холодные обертывания проблемных зон.</w:t>
      </w:r>
    </w:p>
    <w:p w14:paraId="0A0D5428" w14:textId="1F8EFE5B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Гайморит</w:t>
      </w:r>
      <w:r w:rsidRPr="00F866F5">
        <w:rPr>
          <w:rFonts w:ascii="Times New Roman" w:hAnsi="Times New Roman" w:cs="Times New Roman"/>
          <w:color w:val="504C47"/>
        </w:rPr>
        <w:t xml:space="preserve"> Промывание носовых ходов раствором из биогеля </w:t>
      </w:r>
      <w:r w:rsidR="00AE3303" w:rsidRPr="00F866F5">
        <w:rPr>
          <w:rFonts w:ascii="Times New Roman" w:hAnsi="Times New Roman" w:cs="Times New Roman"/>
          <w:color w:val="504C47"/>
        </w:rPr>
        <w:t xml:space="preserve">из морских водорослей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>Продукта из Ламинарии «Морской коктейль»</w:t>
      </w:r>
      <w:r w:rsidRPr="00F866F5">
        <w:rPr>
          <w:rFonts w:ascii="Times New Roman" w:hAnsi="Times New Roman" w:cs="Times New Roman"/>
          <w:color w:val="504C47"/>
        </w:rPr>
        <w:t>.</w:t>
      </w:r>
    </w:p>
    <w:p w14:paraId="3C623FD3" w14:textId="4ED0E6CF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color w:val="504C47"/>
        </w:rPr>
        <w:t xml:space="preserve">Грибковые заболевания Ванны, примочки местно с раствором из </w:t>
      </w:r>
      <w:r w:rsidR="00AE3303" w:rsidRPr="00F866F5">
        <w:rPr>
          <w:rFonts w:ascii="Times New Roman" w:hAnsi="Times New Roman" w:cs="Times New Roman"/>
          <w:color w:val="504C47"/>
        </w:rPr>
        <w:t xml:space="preserve">биогеля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>Продукта из Ламинарии «Морской коктейль»</w:t>
      </w:r>
      <w:r w:rsidRPr="00F866F5">
        <w:rPr>
          <w:rFonts w:ascii="Times New Roman" w:hAnsi="Times New Roman" w:cs="Times New Roman"/>
          <w:color w:val="504C47"/>
        </w:rPr>
        <w:t>, обтирания.</w:t>
      </w:r>
    </w:p>
    <w:p w14:paraId="20374B75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Дерматит</w:t>
      </w:r>
      <w:r w:rsidRPr="00F866F5">
        <w:rPr>
          <w:rFonts w:ascii="Times New Roman" w:hAnsi="Times New Roman" w:cs="Times New Roman"/>
          <w:color w:val="504C47"/>
        </w:rPr>
        <w:t> Ванны из раствора, обтирания.</w:t>
      </w:r>
    </w:p>
    <w:p w14:paraId="04569E20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Иммунодефици</w:t>
      </w:r>
      <w:r w:rsidRPr="00F866F5">
        <w:rPr>
          <w:rFonts w:ascii="Times New Roman" w:hAnsi="Times New Roman" w:cs="Times New Roman"/>
          <w:color w:val="504C47"/>
        </w:rPr>
        <w:t>т Альгакамера с ламинарией 10-15 сеансов.</w:t>
      </w:r>
    </w:p>
    <w:p w14:paraId="09FCE435" w14:textId="5114E5A9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Импотенция, ослабление половой функции</w:t>
      </w:r>
      <w:r w:rsidR="00AE3303" w:rsidRPr="00F866F5">
        <w:rPr>
          <w:rFonts w:ascii="Times New Roman" w:hAnsi="Times New Roman" w:cs="Times New Roman"/>
          <w:color w:val="504C47"/>
        </w:rPr>
        <w:t xml:space="preserve"> Ванны из раствора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 xml:space="preserve">Продукта из Ламинарии «Морской коктейль» </w:t>
      </w:r>
      <w:r w:rsidRPr="00F866F5">
        <w:rPr>
          <w:rFonts w:ascii="Times New Roman" w:hAnsi="Times New Roman" w:cs="Times New Roman"/>
          <w:color w:val="504C47"/>
        </w:rPr>
        <w:t xml:space="preserve"> (1-2 упаковки на ванну) 2 раза в неделю. Альгакамера 15 сеансов.</w:t>
      </w:r>
    </w:p>
    <w:p w14:paraId="45CB69AB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Инсульт</w:t>
      </w:r>
      <w:r w:rsidRPr="00F866F5">
        <w:rPr>
          <w:rFonts w:ascii="Times New Roman" w:hAnsi="Times New Roman" w:cs="Times New Roman"/>
          <w:color w:val="504C47"/>
        </w:rPr>
        <w:t> Альгакамера с ламинарией 10-15 сеансов</w:t>
      </w:r>
    </w:p>
    <w:p w14:paraId="27A1A99A" w14:textId="7C868BE8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Йододефицит </w:t>
      </w:r>
      <w:r w:rsidR="00AE3303" w:rsidRPr="00F866F5">
        <w:rPr>
          <w:rFonts w:ascii="Times New Roman" w:hAnsi="Times New Roman" w:cs="Times New Roman"/>
          <w:color w:val="504C47"/>
        </w:rPr>
        <w:t xml:space="preserve">Обертывания биогелем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>Продукта из Ламинарии «Морской коктейль»</w:t>
      </w:r>
      <w:r w:rsidRPr="00F866F5">
        <w:rPr>
          <w:rFonts w:ascii="Times New Roman" w:hAnsi="Times New Roman" w:cs="Times New Roman"/>
          <w:color w:val="504C47"/>
        </w:rPr>
        <w:t>, обтирания .</w:t>
      </w:r>
    </w:p>
    <w:p w14:paraId="7FF442AC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Климакс</w:t>
      </w:r>
      <w:r w:rsidRPr="00F866F5">
        <w:rPr>
          <w:rFonts w:ascii="Times New Roman" w:hAnsi="Times New Roman" w:cs="Times New Roman"/>
          <w:color w:val="504C47"/>
        </w:rPr>
        <w:t> Ванны ламинарии (1 2 упаковки на ванну) 2-3 раза в неделю. Альгакамера 10-15 сеансов.</w:t>
      </w:r>
    </w:p>
    <w:p w14:paraId="58AEB67F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Мышечные боли</w:t>
      </w:r>
      <w:r w:rsidRPr="00F866F5">
        <w:rPr>
          <w:rFonts w:ascii="Times New Roman" w:hAnsi="Times New Roman" w:cs="Times New Roman"/>
          <w:color w:val="504C47"/>
        </w:rPr>
        <w:t> Ванны</w:t>
      </w:r>
    </w:p>
    <w:p w14:paraId="419C0346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Нарушения обмена веществ</w:t>
      </w:r>
      <w:r w:rsidRPr="00F866F5">
        <w:rPr>
          <w:rFonts w:ascii="Times New Roman" w:hAnsi="Times New Roman" w:cs="Times New Roman"/>
          <w:color w:val="504C47"/>
        </w:rPr>
        <w:t> Ванны. Альгакамера с листовой ламинарией 10-15 сеансов.</w:t>
      </w:r>
    </w:p>
    <w:p w14:paraId="193665CE" w14:textId="2189471F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Нейродермит</w:t>
      </w:r>
      <w:r w:rsidRPr="00F866F5">
        <w:rPr>
          <w:rFonts w:ascii="Times New Roman" w:hAnsi="Times New Roman" w:cs="Times New Roman"/>
          <w:color w:val="504C47"/>
        </w:rPr>
        <w:t> Влажно-высыха</w:t>
      </w:r>
      <w:r w:rsidR="00AE3303" w:rsidRPr="00F866F5">
        <w:rPr>
          <w:rFonts w:ascii="Times New Roman" w:hAnsi="Times New Roman" w:cs="Times New Roman"/>
          <w:color w:val="504C47"/>
        </w:rPr>
        <w:t xml:space="preserve">ющие повязки из биогеля </w:t>
      </w:r>
      <w:r w:rsidR="00AE3303" w:rsidRPr="00F866F5">
        <w:rPr>
          <w:rFonts w:ascii="Times New Roman" w:hAnsi="Times New Roman" w:cs="Times New Roman"/>
          <w:i/>
          <w:iCs/>
          <w:color w:val="504C47"/>
        </w:rPr>
        <w:t>Продукта из Ламинарии «Морской коктейль»</w:t>
      </w:r>
      <w:r w:rsidRPr="00F866F5">
        <w:rPr>
          <w:rFonts w:ascii="Times New Roman" w:hAnsi="Times New Roman" w:cs="Times New Roman"/>
          <w:color w:val="504C47"/>
        </w:rPr>
        <w:t>. Ванны.</w:t>
      </w:r>
    </w:p>
    <w:p w14:paraId="56EC4D5A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Невралгия</w:t>
      </w:r>
      <w:r w:rsidRPr="00F866F5">
        <w:rPr>
          <w:rFonts w:ascii="Times New Roman" w:hAnsi="Times New Roman" w:cs="Times New Roman"/>
          <w:color w:val="504C47"/>
        </w:rPr>
        <w:t> Ванны с настоем ламинарии, обтирания</w:t>
      </w:r>
    </w:p>
    <w:p w14:paraId="42605468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lastRenderedPageBreak/>
        <w:t>Опорно-двигательный </w:t>
      </w:r>
      <w:r w:rsidRPr="00F866F5">
        <w:rPr>
          <w:rFonts w:ascii="Times New Roman" w:hAnsi="Times New Roman" w:cs="Times New Roman"/>
          <w:color w:val="504C47"/>
        </w:rPr>
        <w:t>аппарат, нарушение Ванны, обтирания</w:t>
      </w:r>
    </w:p>
    <w:p w14:paraId="0492E40A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Остеохондроз</w:t>
      </w:r>
      <w:r w:rsidRPr="00F866F5">
        <w:rPr>
          <w:rFonts w:ascii="Times New Roman" w:hAnsi="Times New Roman" w:cs="Times New Roman"/>
          <w:color w:val="504C47"/>
        </w:rPr>
        <w:t> Ванны с настоем ламинарии, обтирания</w:t>
      </w:r>
    </w:p>
    <w:p w14:paraId="12430756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Очищение организма от шлаков и токсинов</w:t>
      </w:r>
      <w:r w:rsidRPr="00F866F5">
        <w:rPr>
          <w:rFonts w:ascii="Times New Roman" w:hAnsi="Times New Roman" w:cs="Times New Roman"/>
          <w:color w:val="504C47"/>
        </w:rPr>
        <w:t>. Ванны, обтирания, Альгакамера.</w:t>
      </w:r>
    </w:p>
    <w:p w14:paraId="307D2E75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Подагра</w:t>
      </w:r>
      <w:r w:rsidRPr="00F866F5">
        <w:rPr>
          <w:rFonts w:ascii="Times New Roman" w:hAnsi="Times New Roman" w:cs="Times New Roman"/>
          <w:color w:val="504C47"/>
        </w:rPr>
        <w:t> Ванны с настоем ламинарии 2 раза в неделю, массаж</w:t>
      </w:r>
    </w:p>
    <w:p w14:paraId="4D6C0B88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Потливость стоп</w:t>
      </w:r>
      <w:r w:rsidRPr="00F866F5">
        <w:rPr>
          <w:rFonts w:ascii="Times New Roman" w:hAnsi="Times New Roman" w:cs="Times New Roman"/>
          <w:color w:val="504C47"/>
        </w:rPr>
        <w:t> Ванны для ног, обтирания стоп настоем ламинарии</w:t>
      </w:r>
    </w:p>
    <w:p w14:paraId="45032FC1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Похмельный синдром</w:t>
      </w:r>
      <w:r w:rsidRPr="00F866F5">
        <w:rPr>
          <w:rFonts w:ascii="Times New Roman" w:hAnsi="Times New Roman" w:cs="Times New Roman"/>
          <w:color w:val="504C47"/>
        </w:rPr>
        <w:t> Ванны, лечебные обтирания</w:t>
      </w:r>
    </w:p>
    <w:p w14:paraId="264BE6AB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Простудные заболевания</w:t>
      </w:r>
      <w:r w:rsidRPr="00F866F5">
        <w:rPr>
          <w:rFonts w:ascii="Times New Roman" w:hAnsi="Times New Roman" w:cs="Times New Roman"/>
          <w:color w:val="504C47"/>
        </w:rPr>
        <w:t> Альгакамера 10-15 сеансов. Паровые ингаляции</w:t>
      </w:r>
    </w:p>
    <w:p w14:paraId="48DCE2A5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Псориаз </w:t>
      </w:r>
      <w:r w:rsidRPr="00F866F5">
        <w:rPr>
          <w:rFonts w:ascii="Times New Roman" w:hAnsi="Times New Roman" w:cs="Times New Roman"/>
          <w:color w:val="504C47"/>
        </w:rPr>
        <w:t>Ванны с настоем ламинарии, обтирания</w:t>
      </w:r>
    </w:p>
    <w:p w14:paraId="5CEFBA71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Ревматизм</w:t>
      </w:r>
      <w:r w:rsidRPr="00F866F5">
        <w:rPr>
          <w:rFonts w:ascii="Times New Roman" w:hAnsi="Times New Roman" w:cs="Times New Roman"/>
          <w:color w:val="504C47"/>
        </w:rPr>
        <w:t> Альгакамера с ламинарией 10-15 сеансов. Ванны, местное применение</w:t>
      </w:r>
    </w:p>
    <w:p w14:paraId="73D06D78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Сердечнососудистые заболевания</w:t>
      </w:r>
      <w:r w:rsidRPr="00F866F5">
        <w:rPr>
          <w:rFonts w:ascii="Times New Roman" w:hAnsi="Times New Roman" w:cs="Times New Roman"/>
          <w:color w:val="504C47"/>
        </w:rPr>
        <w:t> Альгакамера 10-15 сеансов.</w:t>
      </w:r>
    </w:p>
    <w:p w14:paraId="1E048E6E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Синдром хронической усталости</w:t>
      </w:r>
      <w:r w:rsidRPr="00F866F5">
        <w:rPr>
          <w:rFonts w:ascii="Times New Roman" w:hAnsi="Times New Roman" w:cs="Times New Roman"/>
          <w:color w:val="504C47"/>
        </w:rPr>
        <w:t> Ванны, альгакамера.</w:t>
      </w:r>
    </w:p>
    <w:p w14:paraId="2FD8D2ED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Склероз сосудов, улучшение памяти </w:t>
      </w:r>
      <w:r w:rsidRPr="00F866F5">
        <w:rPr>
          <w:rFonts w:ascii="Times New Roman" w:hAnsi="Times New Roman" w:cs="Times New Roman"/>
          <w:color w:val="504C47"/>
        </w:rPr>
        <w:t>Ванны с настоем ламинарии, альгакамера.</w:t>
      </w:r>
    </w:p>
    <w:p w14:paraId="2C209415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Тромбофлебит </w:t>
      </w:r>
      <w:r w:rsidRPr="00F866F5">
        <w:rPr>
          <w:rFonts w:ascii="Times New Roman" w:hAnsi="Times New Roman" w:cs="Times New Roman"/>
          <w:color w:val="504C47"/>
        </w:rPr>
        <w:t>Компрессы местно. Альгакамера 10 сеансов.</w:t>
      </w:r>
    </w:p>
    <w:p w14:paraId="78DDB621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Трофические язвы</w:t>
      </w:r>
      <w:r w:rsidRPr="00F866F5">
        <w:rPr>
          <w:rFonts w:ascii="Times New Roman" w:hAnsi="Times New Roman" w:cs="Times New Roman"/>
          <w:color w:val="504C47"/>
        </w:rPr>
        <w:t> Ванночки.</w:t>
      </w:r>
    </w:p>
    <w:p w14:paraId="6CA0FB48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Фурункулы</w:t>
      </w:r>
      <w:r w:rsidRPr="00F866F5">
        <w:rPr>
          <w:rFonts w:ascii="Times New Roman" w:hAnsi="Times New Roman" w:cs="Times New Roman"/>
          <w:color w:val="504C47"/>
        </w:rPr>
        <w:t>, карбункулы Альгакамера 10 сеансов.</w:t>
      </w:r>
    </w:p>
    <w:p w14:paraId="76D4FD8D" w14:textId="77777777" w:rsidR="004C4AFB" w:rsidRPr="00F866F5" w:rsidRDefault="004C4AFB" w:rsidP="004C4AFB">
      <w:pP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color w:val="504C47"/>
        </w:rPr>
      </w:pPr>
      <w:r w:rsidRPr="00F866F5">
        <w:rPr>
          <w:rFonts w:ascii="Times New Roman" w:hAnsi="Times New Roman" w:cs="Times New Roman"/>
          <w:b/>
          <w:bCs/>
          <w:color w:val="504C47"/>
        </w:rPr>
        <w:t>Целлюлит</w:t>
      </w:r>
      <w:r w:rsidRPr="00F866F5">
        <w:rPr>
          <w:rFonts w:ascii="Times New Roman" w:hAnsi="Times New Roman" w:cs="Times New Roman"/>
          <w:color w:val="504C47"/>
        </w:rPr>
        <w:t> Нормотермические обертывания 10 сеансов, 2-часовые теплые компрессы местно.</w:t>
      </w:r>
    </w:p>
    <w:p w14:paraId="66692F9B" w14:textId="2BB348F8" w:rsidR="00F866F5" w:rsidRPr="006D1263" w:rsidRDefault="004C4AFB" w:rsidP="006D1263">
      <w:pPr>
        <w:pBdr>
          <w:bottom w:val="single" w:sz="12" w:space="1" w:color="auto"/>
        </w:pBdr>
        <w:shd w:val="clear" w:color="auto" w:fill="FFFCF7"/>
        <w:spacing w:before="100" w:beforeAutospacing="1" w:after="100" w:afterAutospacing="1"/>
        <w:ind w:left="153"/>
        <w:jc w:val="both"/>
        <w:rPr>
          <w:rFonts w:ascii="Times New Roman" w:hAnsi="Times New Roman" w:cs="Times New Roman"/>
          <w:b/>
          <w:bCs/>
          <w:color w:val="D50012"/>
        </w:rPr>
      </w:pPr>
      <w:r w:rsidRPr="00853E47">
        <w:rPr>
          <w:rFonts w:ascii="Times New Roman" w:hAnsi="Times New Roman" w:cs="Times New Roman"/>
          <w:b/>
          <w:bCs/>
          <w:color w:val="D50012"/>
        </w:rPr>
        <w:t>*</w:t>
      </w:r>
      <w:r w:rsidRPr="00F866F5">
        <w:rPr>
          <w:rFonts w:ascii="Times New Roman" w:hAnsi="Times New Roman" w:cs="Times New Roman"/>
          <w:b/>
          <w:bCs/>
          <w:color w:val="D50012"/>
        </w:rPr>
        <w:t>Противопоказания к наружному применению:</w:t>
      </w:r>
      <w:r w:rsidRPr="00F866F5">
        <w:rPr>
          <w:rFonts w:ascii="Times New Roman" w:hAnsi="Times New Roman" w:cs="Times New Roman"/>
          <w:color w:val="504C47"/>
        </w:rPr>
        <w:t xml:space="preserve"> </w:t>
      </w:r>
      <w:r w:rsidRPr="00F866F5">
        <w:rPr>
          <w:rFonts w:ascii="Times New Roman" w:hAnsi="Times New Roman" w:cs="Times New Roman"/>
          <w:b/>
          <w:bCs/>
          <w:color w:val="D50012"/>
        </w:rPr>
        <w:t>Гиперфункция щитовидной железы, непереносимость йода и морепродуктов.</w:t>
      </w:r>
    </w:p>
    <w:p w14:paraId="66255AFD" w14:textId="77777777" w:rsidR="00F866F5" w:rsidRDefault="00F866F5" w:rsidP="004C4AFB">
      <w:pPr>
        <w:jc w:val="both"/>
        <w:rPr>
          <w:rFonts w:ascii="Times New Roman" w:hAnsi="Times New Roman" w:cs="Times New Roman"/>
        </w:rPr>
      </w:pPr>
    </w:p>
    <w:p w14:paraId="3BDF1388" w14:textId="5FB191B7" w:rsidR="004F2CF0" w:rsidRPr="00F866F5" w:rsidRDefault="004F2CF0" w:rsidP="004C4AFB">
      <w:pPr>
        <w:jc w:val="both"/>
        <w:rPr>
          <w:rFonts w:ascii="Times New Roman" w:hAnsi="Times New Roman" w:cs="Times New Roman"/>
        </w:rPr>
      </w:pPr>
      <w:r w:rsidRPr="00F866F5">
        <w:rPr>
          <w:rFonts w:ascii="Times New Roman" w:hAnsi="Times New Roman" w:cs="Times New Roman"/>
        </w:rPr>
        <w:t>С.Х. Кабулов (+79123050111)</w:t>
      </w:r>
    </w:p>
    <w:p w14:paraId="1D57D04F" w14:textId="21E7B42C" w:rsidR="005629E5" w:rsidRPr="006D1263" w:rsidRDefault="006D1263" w:rsidP="004C4AF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E-mail: skabulov@yandex.ru</w:t>
      </w:r>
    </w:p>
    <w:sectPr w:rsidR="005629E5" w:rsidRPr="006D1263" w:rsidSect="00E52337">
      <w:headerReference w:type="default" r:id="rId8"/>
      <w:footerReference w:type="default" r:id="rId9"/>
      <w:pgSz w:w="11900" w:h="16840"/>
      <w:pgMar w:top="964" w:right="850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464A2" w14:textId="77777777" w:rsidR="004F2CF0" w:rsidRDefault="004F2CF0" w:rsidP="004C4AFB">
      <w:r>
        <w:separator/>
      </w:r>
    </w:p>
  </w:endnote>
  <w:endnote w:type="continuationSeparator" w:id="0">
    <w:p w14:paraId="545D875A" w14:textId="77777777" w:rsidR="004F2CF0" w:rsidRDefault="004F2CF0" w:rsidP="004C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DFC15" w14:textId="7D688709" w:rsidR="00690552" w:rsidRDefault="00690552" w:rsidP="00F866F5">
    <w:pPr>
      <w:pStyle w:val="a9"/>
      <w:jc w:val="center"/>
      <w:rPr>
        <w:rFonts w:ascii="Times New Roman" w:hAnsi="Times New Roman" w:cs="Times New Roman"/>
        <w:b/>
        <w:color w:val="548DD4" w:themeColor="text2" w:themeTint="99"/>
      </w:rPr>
    </w:pPr>
    <w:r w:rsidRPr="00690552">
      <w:rPr>
        <w:rFonts w:ascii="Times New Roman" w:hAnsi="Times New Roman" w:cs="Times New Roman"/>
        <w:b/>
        <w:color w:val="548DD4" w:themeColor="text2" w:themeTint="99"/>
      </w:rPr>
      <w:t>Президе</w:t>
    </w:r>
    <w:r w:rsidR="00F866F5">
      <w:rPr>
        <w:rFonts w:ascii="Times New Roman" w:hAnsi="Times New Roman" w:cs="Times New Roman"/>
        <w:b/>
        <w:color w:val="548DD4" w:themeColor="text2" w:themeTint="99"/>
      </w:rPr>
      <w:t>нтская Программа «Здоровый образ жизни</w:t>
    </w:r>
    <w:r w:rsidRPr="00690552">
      <w:rPr>
        <w:rFonts w:ascii="Times New Roman" w:hAnsi="Times New Roman" w:cs="Times New Roman"/>
        <w:b/>
        <w:color w:val="548DD4" w:themeColor="text2" w:themeTint="99"/>
      </w:rPr>
      <w:t>»</w:t>
    </w:r>
  </w:p>
  <w:p w14:paraId="108C578C" w14:textId="77777777" w:rsidR="00690552" w:rsidRPr="00690552" w:rsidRDefault="00690552" w:rsidP="00690552">
    <w:pPr>
      <w:rPr>
        <w:rFonts w:ascii="Times New Roman" w:hAnsi="Times New Roman" w:cs="Times New Roman"/>
      </w:rPr>
    </w:pPr>
  </w:p>
  <w:p w14:paraId="54CB4955" w14:textId="77777777" w:rsidR="00690552" w:rsidRDefault="00690552" w:rsidP="004C4AFB">
    <w:pPr>
      <w:pStyle w:val="a9"/>
      <w:jc w:val="center"/>
      <w:rPr>
        <w:rFonts w:ascii="Arial Narrow" w:hAnsi="Arial Narrow"/>
        <w:b/>
        <w:color w:val="548DD4" w:themeColor="text2" w:themeTint="99"/>
      </w:rPr>
    </w:pPr>
  </w:p>
  <w:p w14:paraId="15C9326D" w14:textId="77777777" w:rsidR="00690552" w:rsidRDefault="00690552" w:rsidP="004C4AFB">
    <w:pPr>
      <w:pStyle w:val="a9"/>
      <w:jc w:val="center"/>
      <w:rPr>
        <w:rFonts w:ascii="Arial Narrow" w:hAnsi="Arial Narrow"/>
        <w:b/>
        <w:color w:val="548DD4" w:themeColor="text2" w:themeTint="99"/>
      </w:rPr>
    </w:pPr>
  </w:p>
  <w:p w14:paraId="35D17D37" w14:textId="77777777" w:rsidR="00690552" w:rsidRDefault="006905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2F2A1" w14:textId="77777777" w:rsidR="004F2CF0" w:rsidRDefault="004F2CF0" w:rsidP="004C4AFB">
      <w:r>
        <w:separator/>
      </w:r>
    </w:p>
  </w:footnote>
  <w:footnote w:type="continuationSeparator" w:id="0">
    <w:p w14:paraId="63F5D8A3" w14:textId="77777777" w:rsidR="004F2CF0" w:rsidRDefault="004F2CF0" w:rsidP="004C4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FF8F4" w14:textId="607B9EF3" w:rsidR="004F2CF0" w:rsidRDefault="004F2CF0" w:rsidP="00120192">
    <w:pPr>
      <w:shd w:val="clear" w:color="auto" w:fill="FFFCF7"/>
      <w:spacing w:before="100" w:beforeAutospacing="1" w:after="100" w:afterAutospacing="1"/>
      <w:jc w:val="center"/>
      <w:outlineLvl w:val="0"/>
      <w:rPr>
        <w:rFonts w:ascii="Times New Roman" w:eastAsia="Times New Roman" w:hAnsi="Times New Roman" w:cs="Times New Roman"/>
        <w:i/>
        <w:iCs/>
        <w:color w:val="D50012"/>
        <w:kern w:val="36"/>
        <w:sz w:val="32"/>
        <w:szCs w:val="32"/>
      </w:rPr>
    </w:pPr>
    <w:r w:rsidRPr="00120192">
      <w:rPr>
        <w:rFonts w:ascii="Times New Roman" w:eastAsia="Times New Roman" w:hAnsi="Times New Roman" w:cs="Times New Roman"/>
        <w:i/>
        <w:iCs/>
        <w:color w:val="D50012"/>
        <w:kern w:val="36"/>
        <w:sz w:val="32"/>
        <w:szCs w:val="32"/>
      </w:rPr>
      <w:t>Продукт из Ламинарии «Морской коктейль»</w:t>
    </w:r>
  </w:p>
  <w:p w14:paraId="4D36B3A7" w14:textId="07303968" w:rsidR="006D1263" w:rsidRPr="006D1263" w:rsidRDefault="006D1263" w:rsidP="006D1263">
    <w:pPr>
      <w:shd w:val="clear" w:color="auto" w:fill="FFFCF7"/>
      <w:spacing w:before="100" w:beforeAutospacing="1" w:after="100" w:afterAutospacing="1"/>
      <w:jc w:val="right"/>
      <w:outlineLvl w:val="0"/>
      <w:rPr>
        <w:rFonts w:ascii="Times New Roman" w:eastAsia="Times New Roman" w:hAnsi="Times New Roman" w:cs="Times New Roman"/>
        <w:color w:val="D50012"/>
        <w:kern w:val="36"/>
        <w:sz w:val="18"/>
        <w:szCs w:val="18"/>
      </w:rPr>
    </w:pPr>
    <w:r>
      <w:rPr>
        <w:rFonts w:ascii="Times New Roman" w:eastAsia="Times New Roman" w:hAnsi="Times New Roman" w:cs="Times New Roman"/>
        <w:iCs/>
        <w:color w:val="D50012"/>
        <w:kern w:val="36"/>
        <w:sz w:val="18"/>
        <w:szCs w:val="18"/>
      </w:rPr>
      <w:t xml:space="preserve">эксклюзивный поставщик </w:t>
    </w:r>
    <w:r w:rsidRPr="006D1263">
      <w:rPr>
        <w:rFonts w:ascii="Times New Roman" w:eastAsia="Times New Roman" w:hAnsi="Times New Roman" w:cs="Times New Roman"/>
        <w:iCs/>
        <w:color w:val="D50012"/>
        <w:kern w:val="36"/>
        <w:sz w:val="18"/>
        <w:szCs w:val="18"/>
      </w:rPr>
      <w:t xml:space="preserve">НП </w:t>
    </w:r>
    <w:r>
      <w:rPr>
        <w:rFonts w:ascii="Times New Roman" w:eastAsia="Times New Roman" w:hAnsi="Times New Roman" w:cs="Times New Roman"/>
        <w:iCs/>
        <w:color w:val="D50012"/>
        <w:kern w:val="36"/>
        <w:sz w:val="18"/>
        <w:szCs w:val="18"/>
      </w:rPr>
      <w:t>«</w:t>
    </w:r>
    <w:r w:rsidRPr="006D1263">
      <w:rPr>
        <w:rFonts w:ascii="Times New Roman" w:eastAsia="Times New Roman" w:hAnsi="Times New Roman" w:cs="Times New Roman"/>
        <w:iCs/>
        <w:color w:val="D50012"/>
        <w:kern w:val="36"/>
        <w:sz w:val="18"/>
        <w:szCs w:val="18"/>
      </w:rPr>
      <w:t>Ц</w:t>
    </w:r>
    <w:r>
      <w:rPr>
        <w:rFonts w:ascii="Times New Roman" w:eastAsia="Times New Roman" w:hAnsi="Times New Roman" w:cs="Times New Roman"/>
        <w:iCs/>
        <w:color w:val="D50012"/>
        <w:kern w:val="36"/>
        <w:sz w:val="18"/>
        <w:szCs w:val="18"/>
      </w:rPr>
      <w:t xml:space="preserve">ентр </w:t>
    </w:r>
    <w:r w:rsidRPr="006D1263">
      <w:rPr>
        <w:rFonts w:ascii="Times New Roman" w:eastAsia="Times New Roman" w:hAnsi="Times New Roman" w:cs="Times New Roman"/>
        <w:iCs/>
        <w:color w:val="D50012"/>
        <w:kern w:val="36"/>
        <w:sz w:val="18"/>
        <w:szCs w:val="18"/>
      </w:rPr>
      <w:t>Н</w:t>
    </w:r>
    <w:r>
      <w:rPr>
        <w:rFonts w:ascii="Times New Roman" w:eastAsia="Times New Roman" w:hAnsi="Times New Roman" w:cs="Times New Roman"/>
        <w:iCs/>
        <w:color w:val="D50012"/>
        <w:kern w:val="36"/>
        <w:sz w:val="18"/>
        <w:szCs w:val="18"/>
      </w:rPr>
      <w:t xml:space="preserve">аукоемких </w:t>
    </w:r>
    <w:r w:rsidRPr="006D1263">
      <w:rPr>
        <w:rFonts w:ascii="Times New Roman" w:eastAsia="Times New Roman" w:hAnsi="Times New Roman" w:cs="Times New Roman"/>
        <w:iCs/>
        <w:color w:val="D50012"/>
        <w:kern w:val="36"/>
        <w:sz w:val="18"/>
        <w:szCs w:val="18"/>
      </w:rPr>
      <w:t>Т</w:t>
    </w:r>
    <w:r>
      <w:rPr>
        <w:rFonts w:ascii="Times New Roman" w:eastAsia="Times New Roman" w:hAnsi="Times New Roman" w:cs="Times New Roman"/>
        <w:iCs/>
        <w:color w:val="D50012"/>
        <w:kern w:val="36"/>
        <w:sz w:val="18"/>
        <w:szCs w:val="18"/>
      </w:rPr>
      <w:t>ехнологий»</w:t>
    </w:r>
  </w:p>
  <w:p w14:paraId="7F9E9582" w14:textId="77777777" w:rsidR="004F2CF0" w:rsidRDefault="004F2CF0" w:rsidP="004C4AFB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FB"/>
    <w:rsid w:val="00120192"/>
    <w:rsid w:val="00291307"/>
    <w:rsid w:val="003C1116"/>
    <w:rsid w:val="004A50B7"/>
    <w:rsid w:val="004C4AFB"/>
    <w:rsid w:val="004F2CF0"/>
    <w:rsid w:val="005629E5"/>
    <w:rsid w:val="005E1E44"/>
    <w:rsid w:val="00690552"/>
    <w:rsid w:val="006D1263"/>
    <w:rsid w:val="00853E47"/>
    <w:rsid w:val="00AE3303"/>
    <w:rsid w:val="00C63C78"/>
    <w:rsid w:val="00E52337"/>
    <w:rsid w:val="00F21C6F"/>
    <w:rsid w:val="00F8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059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AF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AFB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4A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4C4AFB"/>
    <w:rPr>
      <w:b/>
      <w:bCs/>
    </w:rPr>
  </w:style>
  <w:style w:type="character" w:customStyle="1" w:styleId="apple-converted-space">
    <w:name w:val="apple-converted-space"/>
    <w:basedOn w:val="a0"/>
    <w:rsid w:val="004C4AFB"/>
  </w:style>
  <w:style w:type="paragraph" w:styleId="a5">
    <w:name w:val="Balloon Text"/>
    <w:basedOn w:val="a"/>
    <w:link w:val="a6"/>
    <w:uiPriority w:val="99"/>
    <w:semiHidden/>
    <w:unhideWhenUsed/>
    <w:rsid w:val="004C4AFB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AFB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4A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AFB"/>
  </w:style>
  <w:style w:type="paragraph" w:styleId="a9">
    <w:name w:val="footer"/>
    <w:basedOn w:val="a"/>
    <w:link w:val="aa"/>
    <w:uiPriority w:val="99"/>
    <w:unhideWhenUsed/>
    <w:rsid w:val="004C4A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AF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AFB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4A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4C4AFB"/>
    <w:rPr>
      <w:b/>
      <w:bCs/>
    </w:rPr>
  </w:style>
  <w:style w:type="character" w:customStyle="1" w:styleId="apple-converted-space">
    <w:name w:val="apple-converted-space"/>
    <w:basedOn w:val="a0"/>
    <w:rsid w:val="004C4AFB"/>
  </w:style>
  <w:style w:type="paragraph" w:styleId="a5">
    <w:name w:val="Balloon Text"/>
    <w:basedOn w:val="a"/>
    <w:link w:val="a6"/>
    <w:uiPriority w:val="99"/>
    <w:semiHidden/>
    <w:unhideWhenUsed/>
    <w:rsid w:val="004C4AFB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AFB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4A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AFB"/>
  </w:style>
  <w:style w:type="paragraph" w:styleId="a9">
    <w:name w:val="footer"/>
    <w:basedOn w:val="a"/>
    <w:link w:val="aa"/>
    <w:uiPriority w:val="99"/>
    <w:unhideWhenUsed/>
    <w:rsid w:val="004C4A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39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1781</Words>
  <Characters>10155</Characters>
  <Application>Microsoft Office Word</Application>
  <DocSecurity>0</DocSecurity>
  <Lines>84</Lines>
  <Paragraphs>23</Paragraphs>
  <ScaleCrop>false</ScaleCrop>
  <Company>НП "ЦЕНТР НАУКОЕМКИХ ТЕХНОЛОГИЙ"</Company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 Кабулов</dc:creator>
  <cp:keywords/>
  <dc:description/>
  <cp:lastModifiedBy>Ольга</cp:lastModifiedBy>
  <cp:revision>10</cp:revision>
  <cp:lastPrinted>2016-10-14T07:51:00Z</cp:lastPrinted>
  <dcterms:created xsi:type="dcterms:W3CDTF">2016-10-14T05:11:00Z</dcterms:created>
  <dcterms:modified xsi:type="dcterms:W3CDTF">2016-12-13T06:01:00Z</dcterms:modified>
</cp:coreProperties>
</file>