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8F" w:rsidRPr="0036405D" w:rsidRDefault="0036405D" w:rsidP="009F728A">
      <w:pPr>
        <w:pStyle w:val="Style1"/>
        <w:widowControl/>
        <w:tabs>
          <w:tab w:val="left" w:pos="7603"/>
        </w:tabs>
        <w:spacing w:line="240" w:lineRule="auto"/>
        <w:ind w:left="4320" w:firstLine="0"/>
        <w:jc w:val="right"/>
        <w:rPr>
          <w:rStyle w:val="FontStyle23"/>
          <w:b/>
          <w:u w:val="single"/>
        </w:rPr>
      </w:pPr>
      <w:r>
        <w:rPr>
          <w:rStyle w:val="FontStyle23"/>
        </w:rPr>
        <w:t xml:space="preserve">             </w:t>
      </w:r>
      <w:r w:rsidR="003D70CE" w:rsidRPr="0036405D">
        <w:rPr>
          <w:rStyle w:val="FontStyle23"/>
          <w:u w:val="single"/>
        </w:rPr>
        <w:t xml:space="preserve"> </w:t>
      </w:r>
      <w:r w:rsidR="007F0E6F" w:rsidRPr="0036405D">
        <w:rPr>
          <w:rStyle w:val="FontStyle23"/>
          <w:u w:val="single"/>
        </w:rPr>
        <w:t xml:space="preserve">                                                   </w:t>
      </w:r>
    </w:p>
    <w:p w:rsidR="00805E1E" w:rsidRDefault="00E37ACE" w:rsidP="00805E1E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28320" cy="680720"/>
            <wp:effectExtent l="19050" t="0" r="508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E1E" w:rsidRDefault="00805E1E" w:rsidP="00805E1E">
      <w:pPr>
        <w:pStyle w:val="ac"/>
        <w:rPr>
          <w:rFonts w:ascii="Times New Roman" w:hAnsi="Times New Roman"/>
        </w:rPr>
      </w:pPr>
    </w:p>
    <w:p w:rsidR="00805E1E" w:rsidRDefault="00805E1E" w:rsidP="00805E1E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РОССИЙСКАЯ ФЕДЕРАЦИЯ</w:t>
      </w:r>
    </w:p>
    <w:p w:rsidR="00805E1E" w:rsidRDefault="00805E1E" w:rsidP="00805E1E">
      <w:pPr>
        <w:jc w:val="center"/>
        <w:rPr>
          <w:sz w:val="6"/>
        </w:rPr>
      </w:pPr>
    </w:p>
    <w:p w:rsidR="00805E1E" w:rsidRDefault="00805E1E" w:rsidP="00805E1E">
      <w:pPr>
        <w:jc w:val="center"/>
      </w:pPr>
      <w:r>
        <w:rPr>
          <w:sz w:val="26"/>
        </w:rPr>
        <w:t xml:space="preserve">  АДМИНИСТРАЦИЯ КУНАШАКСКОГО</w:t>
      </w:r>
      <w:r>
        <w:rPr>
          <w:rFonts w:eastAsia="Batang"/>
          <w:sz w:val="26"/>
        </w:rPr>
        <w:t xml:space="preserve"> МУНИЦИПАЛЬНОГО</w:t>
      </w:r>
      <w:r>
        <w:rPr>
          <w:sz w:val="26"/>
        </w:rPr>
        <w:t xml:space="preserve"> РАЙОНА</w:t>
      </w:r>
    </w:p>
    <w:p w:rsidR="00805E1E" w:rsidRDefault="00805E1E" w:rsidP="00805E1E">
      <w:pPr>
        <w:jc w:val="center"/>
        <w:rPr>
          <w:sz w:val="26"/>
        </w:rPr>
      </w:pPr>
      <w:r>
        <w:rPr>
          <w:sz w:val="26"/>
        </w:rPr>
        <w:t>ЧЕЛЯБИНСКОЙ  ОБЛАСТИ</w:t>
      </w:r>
    </w:p>
    <w:p w:rsidR="00805E1E" w:rsidRDefault="00805E1E" w:rsidP="00805E1E">
      <w:pPr>
        <w:jc w:val="center"/>
        <w:rPr>
          <w:b/>
        </w:rPr>
      </w:pPr>
    </w:p>
    <w:p w:rsidR="00805E1E" w:rsidRDefault="00805E1E" w:rsidP="00805E1E">
      <w:pPr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805E1E" w:rsidRDefault="00805E1E" w:rsidP="00805E1E">
      <w:pPr>
        <w:rPr>
          <w:sz w:val="6"/>
        </w:rPr>
      </w:pPr>
    </w:p>
    <w:p w:rsidR="00805E1E" w:rsidRDefault="00805E1E" w:rsidP="00805E1E">
      <w:pPr>
        <w:rPr>
          <w:sz w:val="6"/>
        </w:rPr>
      </w:pPr>
    </w:p>
    <w:p w:rsidR="00805E1E" w:rsidRDefault="00805E1E" w:rsidP="00805E1E">
      <w:pPr>
        <w:jc w:val="both"/>
        <w:rPr>
          <w:sz w:val="28"/>
        </w:rPr>
      </w:pPr>
    </w:p>
    <w:p w:rsidR="00805E1E" w:rsidRDefault="00805E1E" w:rsidP="00805E1E">
      <w:pPr>
        <w:jc w:val="both"/>
        <w:rPr>
          <w:sz w:val="28"/>
        </w:rPr>
      </w:pPr>
      <w:r>
        <w:rPr>
          <w:sz w:val="28"/>
        </w:rPr>
        <w:t xml:space="preserve">от  </w:t>
      </w:r>
      <w:r>
        <w:rPr>
          <w:sz w:val="28"/>
          <w:u w:val="single"/>
        </w:rPr>
        <w:t xml:space="preserve"> </w:t>
      </w:r>
      <w:r w:rsidR="00CF7224">
        <w:rPr>
          <w:sz w:val="28"/>
          <w:u w:val="single"/>
        </w:rPr>
        <w:t xml:space="preserve"> </w:t>
      </w:r>
      <w:r w:rsidR="0098729F">
        <w:rPr>
          <w:sz w:val="28"/>
          <w:u w:val="single"/>
        </w:rPr>
        <w:t xml:space="preserve">24.06. </w:t>
      </w:r>
      <w:r>
        <w:rPr>
          <w:sz w:val="28"/>
          <w:u w:val="single"/>
        </w:rPr>
        <w:t xml:space="preserve"> </w:t>
      </w:r>
      <w:r w:rsidRPr="008A02B2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CF7224">
          <w:rPr>
            <w:sz w:val="28"/>
          </w:rPr>
          <w:t>201</w:t>
        </w:r>
        <w:r w:rsidR="003500B1">
          <w:rPr>
            <w:sz w:val="28"/>
          </w:rPr>
          <w:t>6</w:t>
        </w:r>
        <w:r>
          <w:rPr>
            <w:sz w:val="28"/>
          </w:rPr>
          <w:t xml:space="preserve"> г</w:t>
        </w:r>
      </w:smartTag>
      <w:r>
        <w:rPr>
          <w:sz w:val="28"/>
        </w:rPr>
        <w:t xml:space="preserve">.  №  </w:t>
      </w:r>
      <w:r w:rsidR="00CF7224">
        <w:rPr>
          <w:sz w:val="28"/>
          <w:u w:val="single"/>
        </w:rPr>
        <w:t xml:space="preserve"> </w:t>
      </w:r>
      <w:r w:rsidR="003500B1">
        <w:rPr>
          <w:sz w:val="28"/>
          <w:u w:val="single"/>
        </w:rPr>
        <w:t xml:space="preserve"> </w:t>
      </w:r>
      <w:r w:rsidR="0098729F">
        <w:rPr>
          <w:sz w:val="28"/>
          <w:u w:val="single"/>
        </w:rPr>
        <w:t>685</w:t>
      </w:r>
      <w:r>
        <w:rPr>
          <w:sz w:val="28"/>
          <w:u w:val="single"/>
        </w:rPr>
        <w:t xml:space="preserve">  </w:t>
      </w:r>
    </w:p>
    <w:p w:rsidR="00805E1E" w:rsidRDefault="00805E1E" w:rsidP="00805E1E">
      <w:pPr>
        <w:rPr>
          <w:sz w:val="28"/>
        </w:rPr>
      </w:pPr>
    </w:p>
    <w:p w:rsidR="006518B7" w:rsidRDefault="00805E1E" w:rsidP="00805E1E">
      <w:pPr>
        <w:jc w:val="both"/>
        <w:rPr>
          <w:sz w:val="28"/>
        </w:rPr>
      </w:pPr>
      <w:r w:rsidRPr="009624A7">
        <w:rPr>
          <w:sz w:val="28"/>
        </w:rPr>
        <w:t xml:space="preserve">О </w:t>
      </w:r>
      <w:r>
        <w:rPr>
          <w:sz w:val="28"/>
        </w:rPr>
        <w:t>Порядк</w:t>
      </w:r>
      <w:r w:rsidR="007C7B07">
        <w:rPr>
          <w:sz w:val="28"/>
        </w:rPr>
        <w:t>е</w:t>
      </w:r>
      <w:r w:rsidRPr="009624A7">
        <w:rPr>
          <w:sz w:val="28"/>
        </w:rPr>
        <w:t xml:space="preserve"> предоставления </w:t>
      </w:r>
      <w:r>
        <w:rPr>
          <w:sz w:val="28"/>
        </w:rPr>
        <w:t>в 201</w:t>
      </w:r>
      <w:r w:rsidR="003500B1">
        <w:rPr>
          <w:sz w:val="28"/>
        </w:rPr>
        <w:t>6</w:t>
      </w:r>
      <w:r w:rsidR="006518B7">
        <w:rPr>
          <w:sz w:val="28"/>
        </w:rPr>
        <w:t>-2017</w:t>
      </w:r>
      <w:r>
        <w:rPr>
          <w:sz w:val="28"/>
        </w:rPr>
        <w:t xml:space="preserve"> </w:t>
      </w:r>
    </w:p>
    <w:p w:rsidR="006518B7" w:rsidRDefault="00805E1E" w:rsidP="00932EE6">
      <w:pPr>
        <w:jc w:val="both"/>
        <w:rPr>
          <w:sz w:val="28"/>
        </w:rPr>
      </w:pPr>
      <w:r>
        <w:rPr>
          <w:sz w:val="28"/>
        </w:rPr>
        <w:t>год</w:t>
      </w:r>
      <w:r w:rsidR="006518B7">
        <w:rPr>
          <w:sz w:val="28"/>
        </w:rPr>
        <w:t xml:space="preserve">ах </w:t>
      </w:r>
      <w:r>
        <w:rPr>
          <w:sz w:val="28"/>
        </w:rPr>
        <w:t xml:space="preserve"> </w:t>
      </w:r>
      <w:r w:rsidRPr="009624A7">
        <w:rPr>
          <w:sz w:val="28"/>
        </w:rPr>
        <w:t xml:space="preserve">субсидий </w:t>
      </w:r>
      <w:r w:rsidR="006518B7">
        <w:rPr>
          <w:sz w:val="28"/>
        </w:rPr>
        <w:t xml:space="preserve"> </w:t>
      </w:r>
      <w:r w:rsidRPr="009624A7">
        <w:rPr>
          <w:sz w:val="28"/>
        </w:rPr>
        <w:t>субъектам</w:t>
      </w:r>
      <w:r w:rsidR="006518B7">
        <w:rPr>
          <w:sz w:val="28"/>
        </w:rPr>
        <w:t xml:space="preserve">  </w:t>
      </w:r>
      <w:r w:rsidRPr="009624A7">
        <w:rPr>
          <w:sz w:val="28"/>
        </w:rPr>
        <w:t xml:space="preserve">малого и </w:t>
      </w:r>
    </w:p>
    <w:p w:rsidR="006518B7" w:rsidRDefault="00805E1E" w:rsidP="00932EE6">
      <w:pPr>
        <w:jc w:val="both"/>
        <w:rPr>
          <w:rStyle w:val="FontStyle23"/>
        </w:rPr>
      </w:pPr>
      <w:r w:rsidRPr="009624A7">
        <w:rPr>
          <w:sz w:val="28"/>
        </w:rPr>
        <w:t>среднего</w:t>
      </w:r>
      <w:r w:rsidR="006518B7">
        <w:rPr>
          <w:sz w:val="28"/>
        </w:rPr>
        <w:t xml:space="preserve">  </w:t>
      </w:r>
      <w:r w:rsidRPr="009624A7">
        <w:rPr>
          <w:sz w:val="28"/>
        </w:rPr>
        <w:t xml:space="preserve"> </w:t>
      </w:r>
      <w:r w:rsidR="006518B7">
        <w:rPr>
          <w:sz w:val="28"/>
        </w:rPr>
        <w:t xml:space="preserve"> </w:t>
      </w:r>
      <w:r w:rsidRPr="009624A7">
        <w:rPr>
          <w:sz w:val="28"/>
        </w:rPr>
        <w:t>предпринимательства</w:t>
      </w:r>
      <w:r w:rsidR="006518B7">
        <w:rPr>
          <w:sz w:val="28"/>
        </w:rPr>
        <w:t xml:space="preserve">   </w:t>
      </w:r>
      <w:r>
        <w:rPr>
          <w:sz w:val="28"/>
        </w:rPr>
        <w:t xml:space="preserve"> </w:t>
      </w:r>
      <w:r w:rsidR="00932EE6" w:rsidRPr="009B13A4">
        <w:rPr>
          <w:rStyle w:val="FontStyle23"/>
        </w:rPr>
        <w:t xml:space="preserve">на </w:t>
      </w:r>
      <w:r w:rsidR="007C7B07">
        <w:rPr>
          <w:rStyle w:val="FontStyle23"/>
        </w:rPr>
        <w:t xml:space="preserve">  </w:t>
      </w:r>
    </w:p>
    <w:p w:rsidR="006518B7" w:rsidRDefault="00932EE6" w:rsidP="00932EE6">
      <w:pPr>
        <w:jc w:val="both"/>
        <w:rPr>
          <w:sz w:val="28"/>
        </w:rPr>
      </w:pPr>
      <w:r w:rsidRPr="009B13A4">
        <w:rPr>
          <w:rStyle w:val="FontStyle23"/>
        </w:rPr>
        <w:t>возме</w:t>
      </w:r>
      <w:r>
        <w:rPr>
          <w:rStyle w:val="FontStyle23"/>
        </w:rPr>
        <w:t xml:space="preserve">щение </w:t>
      </w:r>
      <w:r w:rsidR="006518B7">
        <w:rPr>
          <w:rStyle w:val="FontStyle23"/>
        </w:rPr>
        <w:t xml:space="preserve"> </w:t>
      </w:r>
      <w:r>
        <w:rPr>
          <w:rStyle w:val="FontStyle23"/>
        </w:rPr>
        <w:t>затрат</w:t>
      </w:r>
      <w:r w:rsidR="006518B7">
        <w:rPr>
          <w:rStyle w:val="FontStyle23"/>
        </w:rPr>
        <w:t xml:space="preserve"> </w:t>
      </w:r>
      <w:r w:rsidRPr="009B13A4">
        <w:rPr>
          <w:rStyle w:val="FontStyle23"/>
        </w:rPr>
        <w:t xml:space="preserve"> на </w:t>
      </w:r>
      <w:r w:rsidRPr="009B13A4">
        <w:rPr>
          <w:sz w:val="28"/>
          <w:szCs w:val="28"/>
        </w:rPr>
        <w:t>приобретение</w:t>
      </w:r>
      <w:r w:rsidR="007C7B07">
        <w:rPr>
          <w:sz w:val="28"/>
        </w:rPr>
        <w:t xml:space="preserve">  </w:t>
      </w:r>
    </w:p>
    <w:p w:rsidR="006518B7" w:rsidRDefault="00932EE6" w:rsidP="00932EE6">
      <w:pPr>
        <w:jc w:val="both"/>
        <w:rPr>
          <w:sz w:val="28"/>
          <w:szCs w:val="28"/>
        </w:rPr>
      </w:pPr>
      <w:r w:rsidRPr="009B13A4">
        <w:rPr>
          <w:sz w:val="28"/>
          <w:szCs w:val="28"/>
        </w:rPr>
        <w:t xml:space="preserve">оборудования </w:t>
      </w:r>
      <w:r w:rsidR="006518B7">
        <w:rPr>
          <w:sz w:val="28"/>
          <w:szCs w:val="28"/>
        </w:rPr>
        <w:t xml:space="preserve">  </w:t>
      </w:r>
      <w:r w:rsidRPr="009B13A4">
        <w:rPr>
          <w:sz w:val="28"/>
          <w:szCs w:val="28"/>
        </w:rPr>
        <w:t xml:space="preserve">в </w:t>
      </w:r>
      <w:r w:rsidR="006518B7">
        <w:rPr>
          <w:sz w:val="28"/>
          <w:szCs w:val="28"/>
        </w:rPr>
        <w:t xml:space="preserve"> </w:t>
      </w:r>
      <w:r w:rsidRPr="009B13A4">
        <w:rPr>
          <w:sz w:val="28"/>
          <w:szCs w:val="28"/>
        </w:rPr>
        <w:t xml:space="preserve">целях </w:t>
      </w:r>
      <w:r w:rsidR="006518B7">
        <w:rPr>
          <w:sz w:val="28"/>
          <w:szCs w:val="28"/>
        </w:rPr>
        <w:t xml:space="preserve">  </w:t>
      </w:r>
      <w:r w:rsidRPr="009B13A4">
        <w:rPr>
          <w:sz w:val="28"/>
          <w:szCs w:val="28"/>
        </w:rPr>
        <w:t>создания</w:t>
      </w:r>
      <w:r>
        <w:rPr>
          <w:sz w:val="28"/>
          <w:szCs w:val="28"/>
        </w:rPr>
        <w:t>,</w:t>
      </w:r>
      <w:r w:rsidR="007C7B07">
        <w:rPr>
          <w:sz w:val="28"/>
          <w:szCs w:val="28"/>
        </w:rPr>
        <w:t xml:space="preserve"> </w:t>
      </w:r>
      <w:r w:rsidR="006518B7">
        <w:rPr>
          <w:sz w:val="28"/>
          <w:szCs w:val="28"/>
        </w:rPr>
        <w:t xml:space="preserve"> </w:t>
      </w:r>
      <w:r w:rsidRPr="009B13A4">
        <w:rPr>
          <w:sz w:val="28"/>
          <w:szCs w:val="28"/>
        </w:rPr>
        <w:t>и</w:t>
      </w:r>
      <w:r w:rsidR="007C7B07">
        <w:rPr>
          <w:sz w:val="28"/>
          <w:szCs w:val="28"/>
        </w:rPr>
        <w:t xml:space="preserve"> </w:t>
      </w:r>
    </w:p>
    <w:p w:rsidR="006518B7" w:rsidRDefault="00932EE6" w:rsidP="00932EE6">
      <w:pPr>
        <w:jc w:val="both"/>
        <w:rPr>
          <w:sz w:val="28"/>
          <w:szCs w:val="28"/>
        </w:rPr>
      </w:pPr>
      <w:r w:rsidRPr="009B13A4">
        <w:rPr>
          <w:sz w:val="28"/>
          <w:szCs w:val="28"/>
        </w:rPr>
        <w:t xml:space="preserve">(или) развития, и (или) модернизации </w:t>
      </w:r>
      <w:r w:rsidR="007C7B07">
        <w:rPr>
          <w:sz w:val="28"/>
          <w:szCs w:val="28"/>
        </w:rPr>
        <w:t xml:space="preserve">  </w:t>
      </w:r>
    </w:p>
    <w:p w:rsidR="00932EE6" w:rsidRPr="00932EE6" w:rsidRDefault="00932EE6" w:rsidP="00932EE6">
      <w:pPr>
        <w:jc w:val="both"/>
        <w:rPr>
          <w:sz w:val="28"/>
          <w:szCs w:val="28"/>
        </w:rPr>
      </w:pPr>
      <w:r w:rsidRPr="009B13A4">
        <w:rPr>
          <w:sz w:val="28"/>
          <w:szCs w:val="28"/>
        </w:rPr>
        <w:t xml:space="preserve">производства </w:t>
      </w:r>
      <w:r w:rsidR="006518B7">
        <w:rPr>
          <w:sz w:val="28"/>
          <w:szCs w:val="28"/>
        </w:rPr>
        <w:t xml:space="preserve"> </w:t>
      </w:r>
      <w:r w:rsidRPr="009B13A4">
        <w:rPr>
          <w:sz w:val="28"/>
          <w:szCs w:val="28"/>
        </w:rPr>
        <w:t>товаров</w:t>
      </w:r>
      <w:r w:rsidR="006518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(работ, услуг)</w:t>
      </w:r>
    </w:p>
    <w:p w:rsidR="00805E1E" w:rsidRDefault="00805E1E" w:rsidP="00805E1E">
      <w:pPr>
        <w:ind w:firstLine="540"/>
        <w:jc w:val="both"/>
        <w:rPr>
          <w:sz w:val="28"/>
          <w:szCs w:val="28"/>
        </w:rPr>
      </w:pPr>
    </w:p>
    <w:p w:rsidR="00805E1E" w:rsidRPr="009624A7" w:rsidRDefault="00805E1E" w:rsidP="00805E1E">
      <w:pPr>
        <w:jc w:val="both"/>
        <w:rPr>
          <w:sz w:val="28"/>
        </w:rPr>
      </w:pPr>
      <w:r>
        <w:rPr>
          <w:sz w:val="28"/>
        </w:rPr>
        <w:tab/>
        <w:t>В соответствии с Федеральным законом «О развитии малого и среднего предпринимательства в Российской Федерации», Законом  Челябинской области «О развитии малого и среднего предпринимательства в Челябинской области» и в целях реализации муниципальной п</w:t>
      </w:r>
      <w:r w:rsidRPr="009624A7">
        <w:rPr>
          <w:sz w:val="28"/>
        </w:rPr>
        <w:t xml:space="preserve">рограммы </w:t>
      </w:r>
      <w:r>
        <w:rPr>
          <w:sz w:val="28"/>
        </w:rPr>
        <w:t>«Р</w:t>
      </w:r>
      <w:r w:rsidRPr="009624A7">
        <w:rPr>
          <w:sz w:val="28"/>
        </w:rPr>
        <w:t>азвити</w:t>
      </w:r>
      <w:r>
        <w:rPr>
          <w:sz w:val="28"/>
        </w:rPr>
        <w:t>е</w:t>
      </w:r>
      <w:r w:rsidRPr="009624A7">
        <w:rPr>
          <w:sz w:val="28"/>
        </w:rPr>
        <w:t xml:space="preserve"> малого и среднего предпринимательства в </w:t>
      </w:r>
      <w:r>
        <w:rPr>
          <w:sz w:val="28"/>
        </w:rPr>
        <w:t>Кунашакском</w:t>
      </w:r>
      <w:r w:rsidRPr="009624A7">
        <w:rPr>
          <w:sz w:val="28"/>
        </w:rPr>
        <w:t xml:space="preserve"> муниципа</w:t>
      </w:r>
      <w:r>
        <w:rPr>
          <w:sz w:val="28"/>
        </w:rPr>
        <w:t>льном районе  на 201</w:t>
      </w:r>
      <w:r w:rsidR="00932EE6">
        <w:rPr>
          <w:sz w:val="28"/>
        </w:rPr>
        <w:t>5 - 2017</w:t>
      </w:r>
      <w:r>
        <w:rPr>
          <w:sz w:val="28"/>
        </w:rPr>
        <w:t xml:space="preserve"> год»</w:t>
      </w:r>
    </w:p>
    <w:p w:rsidR="00805E1E" w:rsidRPr="002E2976" w:rsidRDefault="00805E1E" w:rsidP="00805E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05E1E" w:rsidRPr="00D77557" w:rsidRDefault="00805E1E" w:rsidP="00805E1E">
      <w:pPr>
        <w:ind w:firstLine="540"/>
        <w:jc w:val="both"/>
        <w:rPr>
          <w:b/>
          <w:sz w:val="28"/>
          <w:szCs w:val="28"/>
        </w:rPr>
      </w:pPr>
      <w:r w:rsidRPr="002E2976">
        <w:rPr>
          <w:b/>
          <w:sz w:val="28"/>
          <w:szCs w:val="28"/>
        </w:rPr>
        <w:t xml:space="preserve"> ПОСТАНОВЛЯЮ:</w:t>
      </w:r>
    </w:p>
    <w:p w:rsidR="00932EE6" w:rsidRPr="009B13A4" w:rsidRDefault="00805E1E" w:rsidP="00932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2976">
        <w:rPr>
          <w:sz w:val="28"/>
          <w:szCs w:val="28"/>
        </w:rPr>
        <w:t>1. Утвердить прилагаемый Порядок предоставления</w:t>
      </w:r>
      <w:r w:rsidR="00932EE6">
        <w:rPr>
          <w:sz w:val="28"/>
          <w:szCs w:val="28"/>
        </w:rPr>
        <w:t xml:space="preserve"> в 201</w:t>
      </w:r>
      <w:r w:rsidR="003500B1">
        <w:rPr>
          <w:sz w:val="28"/>
          <w:szCs w:val="28"/>
        </w:rPr>
        <w:t>6</w:t>
      </w:r>
      <w:r w:rsidR="00DF687F">
        <w:rPr>
          <w:sz w:val="28"/>
          <w:szCs w:val="28"/>
        </w:rPr>
        <w:t xml:space="preserve"> - 2017</w:t>
      </w:r>
      <w:r w:rsidR="00932EE6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DF687F">
        <w:rPr>
          <w:sz w:val="28"/>
          <w:szCs w:val="28"/>
        </w:rPr>
        <w:t>ах</w:t>
      </w:r>
      <w:r w:rsidRPr="002E2976">
        <w:rPr>
          <w:sz w:val="28"/>
          <w:szCs w:val="28"/>
        </w:rPr>
        <w:t xml:space="preserve"> субсидий субъектам малого и среднего предпринимательства</w:t>
      </w:r>
      <w:r w:rsidR="00932EE6">
        <w:rPr>
          <w:sz w:val="28"/>
          <w:szCs w:val="28"/>
        </w:rPr>
        <w:t xml:space="preserve"> </w:t>
      </w:r>
      <w:r w:rsidR="00932EE6" w:rsidRPr="009B13A4">
        <w:rPr>
          <w:rStyle w:val="FontStyle23"/>
        </w:rPr>
        <w:t>на возмещение затрат на</w:t>
      </w:r>
      <w:r w:rsidR="00932EE6">
        <w:rPr>
          <w:rStyle w:val="FontStyle23"/>
        </w:rPr>
        <w:t xml:space="preserve"> </w:t>
      </w:r>
      <w:r w:rsidR="00932EE6" w:rsidRPr="009B13A4">
        <w:rPr>
          <w:sz w:val="28"/>
          <w:szCs w:val="28"/>
        </w:rPr>
        <w:t>приобретение оборудования в целях создания</w:t>
      </w:r>
      <w:r w:rsidR="00932EE6">
        <w:rPr>
          <w:sz w:val="28"/>
          <w:szCs w:val="28"/>
        </w:rPr>
        <w:t>,</w:t>
      </w:r>
      <w:r w:rsidR="00932EE6" w:rsidRPr="009B13A4">
        <w:rPr>
          <w:sz w:val="28"/>
          <w:szCs w:val="28"/>
        </w:rPr>
        <w:t xml:space="preserve"> и (или) развития, и (или) модернизации производства товаров</w:t>
      </w:r>
      <w:r w:rsidR="00932EE6">
        <w:rPr>
          <w:sz w:val="28"/>
          <w:szCs w:val="28"/>
        </w:rPr>
        <w:t xml:space="preserve"> (работ, услуг)</w:t>
      </w:r>
      <w:r w:rsidR="00DF687F">
        <w:rPr>
          <w:sz w:val="28"/>
          <w:szCs w:val="28"/>
        </w:rPr>
        <w:t>.</w:t>
      </w:r>
    </w:p>
    <w:p w:rsidR="003240D1" w:rsidRPr="006518B7" w:rsidRDefault="003240D1" w:rsidP="003240D1">
      <w:pPr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2. Начальнику отдела аналитики и информационных технологий </w:t>
      </w:r>
      <w:r w:rsidR="00DE3F94">
        <w:rPr>
          <w:sz w:val="28"/>
          <w:szCs w:val="28"/>
        </w:rPr>
        <w:t xml:space="preserve">администрации района </w:t>
      </w:r>
      <w:r>
        <w:rPr>
          <w:sz w:val="28"/>
          <w:szCs w:val="28"/>
        </w:rPr>
        <w:t>(Ватутин В.Р.) обеспечить размещение настоящего постановления в официальных средствах массовой информации.</w:t>
      </w:r>
    </w:p>
    <w:p w:rsidR="003240D1" w:rsidRDefault="003240D1" w:rsidP="003240D1">
      <w:pPr>
        <w:jc w:val="both"/>
        <w:rPr>
          <w:sz w:val="28"/>
        </w:rPr>
      </w:pPr>
      <w:r>
        <w:rPr>
          <w:sz w:val="28"/>
        </w:rPr>
        <w:tab/>
        <w:t>3. Организацию выполнения настоящего постановления возложить на заместителя Главы Кунашакского муниципального района по инвестициям, экономике и сельскому хозяйству  Басырова М.К.</w:t>
      </w:r>
    </w:p>
    <w:p w:rsidR="003240D1" w:rsidRDefault="003240D1" w:rsidP="003240D1">
      <w:pPr>
        <w:jc w:val="both"/>
        <w:rPr>
          <w:sz w:val="28"/>
          <w:szCs w:val="28"/>
        </w:rPr>
      </w:pPr>
    </w:p>
    <w:p w:rsidR="0098729F" w:rsidRDefault="003240D1" w:rsidP="009872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района                                                                                          С.Н. Аминов                                                       </w:t>
      </w:r>
      <w:r w:rsidR="0098729F">
        <w:rPr>
          <w:sz w:val="28"/>
          <w:szCs w:val="28"/>
        </w:rPr>
        <w:t xml:space="preserve">               </w:t>
      </w:r>
    </w:p>
    <w:p w:rsidR="003240D1" w:rsidRDefault="0098729F" w:rsidP="009872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C60C20" w:rsidRDefault="00C60C20" w:rsidP="0098729F">
      <w:pPr>
        <w:jc w:val="both"/>
        <w:rPr>
          <w:sz w:val="28"/>
          <w:szCs w:val="28"/>
        </w:rPr>
      </w:pPr>
    </w:p>
    <w:p w:rsidR="00953FA3" w:rsidRPr="009B13A4" w:rsidRDefault="00953FA3" w:rsidP="00805E1E">
      <w:pPr>
        <w:pStyle w:val="Style1"/>
        <w:widowControl/>
        <w:tabs>
          <w:tab w:val="left" w:pos="7603"/>
        </w:tabs>
        <w:spacing w:line="240" w:lineRule="auto"/>
        <w:ind w:left="4320" w:firstLine="142"/>
        <w:jc w:val="center"/>
        <w:rPr>
          <w:rStyle w:val="FontStyle23"/>
        </w:rPr>
      </w:pPr>
      <w:r w:rsidRPr="009B13A4">
        <w:rPr>
          <w:rStyle w:val="FontStyle23"/>
        </w:rPr>
        <w:lastRenderedPageBreak/>
        <w:t>УТВЕРЖ</w:t>
      </w:r>
      <w:r w:rsidR="00805E1E">
        <w:rPr>
          <w:rStyle w:val="FontStyle23"/>
        </w:rPr>
        <w:t>ДЕН</w:t>
      </w:r>
      <w:r w:rsidR="00805E1E">
        <w:rPr>
          <w:rStyle w:val="FontStyle23"/>
        </w:rPr>
        <w:br/>
        <w:t>постановлением администрации</w:t>
      </w:r>
      <w:r w:rsidR="00805E1E">
        <w:rPr>
          <w:rStyle w:val="FontStyle23"/>
        </w:rPr>
        <w:br/>
        <w:t>Кунашакского муниципального района</w:t>
      </w:r>
      <w:r w:rsidRPr="009B13A4">
        <w:rPr>
          <w:rStyle w:val="FontStyle23"/>
        </w:rPr>
        <w:br/>
        <w:t>от</w:t>
      </w:r>
      <w:r w:rsidR="00B41F3B">
        <w:rPr>
          <w:rStyle w:val="FontStyle23"/>
        </w:rPr>
        <w:t>__</w:t>
      </w:r>
      <w:r w:rsidR="004800FA" w:rsidRPr="004800FA">
        <w:rPr>
          <w:rStyle w:val="FontStyle23"/>
          <w:u w:val="single"/>
        </w:rPr>
        <w:t>24.06.</w:t>
      </w:r>
      <w:r w:rsidR="00B41F3B">
        <w:rPr>
          <w:rStyle w:val="FontStyle23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B41F3B">
          <w:rPr>
            <w:rStyle w:val="FontStyle23"/>
          </w:rPr>
          <w:t>201</w:t>
        </w:r>
        <w:r w:rsidR="006518B7">
          <w:rPr>
            <w:rStyle w:val="FontStyle23"/>
          </w:rPr>
          <w:t>6</w:t>
        </w:r>
        <w:r w:rsidR="00B41F3B">
          <w:rPr>
            <w:rStyle w:val="FontStyle23"/>
          </w:rPr>
          <w:t xml:space="preserve"> </w:t>
        </w:r>
        <w:r w:rsidRPr="009B13A4">
          <w:rPr>
            <w:rStyle w:val="FontStyle23"/>
          </w:rPr>
          <w:t>г</w:t>
        </w:r>
      </w:smartTag>
      <w:r w:rsidRPr="009B13A4">
        <w:rPr>
          <w:rStyle w:val="FontStyle23"/>
        </w:rPr>
        <w:t>. №</w:t>
      </w:r>
      <w:r w:rsidR="004800FA">
        <w:rPr>
          <w:rStyle w:val="FontStyle23"/>
        </w:rPr>
        <w:t xml:space="preserve">  </w:t>
      </w:r>
      <w:r w:rsidR="004800FA" w:rsidRPr="004800FA">
        <w:rPr>
          <w:rStyle w:val="FontStyle23"/>
          <w:u w:val="single"/>
        </w:rPr>
        <w:t>685</w:t>
      </w:r>
    </w:p>
    <w:p w:rsidR="00953FA3" w:rsidRPr="009B13A4" w:rsidRDefault="00953FA3" w:rsidP="00805E1E">
      <w:pPr>
        <w:pStyle w:val="Style2"/>
        <w:widowControl/>
        <w:jc w:val="center"/>
        <w:rPr>
          <w:sz w:val="28"/>
          <w:szCs w:val="28"/>
        </w:rPr>
      </w:pPr>
    </w:p>
    <w:p w:rsidR="00953FA3" w:rsidRPr="009B13A4" w:rsidRDefault="00953FA3" w:rsidP="00950A1A">
      <w:pPr>
        <w:pStyle w:val="Style2"/>
        <w:widowControl/>
        <w:jc w:val="center"/>
        <w:rPr>
          <w:rStyle w:val="FontStyle23"/>
        </w:rPr>
      </w:pPr>
      <w:r w:rsidRPr="009B13A4">
        <w:rPr>
          <w:rStyle w:val="FontStyle23"/>
        </w:rPr>
        <w:t>Порядок</w:t>
      </w:r>
    </w:p>
    <w:p w:rsidR="00DA28DD" w:rsidRPr="009B13A4" w:rsidRDefault="00953FA3" w:rsidP="009B13A4">
      <w:pPr>
        <w:ind w:firstLine="709"/>
        <w:jc w:val="center"/>
        <w:rPr>
          <w:sz w:val="28"/>
          <w:szCs w:val="28"/>
        </w:rPr>
      </w:pPr>
      <w:r w:rsidRPr="009B13A4">
        <w:rPr>
          <w:rStyle w:val="FontStyle23"/>
        </w:rPr>
        <w:t>предоставления в 201</w:t>
      </w:r>
      <w:r w:rsidR="006518B7">
        <w:rPr>
          <w:rStyle w:val="FontStyle23"/>
        </w:rPr>
        <w:t>6</w:t>
      </w:r>
      <w:r w:rsidRPr="009B13A4">
        <w:rPr>
          <w:rStyle w:val="FontStyle23"/>
        </w:rPr>
        <w:t xml:space="preserve"> </w:t>
      </w:r>
      <w:r w:rsidR="00DF687F">
        <w:rPr>
          <w:rStyle w:val="FontStyle23"/>
        </w:rPr>
        <w:t xml:space="preserve">– 2017 </w:t>
      </w:r>
      <w:r w:rsidRPr="009B13A4">
        <w:rPr>
          <w:rStyle w:val="FontStyle23"/>
        </w:rPr>
        <w:t>год</w:t>
      </w:r>
      <w:r w:rsidR="00DF687F">
        <w:rPr>
          <w:rStyle w:val="FontStyle23"/>
        </w:rPr>
        <w:t>ах</w:t>
      </w:r>
      <w:r w:rsidRPr="009B13A4">
        <w:rPr>
          <w:rStyle w:val="FontStyle23"/>
        </w:rPr>
        <w:t xml:space="preserve"> субсидий субъектам малого и среднего предпринимательства на возмещение затрат </w:t>
      </w:r>
      <w:r w:rsidR="00DA28DD" w:rsidRPr="009B13A4">
        <w:rPr>
          <w:rStyle w:val="FontStyle23"/>
        </w:rPr>
        <w:t xml:space="preserve"> на </w:t>
      </w:r>
      <w:r w:rsidR="00DA28DD" w:rsidRPr="009B13A4">
        <w:rPr>
          <w:sz w:val="28"/>
          <w:szCs w:val="28"/>
        </w:rPr>
        <w:t>приобретение оборудования в целях создания</w:t>
      </w:r>
      <w:r w:rsidR="00F80564">
        <w:rPr>
          <w:sz w:val="28"/>
          <w:szCs w:val="28"/>
        </w:rPr>
        <w:t>,</w:t>
      </w:r>
      <w:r w:rsidR="00DA28DD" w:rsidRPr="009B13A4">
        <w:rPr>
          <w:sz w:val="28"/>
          <w:szCs w:val="28"/>
        </w:rPr>
        <w:t xml:space="preserve"> и (или) развития, и (или) модернизации производства товаров</w:t>
      </w:r>
      <w:r w:rsidR="00BD6785">
        <w:rPr>
          <w:sz w:val="28"/>
          <w:szCs w:val="28"/>
        </w:rPr>
        <w:t xml:space="preserve"> (работ, услуг)</w:t>
      </w:r>
    </w:p>
    <w:p w:rsidR="00C60C20" w:rsidRPr="00C60C20" w:rsidRDefault="00C60C20" w:rsidP="00C60C20">
      <w:pPr>
        <w:jc w:val="center"/>
        <w:rPr>
          <w:sz w:val="28"/>
          <w:szCs w:val="28"/>
        </w:rPr>
      </w:pPr>
      <w:r w:rsidRPr="00C60C20">
        <w:rPr>
          <w:sz w:val="28"/>
          <w:szCs w:val="28"/>
        </w:rPr>
        <w:t>(с изменениями и дополнениями от 11.11.2016 г. № 1393,</w:t>
      </w:r>
    </w:p>
    <w:p w:rsidR="00C60C20" w:rsidRPr="00C60C20" w:rsidRDefault="00C60C20" w:rsidP="00C60C20">
      <w:pPr>
        <w:jc w:val="center"/>
        <w:rPr>
          <w:sz w:val="28"/>
          <w:szCs w:val="28"/>
        </w:rPr>
      </w:pPr>
      <w:r w:rsidRPr="00C60C20">
        <w:rPr>
          <w:sz w:val="28"/>
          <w:szCs w:val="28"/>
        </w:rPr>
        <w:t>12.12.2016 г. № 1539, 15.12.2016 г, № 1563)</w:t>
      </w:r>
    </w:p>
    <w:p w:rsidR="008C4551" w:rsidRDefault="008C4551" w:rsidP="009B13A4">
      <w:pPr>
        <w:pStyle w:val="Style4"/>
        <w:widowControl/>
        <w:tabs>
          <w:tab w:val="left" w:pos="1262"/>
        </w:tabs>
        <w:spacing w:line="240" w:lineRule="auto"/>
        <w:ind w:firstLine="0"/>
        <w:jc w:val="center"/>
        <w:rPr>
          <w:rStyle w:val="FontStyle23"/>
        </w:rPr>
      </w:pPr>
    </w:p>
    <w:p w:rsidR="00B07651" w:rsidRPr="009B13A4" w:rsidRDefault="00B07651" w:rsidP="009B13A4">
      <w:pPr>
        <w:pStyle w:val="Style4"/>
        <w:widowControl/>
        <w:tabs>
          <w:tab w:val="left" w:pos="1262"/>
        </w:tabs>
        <w:spacing w:line="240" w:lineRule="auto"/>
        <w:ind w:firstLine="0"/>
        <w:jc w:val="center"/>
        <w:rPr>
          <w:rStyle w:val="FontStyle23"/>
        </w:rPr>
      </w:pPr>
      <w:r w:rsidRPr="009B13A4">
        <w:rPr>
          <w:rStyle w:val="FontStyle23"/>
          <w:lang w:val="en-US"/>
        </w:rPr>
        <w:t xml:space="preserve">I. </w:t>
      </w:r>
      <w:r w:rsidRPr="009B13A4">
        <w:rPr>
          <w:rStyle w:val="FontStyle23"/>
        </w:rPr>
        <w:t>Общ</w:t>
      </w:r>
      <w:r w:rsidR="00950A1A">
        <w:rPr>
          <w:rStyle w:val="FontStyle23"/>
        </w:rPr>
        <w:t>и</w:t>
      </w:r>
      <w:r w:rsidRPr="009B13A4">
        <w:rPr>
          <w:rStyle w:val="FontStyle23"/>
        </w:rPr>
        <w:t>е положени</w:t>
      </w:r>
      <w:r w:rsidR="00950A1A">
        <w:rPr>
          <w:rStyle w:val="FontStyle23"/>
        </w:rPr>
        <w:t>я</w:t>
      </w:r>
    </w:p>
    <w:p w:rsidR="00953FA3" w:rsidRPr="009B13A4" w:rsidRDefault="00953FA3" w:rsidP="009B13A4">
      <w:pPr>
        <w:pStyle w:val="Style4"/>
        <w:widowControl/>
        <w:numPr>
          <w:ilvl w:val="0"/>
          <w:numId w:val="1"/>
        </w:numPr>
        <w:tabs>
          <w:tab w:val="left" w:pos="1262"/>
        </w:tabs>
        <w:spacing w:line="240" w:lineRule="auto"/>
        <w:rPr>
          <w:rStyle w:val="FontStyle23"/>
        </w:rPr>
      </w:pPr>
      <w:r w:rsidRPr="009B13A4">
        <w:rPr>
          <w:rStyle w:val="FontStyle23"/>
        </w:rPr>
        <w:t>Настоящий Порядок предоставления в 201</w:t>
      </w:r>
      <w:r w:rsidR="00DF687F">
        <w:rPr>
          <w:rStyle w:val="FontStyle23"/>
        </w:rPr>
        <w:t>6 – 2017</w:t>
      </w:r>
      <w:r w:rsidRPr="009B13A4">
        <w:rPr>
          <w:rStyle w:val="FontStyle23"/>
        </w:rPr>
        <w:t xml:space="preserve"> год</w:t>
      </w:r>
      <w:r w:rsidR="00DF687F">
        <w:rPr>
          <w:rStyle w:val="FontStyle23"/>
        </w:rPr>
        <w:t>ах</w:t>
      </w:r>
      <w:r w:rsidRPr="009B13A4">
        <w:rPr>
          <w:rStyle w:val="FontStyle23"/>
        </w:rPr>
        <w:t xml:space="preserve"> субсидий субъектам малого и среднего предпринимательства на возмещение затрат </w:t>
      </w:r>
      <w:r w:rsidR="00832BDF" w:rsidRPr="009B13A4">
        <w:rPr>
          <w:rStyle w:val="FontStyle23"/>
        </w:rPr>
        <w:t xml:space="preserve">на </w:t>
      </w:r>
      <w:r w:rsidR="00832BDF" w:rsidRPr="009B13A4">
        <w:rPr>
          <w:sz w:val="28"/>
          <w:szCs w:val="28"/>
        </w:rPr>
        <w:t>приобретение оборудования в целях создания</w:t>
      </w:r>
      <w:r w:rsidR="00F80564">
        <w:rPr>
          <w:sz w:val="28"/>
          <w:szCs w:val="28"/>
        </w:rPr>
        <w:t>,</w:t>
      </w:r>
      <w:r w:rsidR="00832BDF" w:rsidRPr="009B13A4">
        <w:rPr>
          <w:sz w:val="28"/>
          <w:szCs w:val="28"/>
        </w:rPr>
        <w:t xml:space="preserve"> и (или) развития, и (или) модернизации производства товаров</w:t>
      </w:r>
      <w:r w:rsidR="00832BDF" w:rsidRPr="009B13A4">
        <w:rPr>
          <w:rStyle w:val="FontStyle23"/>
        </w:rPr>
        <w:t xml:space="preserve"> </w:t>
      </w:r>
      <w:r w:rsidR="00BD6785">
        <w:rPr>
          <w:rStyle w:val="FontStyle23"/>
        </w:rPr>
        <w:t xml:space="preserve">(работ, услуг) </w:t>
      </w:r>
      <w:r w:rsidRPr="009B13A4">
        <w:rPr>
          <w:rStyle w:val="FontStyle23"/>
        </w:rPr>
        <w:t>(далее именуется - Порядок) определяет цели, условия и п</w:t>
      </w:r>
      <w:r w:rsidR="00503B31">
        <w:rPr>
          <w:rStyle w:val="FontStyle23"/>
        </w:rPr>
        <w:t>орядок</w:t>
      </w:r>
      <w:r w:rsidRPr="009B13A4">
        <w:rPr>
          <w:rStyle w:val="FontStyle23"/>
        </w:rPr>
        <w:t xml:space="preserve"> предоставления за счет средств </w:t>
      </w:r>
      <w:r w:rsidR="008F5DE9">
        <w:rPr>
          <w:rStyle w:val="FontStyle23"/>
        </w:rPr>
        <w:t>местного</w:t>
      </w:r>
      <w:r w:rsidRPr="009B13A4">
        <w:rPr>
          <w:rStyle w:val="FontStyle23"/>
        </w:rPr>
        <w:t xml:space="preserve"> бюджета субсидий субъектам малого и среднего предпринимательства (далее именуются -</w:t>
      </w:r>
      <w:r w:rsidR="00A039FF" w:rsidRPr="009B13A4">
        <w:rPr>
          <w:rStyle w:val="FontStyle23"/>
        </w:rPr>
        <w:t xml:space="preserve"> </w:t>
      </w:r>
      <w:r w:rsidRPr="009B13A4">
        <w:rPr>
          <w:rStyle w:val="FontStyle23"/>
        </w:rPr>
        <w:t>СМСП)</w:t>
      </w:r>
      <w:r w:rsidR="00503B31">
        <w:rPr>
          <w:rStyle w:val="FontStyle23"/>
        </w:rPr>
        <w:t xml:space="preserve"> на возмещение затрат на приобретение</w:t>
      </w:r>
      <w:r w:rsidR="001D2C6A">
        <w:rPr>
          <w:rStyle w:val="FontStyle23"/>
        </w:rPr>
        <w:t xml:space="preserve"> </w:t>
      </w:r>
      <w:r w:rsidR="001D2C6A" w:rsidRPr="009B13A4">
        <w:rPr>
          <w:sz w:val="28"/>
          <w:szCs w:val="28"/>
        </w:rPr>
        <w:t>оборудования в целях создания</w:t>
      </w:r>
      <w:r w:rsidR="001D2C6A">
        <w:rPr>
          <w:sz w:val="28"/>
          <w:szCs w:val="28"/>
        </w:rPr>
        <w:t>,</w:t>
      </w:r>
      <w:r w:rsidR="001D2C6A" w:rsidRPr="009B13A4">
        <w:rPr>
          <w:sz w:val="28"/>
          <w:szCs w:val="28"/>
        </w:rPr>
        <w:t xml:space="preserve"> и (или) развития, и (или) модернизации производства товаров</w:t>
      </w:r>
      <w:r w:rsidR="001D2C6A" w:rsidRPr="009B13A4">
        <w:rPr>
          <w:rStyle w:val="FontStyle23"/>
        </w:rPr>
        <w:t xml:space="preserve"> </w:t>
      </w:r>
      <w:r w:rsidR="001D2C6A">
        <w:rPr>
          <w:rStyle w:val="FontStyle23"/>
        </w:rPr>
        <w:t>(работ, услуг)</w:t>
      </w:r>
      <w:r w:rsidRPr="009B13A4">
        <w:rPr>
          <w:rStyle w:val="FontStyle23"/>
        </w:rPr>
        <w:t xml:space="preserve">, а также критерии отбора СМСП, имеющих право на получение субсидий, и порядок возврата </w:t>
      </w:r>
      <w:r w:rsidR="001D2C6A">
        <w:rPr>
          <w:rStyle w:val="FontStyle23"/>
        </w:rPr>
        <w:t xml:space="preserve">указанных </w:t>
      </w:r>
      <w:r w:rsidRPr="009B13A4">
        <w:rPr>
          <w:rStyle w:val="FontStyle23"/>
        </w:rPr>
        <w:t>субсидий в случае нарушения условий, установленных при их предоставлении.</w:t>
      </w:r>
    </w:p>
    <w:p w:rsidR="004D6623" w:rsidRDefault="008F5DE9" w:rsidP="00F20BD6">
      <w:pPr>
        <w:pStyle w:val="Style4"/>
        <w:widowControl/>
        <w:numPr>
          <w:ilvl w:val="0"/>
          <w:numId w:val="1"/>
        </w:numPr>
        <w:tabs>
          <w:tab w:val="left" w:pos="1262"/>
        </w:tabs>
        <w:spacing w:line="240" w:lineRule="auto"/>
        <w:rPr>
          <w:sz w:val="28"/>
          <w:szCs w:val="28"/>
        </w:rPr>
      </w:pPr>
      <w:r>
        <w:rPr>
          <w:rStyle w:val="FontStyle23"/>
        </w:rPr>
        <w:t xml:space="preserve">Субсидии </w:t>
      </w:r>
      <w:r w:rsidR="00ED4374" w:rsidRPr="009B13A4">
        <w:rPr>
          <w:rStyle w:val="FontStyle23"/>
        </w:rPr>
        <w:t>СМСП</w:t>
      </w:r>
      <w:r>
        <w:rPr>
          <w:rStyle w:val="FontStyle23"/>
        </w:rPr>
        <w:t xml:space="preserve"> за счет средств ме</w:t>
      </w:r>
      <w:r w:rsidR="00953FA3" w:rsidRPr="009B13A4">
        <w:rPr>
          <w:rStyle w:val="FontStyle23"/>
        </w:rPr>
        <w:t xml:space="preserve">стного </w:t>
      </w:r>
      <w:r w:rsidR="00E80275">
        <w:rPr>
          <w:rStyle w:val="FontStyle23"/>
        </w:rPr>
        <w:t>и областного (федерального) бюджетов</w:t>
      </w:r>
      <w:r w:rsidR="00953FA3" w:rsidRPr="009B13A4">
        <w:rPr>
          <w:rStyle w:val="FontStyle23"/>
        </w:rPr>
        <w:t xml:space="preserve"> предоставля</w:t>
      </w:r>
      <w:r w:rsidR="00ED4374" w:rsidRPr="009B13A4">
        <w:rPr>
          <w:rStyle w:val="FontStyle23"/>
        </w:rPr>
        <w:t>ю</w:t>
      </w:r>
      <w:r w:rsidR="00953FA3" w:rsidRPr="009B13A4">
        <w:rPr>
          <w:rStyle w:val="FontStyle23"/>
        </w:rPr>
        <w:t xml:space="preserve">тся </w:t>
      </w:r>
      <w:r w:rsidR="00E80275">
        <w:rPr>
          <w:rStyle w:val="FontStyle23"/>
        </w:rPr>
        <w:t>на</w:t>
      </w:r>
      <w:r w:rsidR="00953FA3" w:rsidRPr="009B13A4">
        <w:rPr>
          <w:rStyle w:val="FontStyle23"/>
        </w:rPr>
        <w:t xml:space="preserve"> возмещени</w:t>
      </w:r>
      <w:r w:rsidR="00E80275">
        <w:rPr>
          <w:rStyle w:val="FontStyle23"/>
        </w:rPr>
        <w:t>е</w:t>
      </w:r>
      <w:r w:rsidR="00953FA3" w:rsidRPr="009B13A4">
        <w:rPr>
          <w:rStyle w:val="FontStyle23"/>
        </w:rPr>
        <w:t xml:space="preserve"> затрат</w:t>
      </w:r>
      <w:r w:rsidR="00E80275">
        <w:rPr>
          <w:rStyle w:val="FontStyle23"/>
        </w:rPr>
        <w:t xml:space="preserve"> по</w:t>
      </w:r>
      <w:r w:rsidR="00953FA3" w:rsidRPr="009B13A4">
        <w:rPr>
          <w:rStyle w:val="FontStyle23"/>
        </w:rPr>
        <w:t xml:space="preserve"> </w:t>
      </w:r>
      <w:r w:rsidR="004D6623" w:rsidRPr="009B13A4">
        <w:rPr>
          <w:sz w:val="28"/>
          <w:szCs w:val="28"/>
        </w:rPr>
        <w:t>приобретени</w:t>
      </w:r>
      <w:r w:rsidR="00E80275">
        <w:rPr>
          <w:sz w:val="28"/>
          <w:szCs w:val="28"/>
        </w:rPr>
        <w:t>ю</w:t>
      </w:r>
      <w:r w:rsidR="004D6623" w:rsidRPr="009B13A4">
        <w:rPr>
          <w:sz w:val="28"/>
          <w:szCs w:val="28"/>
        </w:rPr>
        <w:t xml:space="preserve"> оборудования в целях создания</w:t>
      </w:r>
      <w:r w:rsidR="00F80564">
        <w:rPr>
          <w:sz w:val="28"/>
          <w:szCs w:val="28"/>
        </w:rPr>
        <w:t>,</w:t>
      </w:r>
      <w:r w:rsidR="004D6623" w:rsidRPr="009B13A4">
        <w:rPr>
          <w:sz w:val="28"/>
          <w:szCs w:val="28"/>
        </w:rPr>
        <w:t xml:space="preserve"> и (или) развития, и (или) модернизации производства товаров</w:t>
      </w:r>
      <w:r w:rsidR="004F1A3B" w:rsidRPr="009B13A4">
        <w:rPr>
          <w:sz w:val="28"/>
          <w:szCs w:val="28"/>
        </w:rPr>
        <w:t xml:space="preserve"> </w:t>
      </w:r>
      <w:r w:rsidR="00BD6785">
        <w:rPr>
          <w:sz w:val="28"/>
          <w:szCs w:val="28"/>
        </w:rPr>
        <w:t xml:space="preserve">(работ, услуг) </w:t>
      </w:r>
      <w:r w:rsidR="004F1A3B" w:rsidRPr="009B13A4">
        <w:rPr>
          <w:sz w:val="28"/>
          <w:szCs w:val="28"/>
        </w:rPr>
        <w:t xml:space="preserve">(далее именуется – </w:t>
      </w:r>
      <w:r w:rsidR="00295671">
        <w:rPr>
          <w:sz w:val="28"/>
          <w:szCs w:val="28"/>
        </w:rPr>
        <w:t>субсидия на возмещение затрат</w:t>
      </w:r>
      <w:r w:rsidR="004F1A3B" w:rsidRPr="009B13A4">
        <w:rPr>
          <w:sz w:val="28"/>
          <w:szCs w:val="28"/>
        </w:rPr>
        <w:t>)</w:t>
      </w:r>
      <w:r w:rsidR="009A44E0" w:rsidRPr="009B13A4">
        <w:rPr>
          <w:sz w:val="28"/>
          <w:szCs w:val="28"/>
        </w:rPr>
        <w:t>.</w:t>
      </w:r>
    </w:p>
    <w:p w:rsidR="00061229" w:rsidRPr="009B13A4" w:rsidRDefault="00D02D96" w:rsidP="00F20BD6">
      <w:pPr>
        <w:pStyle w:val="Style4"/>
        <w:widowControl/>
        <w:tabs>
          <w:tab w:val="left" w:pos="1262"/>
        </w:tabs>
        <w:spacing w:line="240" w:lineRule="auto"/>
        <w:rPr>
          <w:rStyle w:val="FontStyle23"/>
        </w:rPr>
      </w:pPr>
      <w:r>
        <w:rPr>
          <w:sz w:val="28"/>
          <w:szCs w:val="28"/>
        </w:rPr>
        <w:t>По</w:t>
      </w:r>
      <w:r w:rsidR="006C6BAF">
        <w:rPr>
          <w:sz w:val="28"/>
          <w:szCs w:val="28"/>
        </w:rPr>
        <w:t>нятие</w:t>
      </w:r>
      <w:r w:rsidR="003508D7">
        <w:rPr>
          <w:sz w:val="28"/>
          <w:szCs w:val="28"/>
        </w:rPr>
        <w:t xml:space="preserve"> </w:t>
      </w:r>
      <w:r w:rsidR="006C6BAF">
        <w:rPr>
          <w:sz w:val="28"/>
          <w:szCs w:val="28"/>
        </w:rPr>
        <w:t>«</w:t>
      </w:r>
      <w:r w:rsidR="003508D7">
        <w:rPr>
          <w:sz w:val="28"/>
          <w:szCs w:val="28"/>
        </w:rPr>
        <w:t>о</w:t>
      </w:r>
      <w:r>
        <w:rPr>
          <w:sz w:val="28"/>
          <w:szCs w:val="28"/>
        </w:rPr>
        <w:t>борудование</w:t>
      </w:r>
      <w:r w:rsidR="006C6BA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D6785">
        <w:rPr>
          <w:sz w:val="28"/>
          <w:szCs w:val="28"/>
        </w:rPr>
        <w:t xml:space="preserve">в настоящем Порядке </w:t>
      </w:r>
      <w:r>
        <w:rPr>
          <w:sz w:val="28"/>
          <w:szCs w:val="28"/>
        </w:rPr>
        <w:t>по</w:t>
      </w:r>
      <w:r w:rsidR="006C6BAF">
        <w:rPr>
          <w:sz w:val="28"/>
          <w:szCs w:val="28"/>
        </w:rPr>
        <w:t xml:space="preserve">дразумевает </w:t>
      </w:r>
      <w:r>
        <w:rPr>
          <w:sz w:val="28"/>
          <w:szCs w:val="28"/>
        </w:rPr>
        <w:t xml:space="preserve"> </w:t>
      </w:r>
      <w:r w:rsidRPr="008F50E9">
        <w:rPr>
          <w:color w:val="000000"/>
          <w:sz w:val="28"/>
          <w:szCs w:val="28"/>
        </w:rPr>
        <w:t>устройств</w:t>
      </w:r>
      <w:r>
        <w:rPr>
          <w:color w:val="000000"/>
          <w:sz w:val="28"/>
          <w:szCs w:val="28"/>
        </w:rPr>
        <w:t>а</w:t>
      </w:r>
      <w:r w:rsidRPr="008F50E9">
        <w:rPr>
          <w:color w:val="000000"/>
          <w:sz w:val="28"/>
          <w:szCs w:val="28"/>
        </w:rPr>
        <w:t>, механизм</w:t>
      </w:r>
      <w:r>
        <w:rPr>
          <w:color w:val="000000"/>
          <w:sz w:val="28"/>
          <w:szCs w:val="28"/>
        </w:rPr>
        <w:t>ы</w:t>
      </w:r>
      <w:r w:rsidRPr="008F50E9">
        <w:rPr>
          <w:color w:val="000000"/>
          <w:sz w:val="28"/>
          <w:szCs w:val="28"/>
        </w:rPr>
        <w:t>, транспортны</w:t>
      </w:r>
      <w:r>
        <w:rPr>
          <w:color w:val="000000"/>
          <w:sz w:val="28"/>
          <w:szCs w:val="28"/>
        </w:rPr>
        <w:t>е</w:t>
      </w:r>
      <w:r w:rsidRPr="008F50E9">
        <w:rPr>
          <w:color w:val="000000"/>
          <w:sz w:val="28"/>
          <w:szCs w:val="28"/>
        </w:rPr>
        <w:t xml:space="preserve"> средств</w:t>
      </w:r>
      <w:r>
        <w:rPr>
          <w:color w:val="000000"/>
          <w:sz w:val="28"/>
          <w:szCs w:val="28"/>
        </w:rPr>
        <w:t>а</w:t>
      </w:r>
      <w:r w:rsidRPr="008F50E9">
        <w:rPr>
          <w:color w:val="000000"/>
          <w:sz w:val="28"/>
          <w:szCs w:val="28"/>
        </w:rPr>
        <w:t xml:space="preserve"> (за исключением легковых автомобилей и воздушных судов), станк</w:t>
      </w:r>
      <w:r>
        <w:rPr>
          <w:color w:val="000000"/>
          <w:sz w:val="28"/>
          <w:szCs w:val="28"/>
        </w:rPr>
        <w:t>и</w:t>
      </w:r>
      <w:r w:rsidRPr="008F50E9">
        <w:rPr>
          <w:color w:val="000000"/>
          <w:sz w:val="28"/>
          <w:szCs w:val="28"/>
        </w:rPr>
        <w:t>, прибор</w:t>
      </w:r>
      <w:r>
        <w:rPr>
          <w:color w:val="000000"/>
          <w:sz w:val="28"/>
          <w:szCs w:val="28"/>
        </w:rPr>
        <w:t>ы</w:t>
      </w:r>
      <w:r w:rsidRPr="008F50E9">
        <w:rPr>
          <w:color w:val="000000"/>
          <w:sz w:val="28"/>
          <w:szCs w:val="28"/>
        </w:rPr>
        <w:t>, аппарат</w:t>
      </w:r>
      <w:r>
        <w:rPr>
          <w:color w:val="000000"/>
          <w:sz w:val="28"/>
          <w:szCs w:val="28"/>
        </w:rPr>
        <w:t>ы</w:t>
      </w:r>
      <w:r w:rsidRPr="008F50E9">
        <w:rPr>
          <w:color w:val="000000"/>
          <w:sz w:val="28"/>
          <w:szCs w:val="28"/>
        </w:rPr>
        <w:t>, агрегат</w:t>
      </w:r>
      <w:r>
        <w:rPr>
          <w:color w:val="000000"/>
          <w:sz w:val="28"/>
          <w:szCs w:val="28"/>
        </w:rPr>
        <w:t>ы</w:t>
      </w:r>
      <w:r w:rsidRPr="008F50E9">
        <w:rPr>
          <w:color w:val="000000"/>
          <w:sz w:val="28"/>
          <w:szCs w:val="28"/>
        </w:rPr>
        <w:t>, установк</w:t>
      </w:r>
      <w:r>
        <w:rPr>
          <w:color w:val="000000"/>
          <w:sz w:val="28"/>
          <w:szCs w:val="28"/>
        </w:rPr>
        <w:t>и</w:t>
      </w:r>
      <w:r w:rsidRPr="008F50E9">
        <w:rPr>
          <w:color w:val="000000"/>
          <w:sz w:val="28"/>
          <w:szCs w:val="28"/>
        </w:rPr>
        <w:t>, машин</w:t>
      </w:r>
      <w:r>
        <w:rPr>
          <w:color w:val="000000"/>
          <w:sz w:val="28"/>
          <w:szCs w:val="28"/>
        </w:rPr>
        <w:t>ы,</w:t>
      </w:r>
      <w:r w:rsidRPr="008F50E9">
        <w:rPr>
          <w:color w:val="000000"/>
          <w:sz w:val="28"/>
          <w:szCs w:val="28"/>
        </w:rPr>
        <w:t xml:space="preserve"> относящи</w:t>
      </w:r>
      <w:r>
        <w:rPr>
          <w:color w:val="000000"/>
          <w:sz w:val="28"/>
          <w:szCs w:val="28"/>
        </w:rPr>
        <w:t>е</w:t>
      </w:r>
      <w:r w:rsidRPr="008F50E9">
        <w:rPr>
          <w:color w:val="000000"/>
          <w:sz w:val="28"/>
          <w:szCs w:val="28"/>
        </w:rPr>
        <w:t>ся ко второй и выше амортизационным группам Классификации основных средств, включаемых в амор</w:t>
      </w:r>
      <w:r w:rsidR="003508D7">
        <w:rPr>
          <w:color w:val="000000"/>
          <w:sz w:val="28"/>
          <w:szCs w:val="28"/>
        </w:rPr>
        <w:t>тизационные группы, утвержденной</w:t>
      </w:r>
      <w:r w:rsidRPr="008F50E9">
        <w:rPr>
          <w:color w:val="000000"/>
          <w:sz w:val="28"/>
          <w:szCs w:val="28"/>
        </w:rPr>
        <w:t xml:space="preserve"> постановлением Правительства Российской Федерации от 1 января </w:t>
      </w:r>
      <w:smartTag w:uri="urn:schemas-microsoft-com:office:smarttags" w:element="metricconverter">
        <w:smartTagPr>
          <w:attr w:name="ProductID" w:val="2002 г"/>
        </w:smartTagPr>
        <w:r w:rsidRPr="008F50E9">
          <w:rPr>
            <w:color w:val="000000"/>
            <w:sz w:val="28"/>
            <w:szCs w:val="28"/>
          </w:rPr>
          <w:t>2002 г</w:t>
        </w:r>
      </w:smartTag>
      <w:r w:rsidRPr="008F50E9">
        <w:rPr>
          <w:color w:val="000000"/>
          <w:sz w:val="28"/>
          <w:szCs w:val="28"/>
        </w:rPr>
        <w:t xml:space="preserve">. № 1 «О Классификации основных средств, включаемых в амортизационные группы», за исключением оборудования, предназначенного для осуществления оптовой и розничной торговой деятельности </w:t>
      </w:r>
      <w:r>
        <w:rPr>
          <w:color w:val="000000"/>
          <w:sz w:val="28"/>
          <w:szCs w:val="28"/>
        </w:rPr>
        <w:t>СМСП.</w:t>
      </w:r>
    </w:p>
    <w:p w:rsidR="002677A8" w:rsidRPr="00AD7B9F" w:rsidRDefault="002677A8" w:rsidP="002677A8">
      <w:pPr>
        <w:ind w:firstLine="709"/>
        <w:jc w:val="both"/>
        <w:rPr>
          <w:sz w:val="28"/>
          <w:szCs w:val="28"/>
        </w:rPr>
      </w:pPr>
      <w:r w:rsidRPr="00AD7B9F">
        <w:rPr>
          <w:sz w:val="28"/>
          <w:szCs w:val="28"/>
        </w:rPr>
        <w:t>3. Субсидии предоставляются СМСП при условии:</w:t>
      </w:r>
    </w:p>
    <w:p w:rsidR="002677A8" w:rsidRDefault="00295344" w:rsidP="00267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677A8" w:rsidRPr="00AD7B9F">
        <w:rPr>
          <w:sz w:val="28"/>
          <w:szCs w:val="28"/>
        </w:rPr>
        <w:t xml:space="preserve">) государственной регистрации </w:t>
      </w:r>
      <w:r w:rsidR="00434D40">
        <w:rPr>
          <w:sz w:val="28"/>
          <w:szCs w:val="28"/>
        </w:rPr>
        <w:t xml:space="preserve">на территории Челябинской области </w:t>
      </w:r>
      <w:r w:rsidR="002677A8" w:rsidRPr="00AD7B9F">
        <w:rPr>
          <w:sz w:val="28"/>
          <w:szCs w:val="28"/>
        </w:rPr>
        <w:t>и осуществления приоритетных видов деятельности СМСП на</w:t>
      </w:r>
      <w:r w:rsidR="006E684A">
        <w:rPr>
          <w:sz w:val="28"/>
          <w:szCs w:val="28"/>
        </w:rPr>
        <w:t xml:space="preserve"> территории Кунашакского муниципального района</w:t>
      </w:r>
      <w:r w:rsidR="002677A8">
        <w:rPr>
          <w:sz w:val="28"/>
          <w:szCs w:val="28"/>
        </w:rPr>
        <w:t>.</w:t>
      </w:r>
    </w:p>
    <w:p w:rsidR="002677A8" w:rsidRDefault="002677A8" w:rsidP="002677A8">
      <w:pPr>
        <w:ind w:firstLine="709"/>
        <w:jc w:val="both"/>
        <w:rPr>
          <w:color w:val="000000"/>
          <w:sz w:val="28"/>
          <w:szCs w:val="28"/>
        </w:rPr>
      </w:pPr>
      <w:r w:rsidRPr="002D7009">
        <w:rPr>
          <w:sz w:val="28"/>
          <w:szCs w:val="28"/>
        </w:rPr>
        <w:t>Приоритетные виды де</w:t>
      </w:r>
      <w:r>
        <w:rPr>
          <w:sz w:val="28"/>
          <w:szCs w:val="28"/>
        </w:rPr>
        <w:t xml:space="preserve">ятельности установлены пунктом </w:t>
      </w:r>
      <w:r w:rsidR="006E684A">
        <w:rPr>
          <w:sz w:val="28"/>
          <w:szCs w:val="28"/>
        </w:rPr>
        <w:t>10</w:t>
      </w:r>
      <w:r w:rsidRPr="002D7009">
        <w:rPr>
          <w:sz w:val="28"/>
          <w:szCs w:val="28"/>
        </w:rPr>
        <w:t xml:space="preserve"> раздела </w:t>
      </w:r>
      <w:r w:rsidRPr="002D7009">
        <w:rPr>
          <w:sz w:val="28"/>
          <w:szCs w:val="28"/>
          <w:lang w:val="en-US"/>
        </w:rPr>
        <w:t>V</w:t>
      </w:r>
      <w:r w:rsidRPr="002D7009">
        <w:rPr>
          <w:sz w:val="28"/>
          <w:szCs w:val="28"/>
        </w:rPr>
        <w:t xml:space="preserve"> </w:t>
      </w:r>
      <w:r w:rsidR="006E684A">
        <w:rPr>
          <w:color w:val="000000"/>
          <w:sz w:val="28"/>
          <w:szCs w:val="28"/>
        </w:rPr>
        <w:t>муниципальной</w:t>
      </w:r>
      <w:r w:rsidRPr="002D7009">
        <w:rPr>
          <w:color w:val="000000"/>
          <w:sz w:val="28"/>
          <w:szCs w:val="28"/>
        </w:rPr>
        <w:t xml:space="preserve"> программы </w:t>
      </w:r>
      <w:r w:rsidR="006E684A">
        <w:rPr>
          <w:color w:val="000000"/>
          <w:sz w:val="28"/>
          <w:szCs w:val="28"/>
        </w:rPr>
        <w:t xml:space="preserve"> «Р</w:t>
      </w:r>
      <w:r w:rsidRPr="002D7009">
        <w:rPr>
          <w:color w:val="000000"/>
          <w:sz w:val="28"/>
          <w:szCs w:val="28"/>
        </w:rPr>
        <w:t xml:space="preserve">азвитие малого и среднего предпринимательства </w:t>
      </w:r>
      <w:r w:rsidRPr="002D7009">
        <w:rPr>
          <w:color w:val="000000"/>
          <w:sz w:val="28"/>
          <w:szCs w:val="28"/>
        </w:rPr>
        <w:lastRenderedPageBreak/>
        <w:t xml:space="preserve">в </w:t>
      </w:r>
      <w:r w:rsidR="00E56E5B">
        <w:rPr>
          <w:color w:val="000000"/>
          <w:sz w:val="28"/>
          <w:szCs w:val="28"/>
        </w:rPr>
        <w:t>Кунашакском муниципальном районе</w:t>
      </w:r>
      <w:r w:rsidRPr="002D7009">
        <w:rPr>
          <w:color w:val="000000"/>
          <w:sz w:val="28"/>
          <w:szCs w:val="28"/>
        </w:rPr>
        <w:t xml:space="preserve"> на 201</w:t>
      </w:r>
      <w:r>
        <w:rPr>
          <w:color w:val="000000"/>
          <w:sz w:val="28"/>
          <w:szCs w:val="28"/>
        </w:rPr>
        <w:t>5-2017</w:t>
      </w:r>
      <w:r w:rsidRPr="002D7009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ы</w:t>
      </w:r>
      <w:r w:rsidRPr="002D7009">
        <w:rPr>
          <w:color w:val="000000"/>
          <w:sz w:val="28"/>
          <w:szCs w:val="28"/>
        </w:rPr>
        <w:t>»</w:t>
      </w:r>
      <w:r w:rsidR="00E56E5B">
        <w:rPr>
          <w:sz w:val="28"/>
          <w:szCs w:val="28"/>
        </w:rPr>
        <w:t>, утвержденной постановлением администрации Кунашакского муниципального района</w:t>
      </w:r>
      <w:r w:rsidRPr="002D7009">
        <w:rPr>
          <w:sz w:val="28"/>
          <w:szCs w:val="28"/>
        </w:rPr>
        <w:t xml:space="preserve"> от </w:t>
      </w:r>
      <w:r w:rsidR="00E56E5B">
        <w:rPr>
          <w:sz w:val="28"/>
          <w:szCs w:val="28"/>
        </w:rPr>
        <w:t>07.10</w:t>
      </w:r>
      <w:r w:rsidRPr="002D7009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2D7009">
        <w:rPr>
          <w:sz w:val="28"/>
          <w:szCs w:val="28"/>
        </w:rPr>
        <w:t xml:space="preserve"> г. № </w:t>
      </w:r>
      <w:r w:rsidR="00E56E5B">
        <w:rPr>
          <w:sz w:val="28"/>
          <w:szCs w:val="28"/>
        </w:rPr>
        <w:t>1636</w:t>
      </w:r>
      <w:r w:rsidRPr="002D7009">
        <w:rPr>
          <w:sz w:val="28"/>
          <w:szCs w:val="28"/>
        </w:rPr>
        <w:t xml:space="preserve"> «О </w:t>
      </w:r>
      <w:r w:rsidR="00E56E5B">
        <w:rPr>
          <w:sz w:val="28"/>
          <w:szCs w:val="28"/>
        </w:rPr>
        <w:t>муниципальной</w:t>
      </w:r>
      <w:r w:rsidRPr="002D7009">
        <w:rPr>
          <w:color w:val="000000"/>
          <w:sz w:val="28"/>
          <w:szCs w:val="28"/>
        </w:rPr>
        <w:t xml:space="preserve"> программе </w:t>
      </w:r>
      <w:r w:rsidR="00E56E5B">
        <w:rPr>
          <w:color w:val="000000"/>
          <w:sz w:val="28"/>
          <w:szCs w:val="28"/>
        </w:rPr>
        <w:t>«Р</w:t>
      </w:r>
      <w:r w:rsidRPr="002D7009">
        <w:rPr>
          <w:color w:val="000000"/>
          <w:sz w:val="28"/>
          <w:szCs w:val="28"/>
        </w:rPr>
        <w:t xml:space="preserve">азвитие малого и среднего предпринимательства в </w:t>
      </w:r>
      <w:r w:rsidR="00E56E5B">
        <w:rPr>
          <w:color w:val="000000"/>
          <w:sz w:val="28"/>
          <w:szCs w:val="28"/>
        </w:rPr>
        <w:t xml:space="preserve"> Кунашакском муниципальном районе</w:t>
      </w:r>
      <w:r w:rsidRPr="002D7009">
        <w:rPr>
          <w:color w:val="000000"/>
          <w:sz w:val="28"/>
          <w:szCs w:val="28"/>
        </w:rPr>
        <w:t xml:space="preserve"> на 201</w:t>
      </w:r>
      <w:r>
        <w:rPr>
          <w:color w:val="000000"/>
          <w:sz w:val="28"/>
          <w:szCs w:val="28"/>
        </w:rPr>
        <w:t>5-2017</w:t>
      </w:r>
      <w:r w:rsidRPr="002D7009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ы</w:t>
      </w:r>
      <w:r w:rsidRPr="002D7009">
        <w:rPr>
          <w:color w:val="000000"/>
          <w:sz w:val="28"/>
          <w:szCs w:val="28"/>
        </w:rPr>
        <w:t>»;</w:t>
      </w:r>
    </w:p>
    <w:p w:rsidR="002677A8" w:rsidRPr="00AD7B9F" w:rsidRDefault="00295344" w:rsidP="00267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77A8" w:rsidRPr="002D7009">
        <w:rPr>
          <w:sz w:val="28"/>
          <w:szCs w:val="28"/>
        </w:rPr>
        <w:t>) отсутс</w:t>
      </w:r>
      <w:r w:rsidR="003508D7">
        <w:rPr>
          <w:sz w:val="28"/>
          <w:szCs w:val="28"/>
        </w:rPr>
        <w:t>твия просроченной задолженности</w:t>
      </w:r>
      <w:r w:rsidR="002677A8" w:rsidRPr="00AD7B9F">
        <w:rPr>
          <w:sz w:val="28"/>
          <w:szCs w:val="28"/>
        </w:rPr>
        <w:t xml:space="preserve"> по налогам, сборам и иным обязательным платежам в бюджеты всех уровней и государственные внебюджетные фонды;</w:t>
      </w:r>
    </w:p>
    <w:p w:rsidR="002677A8" w:rsidRDefault="00295344" w:rsidP="00267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77A8" w:rsidRPr="00AD7B9F">
        <w:rPr>
          <w:sz w:val="28"/>
          <w:szCs w:val="28"/>
        </w:rPr>
        <w:t xml:space="preserve">) наличия </w:t>
      </w:r>
      <w:r w:rsidR="002677A8">
        <w:rPr>
          <w:sz w:val="28"/>
          <w:szCs w:val="28"/>
        </w:rPr>
        <w:t xml:space="preserve">постоянных занятых рабочих мест у СМСП по состоянию </w:t>
      </w:r>
      <w:r w:rsidR="002677A8">
        <w:rPr>
          <w:sz w:val="28"/>
          <w:szCs w:val="28"/>
        </w:rPr>
        <w:br/>
        <w:t xml:space="preserve">на 1 января </w:t>
      </w:r>
      <w:r w:rsidR="00DE4359">
        <w:rPr>
          <w:sz w:val="28"/>
          <w:szCs w:val="28"/>
        </w:rPr>
        <w:t>текущего года</w:t>
      </w:r>
      <w:r w:rsidR="002677A8" w:rsidRPr="00AD7B9F">
        <w:rPr>
          <w:sz w:val="28"/>
          <w:szCs w:val="28"/>
        </w:rPr>
        <w:t>;</w:t>
      </w:r>
    </w:p>
    <w:p w:rsidR="002677A8" w:rsidRPr="00AD7B9F" w:rsidRDefault="00295344" w:rsidP="00267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77A8">
        <w:rPr>
          <w:sz w:val="28"/>
          <w:szCs w:val="28"/>
        </w:rPr>
        <w:t xml:space="preserve">) </w:t>
      </w:r>
      <w:r w:rsidR="00D02D96">
        <w:rPr>
          <w:sz w:val="28"/>
          <w:szCs w:val="28"/>
        </w:rPr>
        <w:t xml:space="preserve">прироста или сохранения среднесписочной численности работников СМСП в </w:t>
      </w:r>
      <w:r w:rsidR="00DE4359">
        <w:rPr>
          <w:sz w:val="28"/>
          <w:szCs w:val="28"/>
        </w:rPr>
        <w:t>текущем</w:t>
      </w:r>
      <w:r w:rsidR="00D02D96">
        <w:rPr>
          <w:sz w:val="28"/>
          <w:szCs w:val="28"/>
        </w:rPr>
        <w:t xml:space="preserve"> году</w:t>
      </w:r>
      <w:r w:rsidR="002677A8">
        <w:rPr>
          <w:sz w:val="28"/>
          <w:szCs w:val="28"/>
        </w:rPr>
        <w:t>;</w:t>
      </w:r>
    </w:p>
    <w:p w:rsidR="002849C5" w:rsidRPr="00844475" w:rsidRDefault="00295344" w:rsidP="003508D7">
      <w:pPr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77A8" w:rsidRPr="00A63428">
        <w:rPr>
          <w:sz w:val="28"/>
          <w:szCs w:val="28"/>
        </w:rPr>
        <w:t>)</w:t>
      </w:r>
      <w:r w:rsidR="003508D7" w:rsidRPr="00A63428">
        <w:rPr>
          <w:b/>
          <w:sz w:val="28"/>
          <w:szCs w:val="28"/>
        </w:rPr>
        <w:t xml:space="preserve"> </w:t>
      </w:r>
      <w:r w:rsidR="002849C5" w:rsidRPr="00A63428">
        <w:rPr>
          <w:sz w:val="28"/>
          <w:szCs w:val="28"/>
        </w:rPr>
        <w:t>влож</w:t>
      </w:r>
      <w:r w:rsidR="00F34B1D" w:rsidRPr="00A63428">
        <w:rPr>
          <w:sz w:val="28"/>
          <w:szCs w:val="28"/>
        </w:rPr>
        <w:t>ения собственных средств СМСП в</w:t>
      </w:r>
      <w:r w:rsidR="002849C5" w:rsidRPr="00A63428">
        <w:rPr>
          <w:sz w:val="28"/>
          <w:szCs w:val="28"/>
        </w:rPr>
        <w:t xml:space="preserve"> </w:t>
      </w:r>
      <w:r w:rsidR="002849C5" w:rsidRPr="00A63428">
        <w:rPr>
          <w:rStyle w:val="FontStyle23"/>
        </w:rPr>
        <w:t>строительство (реконструкцию) для собственных нужд производственных зданий, строений, сооружений и (или) приобретение оборудования</w:t>
      </w:r>
      <w:r w:rsidR="002849C5" w:rsidRPr="00A63428">
        <w:rPr>
          <w:sz w:val="28"/>
          <w:szCs w:val="28"/>
        </w:rPr>
        <w:t xml:space="preserve"> </w:t>
      </w:r>
      <w:r w:rsidR="003508D7" w:rsidRPr="00A63428">
        <w:rPr>
          <w:sz w:val="28"/>
          <w:szCs w:val="28"/>
        </w:rPr>
        <w:t>в целях создания, и (или) развития, и (или)</w:t>
      </w:r>
      <w:r w:rsidR="00844475" w:rsidRPr="00A63428">
        <w:rPr>
          <w:sz w:val="28"/>
          <w:szCs w:val="28"/>
        </w:rPr>
        <w:t xml:space="preserve"> модернизации производства товаров  (работ, услуг) </w:t>
      </w:r>
      <w:r w:rsidR="00DE4359">
        <w:rPr>
          <w:sz w:val="28"/>
          <w:szCs w:val="28"/>
        </w:rPr>
        <w:t xml:space="preserve">в предыдущем </w:t>
      </w:r>
      <w:r w:rsidR="002849C5" w:rsidRPr="00A63428">
        <w:rPr>
          <w:sz w:val="28"/>
          <w:szCs w:val="28"/>
        </w:rPr>
        <w:t xml:space="preserve"> и (или) </w:t>
      </w:r>
      <w:r w:rsidR="00DE4359">
        <w:rPr>
          <w:sz w:val="28"/>
          <w:szCs w:val="28"/>
        </w:rPr>
        <w:t>текущем</w:t>
      </w:r>
      <w:r w:rsidR="00CD62E4">
        <w:rPr>
          <w:sz w:val="28"/>
          <w:szCs w:val="28"/>
        </w:rPr>
        <w:t xml:space="preserve"> годах</w:t>
      </w:r>
      <w:r w:rsidR="002849C5" w:rsidRPr="00A63428">
        <w:rPr>
          <w:sz w:val="28"/>
          <w:szCs w:val="28"/>
        </w:rPr>
        <w:t>.</w:t>
      </w:r>
    </w:p>
    <w:p w:rsidR="00844475" w:rsidRPr="00844475" w:rsidRDefault="00844475" w:rsidP="003508D7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844475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844475">
        <w:rPr>
          <w:sz w:val="28"/>
          <w:szCs w:val="28"/>
        </w:rPr>
        <w:t>уплаты</w:t>
      </w:r>
      <w:r>
        <w:rPr>
          <w:sz w:val="28"/>
          <w:szCs w:val="28"/>
        </w:rPr>
        <w:t xml:space="preserve"> налогов, сборов и иных обязательных платежей в </w:t>
      </w:r>
      <w:r w:rsidR="00DE4359">
        <w:rPr>
          <w:sz w:val="28"/>
          <w:szCs w:val="28"/>
        </w:rPr>
        <w:t>предыдущем  и текущем годах</w:t>
      </w:r>
      <w:r>
        <w:rPr>
          <w:sz w:val="28"/>
          <w:szCs w:val="28"/>
        </w:rPr>
        <w:t xml:space="preserve"> в бюджеты всех уровней и государственные внебюджетные фонды.</w:t>
      </w:r>
    </w:p>
    <w:p w:rsidR="009E0442" w:rsidRDefault="00844475" w:rsidP="009B1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5FE6">
        <w:rPr>
          <w:sz w:val="28"/>
          <w:szCs w:val="28"/>
        </w:rPr>
        <w:t>. С</w:t>
      </w:r>
      <w:r w:rsidR="009E0442" w:rsidRPr="009B13A4">
        <w:rPr>
          <w:sz w:val="28"/>
          <w:szCs w:val="28"/>
        </w:rPr>
        <w:t>убсиди</w:t>
      </w:r>
      <w:r w:rsidR="00EA5FE6">
        <w:rPr>
          <w:sz w:val="28"/>
          <w:szCs w:val="28"/>
        </w:rPr>
        <w:t>и на модернизацию СМСП предоставляются</w:t>
      </w:r>
      <w:r w:rsidR="00E87941">
        <w:rPr>
          <w:sz w:val="28"/>
          <w:szCs w:val="28"/>
        </w:rPr>
        <w:t xml:space="preserve"> в пределах средств из областного (федерального) бюджета, направленных на содействие развитию малого и среднего предпринимательства на территории Кунашакского муниципального района и средств из местного бюджета,</w:t>
      </w:r>
      <w:r w:rsidR="009E0442" w:rsidRPr="009B13A4">
        <w:rPr>
          <w:sz w:val="28"/>
          <w:szCs w:val="28"/>
        </w:rPr>
        <w:t xml:space="preserve"> предусмотренных </w:t>
      </w:r>
      <w:r w:rsidR="00E87941">
        <w:rPr>
          <w:sz w:val="28"/>
          <w:szCs w:val="28"/>
        </w:rPr>
        <w:t>на указанные цели на соответствующий финансовый год и плановый период, и</w:t>
      </w:r>
      <w:r w:rsidR="009E0442" w:rsidRPr="009B13A4">
        <w:rPr>
          <w:sz w:val="28"/>
          <w:szCs w:val="28"/>
        </w:rPr>
        <w:t xml:space="preserve"> доведенных лимитов бюджетных обязательств</w:t>
      </w:r>
      <w:r w:rsidR="00E87941">
        <w:rPr>
          <w:sz w:val="28"/>
          <w:szCs w:val="28"/>
        </w:rPr>
        <w:t xml:space="preserve"> </w:t>
      </w:r>
      <w:r w:rsidR="009E0442" w:rsidRPr="009B13A4">
        <w:rPr>
          <w:sz w:val="28"/>
          <w:szCs w:val="28"/>
        </w:rPr>
        <w:t xml:space="preserve"> на реализацию </w:t>
      </w:r>
      <w:r w:rsidR="00494516">
        <w:rPr>
          <w:sz w:val="28"/>
          <w:szCs w:val="28"/>
        </w:rPr>
        <w:t>муниципальной</w:t>
      </w:r>
      <w:r w:rsidR="009E0442" w:rsidRPr="009B13A4">
        <w:rPr>
          <w:color w:val="000000"/>
          <w:sz w:val="28"/>
          <w:szCs w:val="28"/>
        </w:rPr>
        <w:t xml:space="preserve"> программы </w:t>
      </w:r>
      <w:r w:rsidR="00494516">
        <w:rPr>
          <w:color w:val="000000"/>
          <w:sz w:val="28"/>
          <w:szCs w:val="28"/>
        </w:rPr>
        <w:t>«Р</w:t>
      </w:r>
      <w:r w:rsidR="002677A8" w:rsidRPr="002D7009">
        <w:rPr>
          <w:color w:val="000000"/>
          <w:sz w:val="28"/>
          <w:szCs w:val="28"/>
        </w:rPr>
        <w:t xml:space="preserve">азвитие малого и среднего предпринимательства в </w:t>
      </w:r>
      <w:r w:rsidR="00D520FE">
        <w:rPr>
          <w:color w:val="000000"/>
          <w:sz w:val="28"/>
          <w:szCs w:val="28"/>
        </w:rPr>
        <w:t>Кунашакском муниципальном районе</w:t>
      </w:r>
      <w:r w:rsidR="002677A8" w:rsidRPr="002D7009">
        <w:rPr>
          <w:color w:val="000000"/>
          <w:sz w:val="28"/>
          <w:szCs w:val="28"/>
        </w:rPr>
        <w:t xml:space="preserve"> на 201</w:t>
      </w:r>
      <w:r w:rsidR="002677A8">
        <w:rPr>
          <w:color w:val="000000"/>
          <w:sz w:val="28"/>
          <w:szCs w:val="28"/>
        </w:rPr>
        <w:t>5-2017</w:t>
      </w:r>
      <w:r w:rsidR="002677A8" w:rsidRPr="002D7009">
        <w:rPr>
          <w:color w:val="000000"/>
          <w:sz w:val="28"/>
          <w:szCs w:val="28"/>
        </w:rPr>
        <w:t xml:space="preserve"> год</w:t>
      </w:r>
      <w:r w:rsidR="002677A8">
        <w:rPr>
          <w:color w:val="000000"/>
          <w:sz w:val="28"/>
          <w:szCs w:val="28"/>
        </w:rPr>
        <w:t>ы</w:t>
      </w:r>
      <w:r w:rsidR="002677A8" w:rsidRPr="002D7009">
        <w:rPr>
          <w:color w:val="000000"/>
          <w:sz w:val="28"/>
          <w:szCs w:val="28"/>
        </w:rPr>
        <w:t>»</w:t>
      </w:r>
      <w:r w:rsidR="002677A8" w:rsidRPr="002D7009">
        <w:rPr>
          <w:sz w:val="28"/>
          <w:szCs w:val="28"/>
        </w:rPr>
        <w:t xml:space="preserve">, утвержденной постановлением </w:t>
      </w:r>
      <w:r w:rsidR="00D520FE">
        <w:rPr>
          <w:sz w:val="28"/>
          <w:szCs w:val="28"/>
        </w:rPr>
        <w:t xml:space="preserve"> администрации Кунашакского муниципального района </w:t>
      </w:r>
      <w:r w:rsidR="002677A8" w:rsidRPr="002D7009">
        <w:rPr>
          <w:sz w:val="28"/>
          <w:szCs w:val="28"/>
        </w:rPr>
        <w:t xml:space="preserve">от </w:t>
      </w:r>
      <w:r w:rsidR="00D520FE">
        <w:rPr>
          <w:sz w:val="28"/>
          <w:szCs w:val="28"/>
        </w:rPr>
        <w:t>07</w:t>
      </w:r>
      <w:r w:rsidR="002677A8">
        <w:rPr>
          <w:sz w:val="28"/>
          <w:szCs w:val="28"/>
        </w:rPr>
        <w:t>.1</w:t>
      </w:r>
      <w:r w:rsidR="00D520FE">
        <w:rPr>
          <w:sz w:val="28"/>
          <w:szCs w:val="28"/>
        </w:rPr>
        <w:t>0</w:t>
      </w:r>
      <w:r w:rsidR="002677A8" w:rsidRPr="002D7009">
        <w:rPr>
          <w:sz w:val="28"/>
          <w:szCs w:val="28"/>
        </w:rPr>
        <w:t>.201</w:t>
      </w:r>
      <w:r w:rsidR="002677A8">
        <w:rPr>
          <w:sz w:val="28"/>
          <w:szCs w:val="28"/>
        </w:rPr>
        <w:t>4</w:t>
      </w:r>
      <w:r w:rsidR="002677A8" w:rsidRPr="002D7009">
        <w:rPr>
          <w:sz w:val="28"/>
          <w:szCs w:val="28"/>
        </w:rPr>
        <w:t xml:space="preserve"> г. № </w:t>
      </w:r>
      <w:r w:rsidR="00D520FE">
        <w:rPr>
          <w:sz w:val="28"/>
          <w:szCs w:val="28"/>
        </w:rPr>
        <w:t>1636</w:t>
      </w:r>
      <w:r w:rsidR="002677A8" w:rsidRPr="002D7009">
        <w:rPr>
          <w:sz w:val="28"/>
          <w:szCs w:val="28"/>
        </w:rPr>
        <w:t xml:space="preserve"> «О </w:t>
      </w:r>
      <w:r w:rsidR="00D520FE">
        <w:rPr>
          <w:sz w:val="28"/>
          <w:szCs w:val="28"/>
        </w:rPr>
        <w:t>муниципаль</w:t>
      </w:r>
      <w:r w:rsidR="002677A8" w:rsidRPr="002D7009">
        <w:rPr>
          <w:color w:val="000000"/>
          <w:sz w:val="28"/>
          <w:szCs w:val="28"/>
        </w:rPr>
        <w:t xml:space="preserve">ной программе </w:t>
      </w:r>
      <w:r w:rsidR="00D520FE">
        <w:rPr>
          <w:color w:val="000000"/>
          <w:sz w:val="28"/>
          <w:szCs w:val="28"/>
        </w:rPr>
        <w:t>«Р</w:t>
      </w:r>
      <w:r w:rsidR="002677A8" w:rsidRPr="002D7009">
        <w:rPr>
          <w:color w:val="000000"/>
          <w:sz w:val="28"/>
          <w:szCs w:val="28"/>
        </w:rPr>
        <w:t xml:space="preserve">азвитие малого и среднего предпринимательства </w:t>
      </w:r>
      <w:r w:rsidR="002677A8">
        <w:rPr>
          <w:color w:val="000000"/>
          <w:sz w:val="28"/>
          <w:szCs w:val="28"/>
        </w:rPr>
        <w:br/>
      </w:r>
      <w:r w:rsidR="002677A8" w:rsidRPr="002D7009">
        <w:rPr>
          <w:color w:val="000000"/>
          <w:sz w:val="28"/>
          <w:szCs w:val="28"/>
        </w:rPr>
        <w:t xml:space="preserve">в </w:t>
      </w:r>
      <w:r w:rsidR="00D520FE">
        <w:rPr>
          <w:color w:val="000000"/>
          <w:sz w:val="28"/>
          <w:szCs w:val="28"/>
        </w:rPr>
        <w:t>Кунашакском муниципальном районе</w:t>
      </w:r>
      <w:r w:rsidR="002677A8" w:rsidRPr="002D7009">
        <w:rPr>
          <w:color w:val="000000"/>
          <w:sz w:val="28"/>
          <w:szCs w:val="28"/>
        </w:rPr>
        <w:t xml:space="preserve"> на 201</w:t>
      </w:r>
      <w:r w:rsidR="002677A8">
        <w:rPr>
          <w:color w:val="000000"/>
          <w:sz w:val="28"/>
          <w:szCs w:val="28"/>
        </w:rPr>
        <w:t>5-2017</w:t>
      </w:r>
      <w:r w:rsidR="002677A8" w:rsidRPr="002D7009">
        <w:rPr>
          <w:color w:val="000000"/>
          <w:sz w:val="28"/>
          <w:szCs w:val="28"/>
        </w:rPr>
        <w:t xml:space="preserve"> год</w:t>
      </w:r>
      <w:r w:rsidR="002677A8">
        <w:rPr>
          <w:color w:val="000000"/>
          <w:sz w:val="28"/>
          <w:szCs w:val="28"/>
        </w:rPr>
        <w:t>ы</w:t>
      </w:r>
      <w:r w:rsidR="002677A8" w:rsidRPr="002D7009">
        <w:rPr>
          <w:color w:val="000000"/>
          <w:sz w:val="28"/>
          <w:szCs w:val="28"/>
        </w:rPr>
        <w:t>»</w:t>
      </w:r>
      <w:r w:rsidR="005F6A8C">
        <w:rPr>
          <w:sz w:val="28"/>
          <w:szCs w:val="28"/>
        </w:rPr>
        <w:t xml:space="preserve">, </w:t>
      </w:r>
      <w:r w:rsidR="009E0442" w:rsidRPr="009B13A4">
        <w:rPr>
          <w:sz w:val="28"/>
          <w:szCs w:val="28"/>
        </w:rPr>
        <w:t xml:space="preserve">и на цели, указанные в пункте </w:t>
      </w:r>
      <w:r w:rsidR="003F7DCF">
        <w:rPr>
          <w:sz w:val="28"/>
          <w:szCs w:val="28"/>
        </w:rPr>
        <w:t>2</w:t>
      </w:r>
      <w:r w:rsidR="009E0442" w:rsidRPr="009B13A4">
        <w:rPr>
          <w:sz w:val="28"/>
          <w:szCs w:val="28"/>
        </w:rPr>
        <w:t xml:space="preserve"> настоящего Порядка.</w:t>
      </w:r>
    </w:p>
    <w:p w:rsidR="006876A6" w:rsidRDefault="006876A6" w:rsidP="006876A6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</w:t>
      </w:r>
      <w:r w:rsidRPr="00AD0323">
        <w:rPr>
          <w:sz w:val="28"/>
          <w:szCs w:val="28"/>
        </w:rPr>
        <w:t xml:space="preserve"> Субсидии на модернизацию предоставляются СМСП по договорам, обязательства по которым исполнены и оплачены </w:t>
      </w:r>
      <w:r w:rsidRPr="00AD7B9F">
        <w:rPr>
          <w:sz w:val="28"/>
          <w:szCs w:val="28"/>
        </w:rPr>
        <w:t xml:space="preserve">не ранее 1 января </w:t>
      </w:r>
      <w:r>
        <w:rPr>
          <w:sz w:val="28"/>
          <w:szCs w:val="28"/>
        </w:rPr>
        <w:t>предыдущего года</w:t>
      </w:r>
      <w:r w:rsidRPr="00AD0323">
        <w:rPr>
          <w:sz w:val="28"/>
          <w:szCs w:val="28"/>
        </w:rPr>
        <w:t>.</w:t>
      </w:r>
    </w:p>
    <w:p w:rsidR="006876A6" w:rsidRDefault="006876A6" w:rsidP="009B1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Субсидии на модернизацию предоставляются СМСП Кунашакского муниципального района на конкурсной основе из расчёта 50% произведённых затрат на одного получателя поддержки, но не более </w:t>
      </w:r>
      <w:r w:rsidR="00EC5E77">
        <w:rPr>
          <w:sz w:val="28"/>
          <w:szCs w:val="28"/>
        </w:rPr>
        <w:t>1,0 млн.</w:t>
      </w:r>
      <w:r>
        <w:rPr>
          <w:sz w:val="28"/>
          <w:szCs w:val="28"/>
        </w:rPr>
        <w:t xml:space="preserve"> рублей. Стоимость приобретаемого оборудования принимается к возмещению без учета налога на добавленную стоимость (</w:t>
      </w:r>
      <w:r w:rsidR="00FA1045">
        <w:rPr>
          <w:sz w:val="28"/>
          <w:szCs w:val="28"/>
        </w:rPr>
        <w:t>для СМСП</w:t>
      </w:r>
      <w:r>
        <w:rPr>
          <w:sz w:val="28"/>
          <w:szCs w:val="28"/>
        </w:rPr>
        <w:t xml:space="preserve"> – </w:t>
      </w:r>
      <w:r w:rsidR="00FA1045">
        <w:rPr>
          <w:sz w:val="28"/>
          <w:szCs w:val="28"/>
        </w:rPr>
        <w:t xml:space="preserve">плательщиков </w:t>
      </w:r>
      <w:r>
        <w:rPr>
          <w:sz w:val="28"/>
          <w:szCs w:val="28"/>
        </w:rPr>
        <w:t>НДС</w:t>
      </w:r>
      <w:r w:rsidR="00FA1045">
        <w:rPr>
          <w:sz w:val="28"/>
          <w:szCs w:val="28"/>
        </w:rPr>
        <w:t>, заявивших данную сумму к налоговому вычету</w:t>
      </w:r>
      <w:r>
        <w:rPr>
          <w:sz w:val="28"/>
          <w:szCs w:val="28"/>
        </w:rPr>
        <w:t>).</w:t>
      </w:r>
    </w:p>
    <w:p w:rsidR="002761B8" w:rsidRPr="009B13A4" w:rsidRDefault="006876A6" w:rsidP="009B1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E0442" w:rsidRPr="009B13A4">
        <w:rPr>
          <w:sz w:val="28"/>
          <w:szCs w:val="28"/>
        </w:rPr>
        <w:t xml:space="preserve">. </w:t>
      </w:r>
      <w:r w:rsidR="002761B8" w:rsidRPr="009B13A4">
        <w:rPr>
          <w:sz w:val="28"/>
          <w:szCs w:val="28"/>
        </w:rPr>
        <w:t xml:space="preserve">Для рассмотрения вопроса о предоставлении субсидии </w:t>
      </w:r>
      <w:r w:rsidR="00C871D2">
        <w:rPr>
          <w:sz w:val="28"/>
          <w:szCs w:val="28"/>
        </w:rPr>
        <w:t xml:space="preserve"> на модернизацию</w:t>
      </w:r>
      <w:r w:rsidR="004F1A3B" w:rsidRPr="009B13A4">
        <w:rPr>
          <w:sz w:val="28"/>
          <w:szCs w:val="28"/>
        </w:rPr>
        <w:t xml:space="preserve"> СМСП</w:t>
      </w:r>
      <w:r w:rsidR="002761B8" w:rsidRPr="009B13A4">
        <w:rPr>
          <w:sz w:val="28"/>
          <w:szCs w:val="28"/>
        </w:rPr>
        <w:t xml:space="preserve"> представляет в </w:t>
      </w:r>
      <w:r w:rsidR="00554504">
        <w:rPr>
          <w:rStyle w:val="FontStyle23"/>
        </w:rPr>
        <w:t xml:space="preserve">Управление экономики и инвестиций </w:t>
      </w:r>
      <w:r w:rsidR="00DD09FD">
        <w:rPr>
          <w:sz w:val="28"/>
          <w:szCs w:val="28"/>
        </w:rPr>
        <w:t>а</w:t>
      </w:r>
      <w:r w:rsidR="003D6DCB">
        <w:rPr>
          <w:sz w:val="28"/>
          <w:szCs w:val="28"/>
        </w:rPr>
        <w:t>дминис</w:t>
      </w:r>
      <w:r w:rsidR="00047B1B">
        <w:rPr>
          <w:sz w:val="28"/>
          <w:szCs w:val="28"/>
        </w:rPr>
        <w:t>трации</w:t>
      </w:r>
      <w:r w:rsidR="002761B8" w:rsidRPr="009B13A4">
        <w:rPr>
          <w:sz w:val="28"/>
          <w:szCs w:val="28"/>
        </w:rPr>
        <w:t xml:space="preserve"> </w:t>
      </w:r>
      <w:r w:rsidR="00DD09FD">
        <w:rPr>
          <w:sz w:val="28"/>
          <w:szCs w:val="28"/>
        </w:rPr>
        <w:t>Кунашакского муниципального района (далее –</w:t>
      </w:r>
      <w:r w:rsidR="00047B1B">
        <w:rPr>
          <w:sz w:val="28"/>
          <w:szCs w:val="28"/>
        </w:rPr>
        <w:t xml:space="preserve"> </w:t>
      </w:r>
      <w:r w:rsidR="00554504">
        <w:rPr>
          <w:rStyle w:val="FontStyle23"/>
        </w:rPr>
        <w:t xml:space="preserve">Управление </w:t>
      </w:r>
      <w:r w:rsidR="00554504">
        <w:rPr>
          <w:rStyle w:val="FontStyle23"/>
        </w:rPr>
        <w:lastRenderedPageBreak/>
        <w:t>экономики и инвестиций администрации района</w:t>
      </w:r>
      <w:r w:rsidR="00DD09FD">
        <w:rPr>
          <w:sz w:val="28"/>
          <w:szCs w:val="28"/>
        </w:rPr>
        <w:t xml:space="preserve">) </w:t>
      </w:r>
      <w:r w:rsidR="002761B8" w:rsidRPr="009B13A4">
        <w:rPr>
          <w:sz w:val="28"/>
          <w:szCs w:val="28"/>
        </w:rPr>
        <w:t>следующие документы:</w:t>
      </w:r>
    </w:p>
    <w:p w:rsidR="002761B8" w:rsidRPr="009B13A4" w:rsidRDefault="002761B8" w:rsidP="009B13A4">
      <w:pPr>
        <w:ind w:firstLine="709"/>
        <w:jc w:val="both"/>
        <w:rPr>
          <w:sz w:val="28"/>
          <w:szCs w:val="28"/>
        </w:rPr>
      </w:pPr>
      <w:r w:rsidRPr="009B13A4">
        <w:rPr>
          <w:sz w:val="28"/>
          <w:szCs w:val="28"/>
        </w:rPr>
        <w:t xml:space="preserve">1) заявление о предоставлении субсидии </w:t>
      </w:r>
      <w:r w:rsidR="00DF7354">
        <w:rPr>
          <w:sz w:val="28"/>
          <w:szCs w:val="28"/>
        </w:rPr>
        <w:t>на модернизацию</w:t>
      </w:r>
      <w:r w:rsidR="00C66A79">
        <w:rPr>
          <w:sz w:val="28"/>
          <w:szCs w:val="28"/>
        </w:rPr>
        <w:t xml:space="preserve"> </w:t>
      </w:r>
      <w:r w:rsidRPr="009B13A4">
        <w:rPr>
          <w:sz w:val="28"/>
          <w:szCs w:val="28"/>
        </w:rPr>
        <w:t>(далее именуется – заявление) по форме согласно приложению 1 к настоящему Порядку;</w:t>
      </w:r>
    </w:p>
    <w:p w:rsidR="002761B8" w:rsidRPr="009B13A4" w:rsidRDefault="002761B8" w:rsidP="009B13A4">
      <w:pPr>
        <w:ind w:firstLine="709"/>
        <w:jc w:val="both"/>
        <w:rPr>
          <w:sz w:val="28"/>
          <w:szCs w:val="28"/>
        </w:rPr>
      </w:pPr>
      <w:r w:rsidRPr="009B13A4">
        <w:rPr>
          <w:sz w:val="28"/>
          <w:szCs w:val="28"/>
        </w:rPr>
        <w:t xml:space="preserve">2) выписку из Единого государственного реестра юридических лиц (индивидуальных предпринимателей), выданную в срок не позднее одного </w:t>
      </w:r>
      <w:r w:rsidR="00844475">
        <w:rPr>
          <w:sz w:val="28"/>
          <w:szCs w:val="28"/>
        </w:rPr>
        <w:t>месяца до даты подачи заявления</w:t>
      </w:r>
      <w:r w:rsidR="00C66A79">
        <w:rPr>
          <w:sz w:val="28"/>
          <w:szCs w:val="28"/>
        </w:rPr>
        <w:t xml:space="preserve"> о предоставлении с</w:t>
      </w:r>
      <w:r w:rsidR="00DF7354">
        <w:rPr>
          <w:sz w:val="28"/>
          <w:szCs w:val="28"/>
        </w:rPr>
        <w:t>убсидии на модернизацию</w:t>
      </w:r>
      <w:r w:rsidRPr="009B13A4">
        <w:rPr>
          <w:sz w:val="28"/>
          <w:szCs w:val="28"/>
        </w:rPr>
        <w:t>;</w:t>
      </w:r>
    </w:p>
    <w:p w:rsidR="002761B8" w:rsidRPr="009B13A4" w:rsidRDefault="00DF7354" w:rsidP="009B1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61B8" w:rsidRPr="009B13A4">
        <w:rPr>
          <w:sz w:val="28"/>
          <w:szCs w:val="28"/>
        </w:rPr>
        <w:t>) заверенные СМСП копии документов, подтверждающих право СМСП на осуществление отдельных видов деятельности, если в соответствии с действующим законодательством Российской Федерации для их осуществления требуется специальное разрешение;</w:t>
      </w:r>
    </w:p>
    <w:p w:rsidR="002761B8" w:rsidRPr="009B13A4" w:rsidRDefault="00DF7354" w:rsidP="009B1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61B8" w:rsidRPr="009B13A4">
        <w:rPr>
          <w:sz w:val="28"/>
          <w:szCs w:val="28"/>
        </w:rPr>
        <w:t xml:space="preserve">) заверенные СМСП копии бухгалтерского баланса, </w:t>
      </w:r>
      <w:r w:rsidR="006108FC">
        <w:rPr>
          <w:sz w:val="28"/>
          <w:szCs w:val="28"/>
        </w:rPr>
        <w:t xml:space="preserve">налоговой </w:t>
      </w:r>
      <w:r w:rsidR="002761B8" w:rsidRPr="009B13A4">
        <w:rPr>
          <w:sz w:val="28"/>
          <w:szCs w:val="28"/>
        </w:rPr>
        <w:t xml:space="preserve">декларации по налогу на прибыль, </w:t>
      </w:r>
      <w:r w:rsidR="006108FC">
        <w:rPr>
          <w:sz w:val="28"/>
          <w:szCs w:val="28"/>
        </w:rPr>
        <w:t xml:space="preserve">налоговой </w:t>
      </w:r>
      <w:r w:rsidR="002761B8" w:rsidRPr="009B13A4">
        <w:rPr>
          <w:sz w:val="28"/>
          <w:szCs w:val="28"/>
        </w:rPr>
        <w:t xml:space="preserve">декларации по упрощенной системе налогообложения, </w:t>
      </w:r>
      <w:r w:rsidR="006108FC">
        <w:rPr>
          <w:sz w:val="28"/>
          <w:szCs w:val="28"/>
        </w:rPr>
        <w:t xml:space="preserve">налоговой </w:t>
      </w:r>
      <w:r w:rsidR="002761B8" w:rsidRPr="009B13A4">
        <w:rPr>
          <w:sz w:val="28"/>
          <w:szCs w:val="28"/>
        </w:rPr>
        <w:t xml:space="preserve">декларации по единому сельскохозяйственному налогу, единому налогу на вмененный доход </w:t>
      </w:r>
      <w:r w:rsidR="00D02D96" w:rsidRPr="00AD7B9F">
        <w:rPr>
          <w:sz w:val="28"/>
          <w:szCs w:val="28"/>
        </w:rPr>
        <w:t xml:space="preserve">за </w:t>
      </w:r>
      <w:r>
        <w:rPr>
          <w:sz w:val="28"/>
          <w:szCs w:val="28"/>
        </w:rPr>
        <w:t>предыдущий календарный</w:t>
      </w:r>
      <w:r w:rsidR="00133DE1">
        <w:rPr>
          <w:sz w:val="28"/>
          <w:szCs w:val="28"/>
        </w:rPr>
        <w:t xml:space="preserve"> </w:t>
      </w:r>
      <w:r w:rsidR="00D02D96" w:rsidRPr="00AD7B9F">
        <w:rPr>
          <w:sz w:val="28"/>
          <w:szCs w:val="28"/>
        </w:rPr>
        <w:t>год</w:t>
      </w:r>
      <w:r w:rsidR="00D02D96">
        <w:rPr>
          <w:sz w:val="28"/>
          <w:szCs w:val="28"/>
        </w:rPr>
        <w:t>,</w:t>
      </w:r>
      <w:r w:rsidR="00D02D96" w:rsidRPr="009B13A4">
        <w:rPr>
          <w:sz w:val="28"/>
          <w:szCs w:val="28"/>
        </w:rPr>
        <w:t xml:space="preserve"> </w:t>
      </w:r>
      <w:r w:rsidR="002761B8" w:rsidRPr="009B13A4">
        <w:rPr>
          <w:sz w:val="28"/>
          <w:szCs w:val="28"/>
        </w:rPr>
        <w:t xml:space="preserve">с отметкой налогового органа о принятии формы (в зависимости от применяемой СМСП системы налогообложения). В случае сдачи отчетности в </w:t>
      </w:r>
      <w:r w:rsidR="009956DE">
        <w:rPr>
          <w:sz w:val="28"/>
          <w:szCs w:val="28"/>
        </w:rPr>
        <w:t xml:space="preserve">налоговые органы в </w:t>
      </w:r>
      <w:r w:rsidR="002761B8" w:rsidRPr="009B13A4">
        <w:rPr>
          <w:sz w:val="28"/>
          <w:szCs w:val="28"/>
        </w:rPr>
        <w:t>электронном виде через сеть Интернет или направления заказным письмом по почте прилагается документ о приеме отчетности уполномоченным органом или копии описи вложения и квитанции об оплате заказного письма, заверенные СМСП;</w:t>
      </w:r>
    </w:p>
    <w:p w:rsidR="002761B8" w:rsidRPr="009B13A4" w:rsidRDefault="00DF7354" w:rsidP="009B1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61B8" w:rsidRPr="009B13A4">
        <w:rPr>
          <w:sz w:val="28"/>
          <w:szCs w:val="28"/>
        </w:rPr>
        <w:t xml:space="preserve">) </w:t>
      </w:r>
      <w:r w:rsidR="009956DE" w:rsidRPr="00AD7B9F">
        <w:rPr>
          <w:sz w:val="28"/>
          <w:szCs w:val="28"/>
        </w:rPr>
        <w:t>заверенную СМСП копию расчета по начисленным и уплаченным страховым взносам на обязательное пенсионное страхование в Пенсионный фонд Российской Федерации, страховым взносам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 плательщиками страховых взносов, производящи</w:t>
      </w:r>
      <w:r>
        <w:rPr>
          <w:sz w:val="28"/>
          <w:szCs w:val="28"/>
        </w:rPr>
        <w:t>х</w:t>
      </w:r>
      <w:r w:rsidR="009956DE" w:rsidRPr="00AD7B9F">
        <w:rPr>
          <w:sz w:val="28"/>
          <w:szCs w:val="28"/>
        </w:rPr>
        <w:t xml:space="preserve"> выплаты и иные вознаграждения физическим лицам</w:t>
      </w:r>
      <w:r w:rsidR="00DE50C0">
        <w:rPr>
          <w:sz w:val="28"/>
          <w:szCs w:val="28"/>
        </w:rPr>
        <w:t>,</w:t>
      </w:r>
      <w:r w:rsidR="009956DE" w:rsidRPr="00AD7B9F">
        <w:rPr>
          <w:sz w:val="28"/>
          <w:szCs w:val="28"/>
        </w:rPr>
        <w:t xml:space="preserve"> </w:t>
      </w:r>
      <w:r w:rsidR="00F81460" w:rsidRPr="00AD7B9F">
        <w:rPr>
          <w:sz w:val="28"/>
          <w:szCs w:val="28"/>
        </w:rPr>
        <w:t xml:space="preserve">по состоянию на </w:t>
      </w:r>
      <w:r w:rsidR="006108FC">
        <w:rPr>
          <w:sz w:val="28"/>
          <w:szCs w:val="28"/>
        </w:rPr>
        <w:t>последнюю отчетную дату</w:t>
      </w:r>
      <w:r w:rsidR="009956DE" w:rsidRPr="00AD7B9F">
        <w:rPr>
          <w:sz w:val="28"/>
          <w:szCs w:val="28"/>
        </w:rPr>
        <w:t xml:space="preserve"> с отметкой </w:t>
      </w:r>
      <w:r>
        <w:rPr>
          <w:sz w:val="28"/>
          <w:szCs w:val="28"/>
        </w:rPr>
        <w:t>Пенсионного Фонда</w:t>
      </w:r>
      <w:r w:rsidR="009956DE" w:rsidRPr="00AD7B9F">
        <w:rPr>
          <w:sz w:val="28"/>
          <w:szCs w:val="28"/>
        </w:rPr>
        <w:t xml:space="preserve"> о принятии фор</w:t>
      </w:r>
      <w:r>
        <w:rPr>
          <w:sz w:val="28"/>
          <w:szCs w:val="28"/>
        </w:rPr>
        <w:t>мы. В случае сдачи отчетности</w:t>
      </w:r>
      <w:r w:rsidR="009956DE">
        <w:rPr>
          <w:sz w:val="28"/>
          <w:szCs w:val="28"/>
        </w:rPr>
        <w:t xml:space="preserve"> в </w:t>
      </w:r>
      <w:r w:rsidR="009956DE" w:rsidRPr="00AD7B9F">
        <w:rPr>
          <w:sz w:val="28"/>
          <w:szCs w:val="28"/>
        </w:rPr>
        <w:t>электронном виде через сеть Интернет или направления заказным письмом по почте прилагается документ о приеме отчетности уполномоченным органом или копии описи вложения и квитанции об оплате заказного письма, заверенные СМСП</w:t>
      </w:r>
      <w:r w:rsidR="002761B8" w:rsidRPr="009B13A4">
        <w:rPr>
          <w:sz w:val="28"/>
          <w:szCs w:val="28"/>
        </w:rPr>
        <w:t>;</w:t>
      </w:r>
    </w:p>
    <w:p w:rsidR="002761B8" w:rsidRPr="009B13A4" w:rsidRDefault="00DF7354" w:rsidP="009B1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61B8" w:rsidRPr="009B13A4">
        <w:rPr>
          <w:sz w:val="28"/>
          <w:szCs w:val="28"/>
        </w:rPr>
        <w:t>) заверенн</w:t>
      </w:r>
      <w:r w:rsidR="00F05164">
        <w:rPr>
          <w:sz w:val="28"/>
          <w:szCs w:val="28"/>
        </w:rPr>
        <w:t>ые</w:t>
      </w:r>
      <w:r w:rsidR="002761B8" w:rsidRPr="009B13A4">
        <w:rPr>
          <w:sz w:val="28"/>
          <w:szCs w:val="28"/>
        </w:rPr>
        <w:t xml:space="preserve"> СМСП копи</w:t>
      </w:r>
      <w:r w:rsidR="00973561">
        <w:rPr>
          <w:sz w:val="28"/>
          <w:szCs w:val="28"/>
        </w:rPr>
        <w:t>ю</w:t>
      </w:r>
      <w:r w:rsidR="00EB21AE">
        <w:rPr>
          <w:sz w:val="28"/>
          <w:szCs w:val="28"/>
        </w:rPr>
        <w:t xml:space="preserve"> форм</w:t>
      </w:r>
      <w:r w:rsidR="00973561">
        <w:rPr>
          <w:sz w:val="28"/>
          <w:szCs w:val="28"/>
        </w:rPr>
        <w:t>ы Сведения</w:t>
      </w:r>
      <w:r w:rsidR="002761B8" w:rsidRPr="009B13A4">
        <w:rPr>
          <w:sz w:val="28"/>
          <w:szCs w:val="28"/>
        </w:rPr>
        <w:t xml:space="preserve"> о среднесписочной численности работников за </w:t>
      </w:r>
      <w:r w:rsidR="00DE4359">
        <w:rPr>
          <w:sz w:val="28"/>
          <w:szCs w:val="28"/>
        </w:rPr>
        <w:t>предыдущий</w:t>
      </w:r>
      <w:r w:rsidR="00490D78">
        <w:rPr>
          <w:sz w:val="28"/>
          <w:szCs w:val="28"/>
        </w:rPr>
        <w:t xml:space="preserve"> </w:t>
      </w:r>
      <w:r w:rsidR="00165670">
        <w:rPr>
          <w:sz w:val="28"/>
          <w:szCs w:val="28"/>
        </w:rPr>
        <w:t xml:space="preserve"> год</w:t>
      </w:r>
      <w:r w:rsidR="002761B8" w:rsidRPr="009B13A4">
        <w:rPr>
          <w:sz w:val="28"/>
          <w:szCs w:val="28"/>
        </w:rPr>
        <w:t xml:space="preserve"> с отметкой налогового органа о принятии формы. В случае сдачи отчетности в </w:t>
      </w:r>
      <w:r w:rsidR="009956DE">
        <w:rPr>
          <w:sz w:val="28"/>
          <w:szCs w:val="28"/>
        </w:rPr>
        <w:t xml:space="preserve">налоговые органы в </w:t>
      </w:r>
      <w:r w:rsidR="002761B8" w:rsidRPr="009B13A4">
        <w:rPr>
          <w:sz w:val="28"/>
          <w:szCs w:val="28"/>
        </w:rPr>
        <w:t>электронном виде через сеть Интернет или направления заказным письмом по почте прилагается документ о приеме отчетности уполномоченным органом или копии описи вложения и квитанции об оплате заказного письма, заверенные СМСП;</w:t>
      </w:r>
    </w:p>
    <w:p w:rsidR="002761B8" w:rsidRPr="009B13A4" w:rsidRDefault="00781B79" w:rsidP="009B1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61B8" w:rsidRPr="009B13A4">
        <w:rPr>
          <w:sz w:val="28"/>
          <w:szCs w:val="28"/>
        </w:rPr>
        <w:t xml:space="preserve">) справки из налогового органа, территориальных органов Пенсионного </w:t>
      </w:r>
      <w:r w:rsidR="00DE50C0">
        <w:rPr>
          <w:sz w:val="28"/>
          <w:szCs w:val="28"/>
        </w:rPr>
        <w:t>ф</w:t>
      </w:r>
      <w:r w:rsidR="002761B8" w:rsidRPr="009B13A4">
        <w:rPr>
          <w:sz w:val="28"/>
          <w:szCs w:val="28"/>
        </w:rPr>
        <w:t xml:space="preserve">онда Российской Федерации и Фонда социального страхования Российской Федерации о состоянии расчетов СМСП по налогам, сборам и иным обязательным платежам в бюджеты всех уровней и государственные </w:t>
      </w:r>
      <w:r w:rsidR="002761B8" w:rsidRPr="009B13A4">
        <w:rPr>
          <w:sz w:val="28"/>
          <w:szCs w:val="28"/>
        </w:rPr>
        <w:lastRenderedPageBreak/>
        <w:t>внебюджетные фонды, подтверждающие отсутствие задолженности по уплате налогов, сборов и иных обязательных платежей, а также задолженности по уплате пеней, штрафов и иных финансовых санкций</w:t>
      </w:r>
      <w:r w:rsidR="00B41F3B">
        <w:rPr>
          <w:sz w:val="28"/>
          <w:szCs w:val="28"/>
        </w:rPr>
        <w:t>,</w:t>
      </w:r>
      <w:r w:rsidR="002761B8" w:rsidRPr="009B13A4">
        <w:rPr>
          <w:sz w:val="28"/>
          <w:szCs w:val="28"/>
        </w:rPr>
        <w:t xml:space="preserve"> по состоянию не позднее одного месяца до даты подачи зая</w:t>
      </w:r>
      <w:r w:rsidR="006108FC">
        <w:rPr>
          <w:sz w:val="28"/>
          <w:szCs w:val="28"/>
        </w:rPr>
        <w:t>вления</w:t>
      </w:r>
      <w:r>
        <w:rPr>
          <w:sz w:val="28"/>
          <w:szCs w:val="28"/>
        </w:rPr>
        <w:t xml:space="preserve"> о предоставлении субсидии</w:t>
      </w:r>
      <w:r w:rsidR="002761B8" w:rsidRPr="009B13A4">
        <w:rPr>
          <w:sz w:val="28"/>
          <w:szCs w:val="28"/>
        </w:rPr>
        <w:t>;</w:t>
      </w:r>
    </w:p>
    <w:p w:rsidR="002761B8" w:rsidRDefault="00781B79" w:rsidP="009B1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761B8" w:rsidRPr="009B13A4">
        <w:rPr>
          <w:sz w:val="28"/>
          <w:szCs w:val="28"/>
        </w:rPr>
        <w:t>) копии документов, подтверждающих сумму фактически уплаченных налогов</w:t>
      </w:r>
      <w:r w:rsidR="00462B74">
        <w:rPr>
          <w:sz w:val="28"/>
          <w:szCs w:val="28"/>
        </w:rPr>
        <w:t>, сборов и иных обязательных платежей в</w:t>
      </w:r>
      <w:r w:rsidR="00D02D96" w:rsidRPr="00AD7B9F">
        <w:rPr>
          <w:sz w:val="28"/>
          <w:szCs w:val="28"/>
        </w:rPr>
        <w:t xml:space="preserve"> </w:t>
      </w:r>
      <w:r w:rsidR="00DE4359">
        <w:rPr>
          <w:sz w:val="28"/>
          <w:szCs w:val="28"/>
        </w:rPr>
        <w:t>предыдущем</w:t>
      </w:r>
      <w:r w:rsidR="00133DE1">
        <w:rPr>
          <w:sz w:val="28"/>
          <w:szCs w:val="28"/>
        </w:rPr>
        <w:t xml:space="preserve"> </w:t>
      </w:r>
      <w:r w:rsidR="00D02D96" w:rsidRPr="00AD7B9F">
        <w:rPr>
          <w:sz w:val="28"/>
          <w:szCs w:val="28"/>
        </w:rPr>
        <w:t>год</w:t>
      </w:r>
      <w:r w:rsidR="00462B74">
        <w:rPr>
          <w:sz w:val="28"/>
          <w:szCs w:val="28"/>
        </w:rPr>
        <w:t>у</w:t>
      </w:r>
      <w:r w:rsidR="00133DE1">
        <w:rPr>
          <w:sz w:val="28"/>
          <w:szCs w:val="28"/>
        </w:rPr>
        <w:t xml:space="preserve"> </w:t>
      </w:r>
      <w:r w:rsidR="002761B8" w:rsidRPr="009B13A4">
        <w:rPr>
          <w:sz w:val="28"/>
          <w:szCs w:val="28"/>
        </w:rPr>
        <w:t>в бюджеты всех уровней и государственные внебюджетные фонды (выписка из банка или копии платежных поручений, квитанций об уплате, заверенны</w:t>
      </w:r>
      <w:r w:rsidR="00B41F3B">
        <w:rPr>
          <w:sz w:val="28"/>
          <w:szCs w:val="28"/>
        </w:rPr>
        <w:t>е</w:t>
      </w:r>
      <w:r w:rsidR="002761B8" w:rsidRPr="009B13A4">
        <w:rPr>
          <w:sz w:val="28"/>
          <w:szCs w:val="28"/>
        </w:rPr>
        <w:t xml:space="preserve"> СМСП).</w:t>
      </w:r>
    </w:p>
    <w:p w:rsidR="00781B79" w:rsidRDefault="00781B79" w:rsidP="009B1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заверенные банком копии платежных поручений, подтверждающих приобретение в собственность оборудования по безналичному расчету в целях создания, и (или) развития, и (или) модернизации производства товаров (работ, услуг);</w:t>
      </w:r>
    </w:p>
    <w:p w:rsidR="00781B79" w:rsidRDefault="00781B79" w:rsidP="00781B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заверенные СМСП копии документов, подтверждающих приобретение оборудования в собственность по безналичному расчету в целях создания, и (или) развития, и (или) модернизации производства товаров (работ, услуг)</w:t>
      </w:r>
      <w:r w:rsidR="00A4137B">
        <w:rPr>
          <w:sz w:val="28"/>
          <w:szCs w:val="28"/>
        </w:rPr>
        <w:t xml:space="preserve"> (договоров, счетов, накладных, актов ввода в эксплуатацию, актов приема-передачи, счетов-фактур);</w:t>
      </w:r>
    </w:p>
    <w:p w:rsidR="00A4137B" w:rsidRDefault="00A4137B" w:rsidP="00781B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заверенные СМСП копии бухгалтерских документов, подтверждающих постановку на баланс указанного оборудования;</w:t>
      </w:r>
    </w:p>
    <w:p w:rsidR="00A4137B" w:rsidRDefault="00A4137B" w:rsidP="00A413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заверенные СМСП копии документов, подтверждающих размер собственных средств СМСП, направленных на приобретение оборудования в целях создания, и (или) развития, и (или) модернизации производства товаров (работ, услуг) в предыдущем и текущем годах (платежных поручений, договоров, счетов, накладных, счетов-фактур);</w:t>
      </w:r>
    </w:p>
    <w:p w:rsidR="00781B79" w:rsidRPr="009B13A4" w:rsidRDefault="00A4137B" w:rsidP="009B1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расчет размера субсидии на приобретение оборудования в целях создания, и (или) развития, и (или) модернизации производства товаров (работ, услуг) по форме согласно приложению 2 к настоящему Порядку.</w:t>
      </w:r>
    </w:p>
    <w:p w:rsidR="00AB7482" w:rsidRPr="009B13A4" w:rsidRDefault="00174578" w:rsidP="009B13A4">
      <w:pPr>
        <w:pStyle w:val="Style4"/>
        <w:widowControl/>
        <w:tabs>
          <w:tab w:val="left" w:pos="1123"/>
        </w:tabs>
        <w:spacing w:line="240" w:lineRule="auto"/>
        <w:ind w:firstLine="709"/>
        <w:rPr>
          <w:rStyle w:val="FontStyle23"/>
        </w:rPr>
      </w:pPr>
      <w:r>
        <w:rPr>
          <w:rStyle w:val="FontStyle23"/>
        </w:rPr>
        <w:t>8</w:t>
      </w:r>
      <w:r w:rsidR="00AB7482" w:rsidRPr="009B13A4">
        <w:rPr>
          <w:rStyle w:val="FontStyle23"/>
        </w:rPr>
        <w:t xml:space="preserve">. </w:t>
      </w:r>
      <w:r w:rsidR="005136D9">
        <w:rPr>
          <w:rStyle w:val="FontStyle23"/>
        </w:rPr>
        <w:t>Управление экономики и инвестиций администрации района</w:t>
      </w:r>
      <w:r w:rsidR="00AB7482" w:rsidRPr="009B13A4">
        <w:rPr>
          <w:rStyle w:val="FontStyle23"/>
        </w:rPr>
        <w:t xml:space="preserve"> размещает информационное сообщение о приеме документов для предоставления </w:t>
      </w:r>
      <w:r w:rsidR="004F1A3B" w:rsidRPr="009B13A4">
        <w:rPr>
          <w:sz w:val="28"/>
          <w:szCs w:val="28"/>
        </w:rPr>
        <w:t>субсидии на мод</w:t>
      </w:r>
      <w:r w:rsidR="003D6DCB">
        <w:rPr>
          <w:sz w:val="28"/>
          <w:szCs w:val="28"/>
        </w:rPr>
        <w:t>ернизацию</w:t>
      </w:r>
      <w:r w:rsidR="004F1A3B" w:rsidRPr="009B13A4">
        <w:rPr>
          <w:sz w:val="28"/>
          <w:szCs w:val="28"/>
        </w:rPr>
        <w:t xml:space="preserve"> </w:t>
      </w:r>
      <w:r w:rsidR="00AB7482" w:rsidRPr="009B13A4">
        <w:rPr>
          <w:rStyle w:val="FontStyle23"/>
        </w:rPr>
        <w:t>на официальн</w:t>
      </w:r>
      <w:r w:rsidR="00DE50C0">
        <w:rPr>
          <w:rStyle w:val="FontStyle23"/>
        </w:rPr>
        <w:t>ом</w:t>
      </w:r>
      <w:r w:rsidR="00AB7482" w:rsidRPr="009B13A4">
        <w:rPr>
          <w:rStyle w:val="FontStyle23"/>
        </w:rPr>
        <w:t xml:space="preserve"> сайт</w:t>
      </w:r>
      <w:r w:rsidR="00DE50C0">
        <w:rPr>
          <w:rStyle w:val="FontStyle23"/>
        </w:rPr>
        <w:t xml:space="preserve">е </w:t>
      </w:r>
      <w:r w:rsidR="00047B1B">
        <w:rPr>
          <w:rStyle w:val="FontStyle23"/>
        </w:rPr>
        <w:t>а</w:t>
      </w:r>
      <w:r w:rsidR="003D6DCB">
        <w:rPr>
          <w:rStyle w:val="FontStyle23"/>
        </w:rPr>
        <w:t>дминистрации</w:t>
      </w:r>
      <w:r w:rsidR="00047B1B">
        <w:rPr>
          <w:rStyle w:val="FontStyle23"/>
        </w:rPr>
        <w:t xml:space="preserve"> Кунашакского муниципального района (далее – Администрация)</w:t>
      </w:r>
      <w:r w:rsidR="00DE50C0">
        <w:rPr>
          <w:rStyle w:val="FontStyle23"/>
        </w:rPr>
        <w:t xml:space="preserve"> в информационно-телекоммуникационной</w:t>
      </w:r>
      <w:r w:rsidR="00AB7482" w:rsidRPr="009B13A4">
        <w:rPr>
          <w:rStyle w:val="FontStyle23"/>
        </w:rPr>
        <w:t xml:space="preserve"> сети Интернет не позднее </w:t>
      </w:r>
      <w:r>
        <w:rPr>
          <w:rStyle w:val="FontStyle23"/>
        </w:rPr>
        <w:t>пяти</w:t>
      </w:r>
      <w:r w:rsidR="00AB7482" w:rsidRPr="009B13A4">
        <w:rPr>
          <w:rStyle w:val="FontStyle23"/>
        </w:rPr>
        <w:t xml:space="preserve"> календарных дней до даты начала приема документов.</w:t>
      </w:r>
    </w:p>
    <w:p w:rsidR="00CA5C55" w:rsidRPr="009B13A4" w:rsidRDefault="00174578" w:rsidP="009B13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A5C55" w:rsidRPr="009B13A4">
        <w:rPr>
          <w:sz w:val="28"/>
          <w:szCs w:val="28"/>
        </w:rPr>
        <w:t xml:space="preserve">. </w:t>
      </w:r>
      <w:r w:rsidR="00187E21" w:rsidRPr="00AD7B9F">
        <w:rPr>
          <w:sz w:val="28"/>
          <w:szCs w:val="28"/>
        </w:rPr>
        <w:t>Документы, предусмотренные настоящим Порядком, считаются</w:t>
      </w:r>
      <w:r w:rsidR="00047B1B">
        <w:rPr>
          <w:sz w:val="28"/>
          <w:szCs w:val="28"/>
        </w:rPr>
        <w:t xml:space="preserve"> принятыми со дня поступления в </w:t>
      </w:r>
      <w:r w:rsidR="00792E54">
        <w:rPr>
          <w:sz w:val="28"/>
        </w:rPr>
        <w:t xml:space="preserve">отдел делопроизводства администрации района </w:t>
      </w:r>
      <w:r w:rsidR="00792E54" w:rsidRPr="00AD7B9F">
        <w:rPr>
          <w:sz w:val="28"/>
          <w:szCs w:val="28"/>
        </w:rPr>
        <w:t>в соответствии с требованиями настоящего Порядка</w:t>
      </w:r>
      <w:r w:rsidR="00187E21" w:rsidRPr="00AD7B9F">
        <w:rPr>
          <w:sz w:val="28"/>
          <w:szCs w:val="28"/>
        </w:rPr>
        <w:t>.</w:t>
      </w:r>
    </w:p>
    <w:p w:rsidR="0071251F" w:rsidRDefault="00174578" w:rsidP="007125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A5C55" w:rsidRPr="009B13A4">
        <w:rPr>
          <w:sz w:val="28"/>
          <w:szCs w:val="28"/>
        </w:rPr>
        <w:t xml:space="preserve">. </w:t>
      </w:r>
      <w:r w:rsidR="0071251F">
        <w:rPr>
          <w:sz w:val="28"/>
          <w:szCs w:val="28"/>
        </w:rPr>
        <w:t xml:space="preserve">Документы, указанные в подпунктах 1, </w:t>
      </w:r>
      <w:r w:rsidR="00D77024">
        <w:rPr>
          <w:sz w:val="28"/>
          <w:szCs w:val="28"/>
        </w:rPr>
        <w:t>4,</w:t>
      </w:r>
      <w:r w:rsidR="0071251F">
        <w:rPr>
          <w:sz w:val="28"/>
          <w:szCs w:val="28"/>
        </w:rPr>
        <w:t xml:space="preserve"> 5, </w:t>
      </w:r>
      <w:r w:rsidR="00D77024">
        <w:rPr>
          <w:sz w:val="28"/>
          <w:szCs w:val="28"/>
        </w:rPr>
        <w:t>8</w:t>
      </w:r>
      <w:r w:rsidR="0071251F">
        <w:rPr>
          <w:sz w:val="28"/>
          <w:szCs w:val="28"/>
        </w:rPr>
        <w:t xml:space="preserve"> – 1</w:t>
      </w:r>
      <w:r w:rsidR="00D77024">
        <w:rPr>
          <w:sz w:val="28"/>
          <w:szCs w:val="28"/>
        </w:rPr>
        <w:t>3</w:t>
      </w:r>
      <w:r w:rsidR="0071251F">
        <w:rPr>
          <w:sz w:val="28"/>
          <w:szCs w:val="28"/>
        </w:rPr>
        <w:t xml:space="preserve">  пункта</w:t>
      </w:r>
      <w:r w:rsidR="00D77024">
        <w:rPr>
          <w:sz w:val="28"/>
          <w:szCs w:val="28"/>
        </w:rPr>
        <w:t xml:space="preserve"> 7 настоящего Порядка</w:t>
      </w:r>
      <w:r w:rsidR="0071251F">
        <w:rPr>
          <w:sz w:val="28"/>
          <w:szCs w:val="28"/>
        </w:rPr>
        <w:t>, предоставляются СМСП.</w:t>
      </w:r>
    </w:p>
    <w:p w:rsidR="0071251F" w:rsidRDefault="0071251F" w:rsidP="007125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указанные в подпунктах 2, </w:t>
      </w:r>
      <w:r w:rsidR="00D77024">
        <w:rPr>
          <w:sz w:val="28"/>
          <w:szCs w:val="28"/>
        </w:rPr>
        <w:t>3, 6, 7</w:t>
      </w:r>
      <w:r>
        <w:rPr>
          <w:sz w:val="28"/>
          <w:szCs w:val="28"/>
        </w:rPr>
        <w:t xml:space="preserve"> пункта</w:t>
      </w:r>
      <w:r w:rsidR="00D77024">
        <w:rPr>
          <w:sz w:val="28"/>
          <w:szCs w:val="28"/>
        </w:rPr>
        <w:t xml:space="preserve"> 7 настоящего Порядка</w:t>
      </w:r>
      <w:r w:rsidR="00047B1B">
        <w:rPr>
          <w:sz w:val="28"/>
          <w:szCs w:val="28"/>
        </w:rPr>
        <w:t xml:space="preserve">, запрашиваются </w:t>
      </w:r>
      <w:r w:rsidR="00554504">
        <w:rPr>
          <w:rStyle w:val="FontStyle23"/>
        </w:rPr>
        <w:t>Управлением экономики и инвестиций администрации района</w:t>
      </w:r>
      <w:r>
        <w:rPr>
          <w:sz w:val="28"/>
          <w:szCs w:val="28"/>
        </w:rPr>
        <w:t xml:space="preserve"> в рамках межведомственного информационного взаимодействия, </w:t>
      </w:r>
      <w:r w:rsidRPr="009B13A4">
        <w:rPr>
          <w:sz w:val="28"/>
          <w:szCs w:val="28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Year" w:val="2010"/>
          <w:attr w:name="Day" w:val="27"/>
          <w:attr w:name="Month" w:val="7"/>
          <w:attr w:name="ls" w:val="trans"/>
        </w:smartTagPr>
        <w:r w:rsidRPr="009B13A4">
          <w:rPr>
            <w:sz w:val="28"/>
            <w:szCs w:val="28"/>
          </w:rPr>
          <w:t>27 июля 2010 года</w:t>
        </w:r>
      </w:smartTag>
      <w:r w:rsidRPr="009B13A4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в течение двух рабочих дней со дня поступления в </w:t>
      </w:r>
      <w:r w:rsidR="00200CA5">
        <w:rPr>
          <w:rStyle w:val="FontStyle23"/>
        </w:rPr>
        <w:t>Управление экономики и инвестиций администрации района</w:t>
      </w:r>
      <w:r w:rsidR="00200C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документов, </w:t>
      </w:r>
      <w:r>
        <w:rPr>
          <w:sz w:val="28"/>
          <w:szCs w:val="28"/>
        </w:rPr>
        <w:lastRenderedPageBreak/>
        <w:t>предусмотренных настоящим Порядком, обязанность по предоставлению которых возложена на СМСП.</w:t>
      </w:r>
    </w:p>
    <w:p w:rsidR="00161A20" w:rsidRDefault="0071251F" w:rsidP="009B1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СМСП вправе самостоятельно по собственной инициативе представить документы, указанные в подпунктах 2, </w:t>
      </w:r>
      <w:r w:rsidR="00D77024">
        <w:rPr>
          <w:sz w:val="28"/>
          <w:szCs w:val="28"/>
        </w:rPr>
        <w:t>3,</w:t>
      </w:r>
      <w:r>
        <w:rPr>
          <w:sz w:val="28"/>
          <w:szCs w:val="28"/>
        </w:rPr>
        <w:t>6</w:t>
      </w:r>
      <w:r w:rsidR="00D77024">
        <w:rPr>
          <w:sz w:val="28"/>
          <w:szCs w:val="28"/>
        </w:rPr>
        <w:t xml:space="preserve">,7 </w:t>
      </w:r>
      <w:r>
        <w:rPr>
          <w:sz w:val="28"/>
          <w:szCs w:val="28"/>
        </w:rPr>
        <w:t>пункта</w:t>
      </w:r>
      <w:r w:rsidR="00D77024">
        <w:rPr>
          <w:sz w:val="28"/>
          <w:szCs w:val="28"/>
        </w:rPr>
        <w:t xml:space="preserve"> 7 настоящего Порядка</w:t>
      </w:r>
      <w:r>
        <w:rPr>
          <w:sz w:val="28"/>
          <w:szCs w:val="28"/>
        </w:rPr>
        <w:t>.</w:t>
      </w:r>
    </w:p>
    <w:p w:rsidR="009447FE" w:rsidRDefault="001D34AB" w:rsidP="009B13A4">
      <w:pPr>
        <w:pStyle w:val="Style4"/>
        <w:widowControl/>
        <w:tabs>
          <w:tab w:val="left" w:pos="1258"/>
        </w:tabs>
        <w:spacing w:line="240" w:lineRule="auto"/>
        <w:ind w:firstLine="725"/>
        <w:rPr>
          <w:rStyle w:val="FontStyle23"/>
        </w:rPr>
      </w:pPr>
      <w:r>
        <w:rPr>
          <w:rStyle w:val="FontStyle23"/>
        </w:rPr>
        <w:t>11</w:t>
      </w:r>
      <w:r w:rsidR="00570232" w:rsidRPr="009B13A4">
        <w:rPr>
          <w:rStyle w:val="FontStyle23"/>
        </w:rPr>
        <w:t>.</w:t>
      </w:r>
      <w:r w:rsidR="00570232" w:rsidRPr="009B13A4">
        <w:rPr>
          <w:rStyle w:val="FontStyle23"/>
        </w:rPr>
        <w:tab/>
      </w:r>
      <w:r w:rsidR="00B20451">
        <w:rPr>
          <w:rStyle w:val="FontStyle23"/>
        </w:rPr>
        <w:t>Документы для участия в конкурсном отборе принимаются Администрацией со дня размещения информационного сообщения о начале приема документов на официальном сайте администрации района в сети Интернет.</w:t>
      </w:r>
    </w:p>
    <w:p w:rsidR="00D02D96" w:rsidRPr="00216CA4" w:rsidRDefault="00AF4F15" w:rsidP="00D02D96">
      <w:pPr>
        <w:pStyle w:val="ConsNormal"/>
        <w:tabs>
          <w:tab w:val="num" w:pos="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16CA4">
        <w:rPr>
          <w:rStyle w:val="FontStyle23"/>
        </w:rPr>
        <w:t>1</w:t>
      </w:r>
      <w:r w:rsidR="007315BB">
        <w:rPr>
          <w:rStyle w:val="FontStyle23"/>
        </w:rPr>
        <w:t>2</w:t>
      </w:r>
      <w:r w:rsidRPr="00216CA4">
        <w:rPr>
          <w:rStyle w:val="FontStyle23"/>
        </w:rPr>
        <w:t xml:space="preserve">. </w:t>
      </w:r>
      <w:r w:rsidR="005136D9">
        <w:rPr>
          <w:rStyle w:val="FontStyle23"/>
        </w:rPr>
        <w:t>Управление экономики и инвестиций администрации района</w:t>
      </w:r>
      <w:r w:rsidR="007315BB">
        <w:rPr>
          <w:rFonts w:ascii="Times New Roman" w:hAnsi="Times New Roman" w:cs="Times New Roman"/>
          <w:sz w:val="28"/>
          <w:szCs w:val="28"/>
        </w:rPr>
        <w:t xml:space="preserve"> в течение деся</w:t>
      </w:r>
      <w:r w:rsidR="00D02D96" w:rsidRPr="00216CA4">
        <w:rPr>
          <w:rFonts w:ascii="Times New Roman" w:hAnsi="Times New Roman" w:cs="Times New Roman"/>
          <w:sz w:val="28"/>
          <w:szCs w:val="28"/>
        </w:rPr>
        <w:t>ти рабочих дней со дня</w:t>
      </w:r>
      <w:r w:rsidR="00133DE1" w:rsidRPr="00216CA4">
        <w:rPr>
          <w:rFonts w:ascii="Times New Roman" w:hAnsi="Times New Roman" w:cs="Times New Roman"/>
          <w:sz w:val="28"/>
          <w:szCs w:val="28"/>
        </w:rPr>
        <w:t>,</w:t>
      </w:r>
      <w:r w:rsidR="00D02D96" w:rsidRPr="00216CA4">
        <w:rPr>
          <w:rFonts w:ascii="Times New Roman" w:hAnsi="Times New Roman" w:cs="Times New Roman"/>
          <w:sz w:val="28"/>
          <w:szCs w:val="28"/>
        </w:rPr>
        <w:t xml:space="preserve"> следующего за днем окончания приема документов</w:t>
      </w:r>
      <w:r w:rsidR="00CC757D" w:rsidRPr="00216CA4">
        <w:rPr>
          <w:rFonts w:ascii="Times New Roman" w:hAnsi="Times New Roman" w:cs="Times New Roman"/>
          <w:sz w:val="28"/>
          <w:szCs w:val="28"/>
        </w:rPr>
        <w:t xml:space="preserve">, </w:t>
      </w:r>
      <w:r w:rsidR="007315BB">
        <w:rPr>
          <w:rFonts w:ascii="Times New Roman" w:hAnsi="Times New Roman" w:cs="Times New Roman"/>
          <w:sz w:val="28"/>
          <w:szCs w:val="28"/>
        </w:rPr>
        <w:t>предусмотренных настоящим Порядком,</w:t>
      </w:r>
      <w:r w:rsidR="00D02D96" w:rsidRPr="00216CA4">
        <w:rPr>
          <w:rFonts w:ascii="Times New Roman" w:hAnsi="Times New Roman" w:cs="Times New Roman"/>
          <w:sz w:val="28"/>
          <w:szCs w:val="28"/>
        </w:rPr>
        <w:t xml:space="preserve"> проводит их экспертизу на предмет соответствия</w:t>
      </w:r>
      <w:r w:rsidR="00CC757D" w:rsidRPr="00216CA4">
        <w:rPr>
          <w:rFonts w:ascii="Times New Roman" w:hAnsi="Times New Roman" w:cs="Times New Roman"/>
          <w:sz w:val="28"/>
          <w:szCs w:val="28"/>
        </w:rPr>
        <w:t xml:space="preserve"> </w:t>
      </w:r>
      <w:r w:rsidR="00D02D96" w:rsidRPr="00216CA4">
        <w:rPr>
          <w:rFonts w:ascii="Times New Roman" w:hAnsi="Times New Roman" w:cs="Times New Roman"/>
          <w:sz w:val="28"/>
          <w:szCs w:val="28"/>
        </w:rPr>
        <w:t xml:space="preserve">требованиям настоящего Порядка, правильности расчета </w:t>
      </w:r>
      <w:r w:rsidR="00216CA4" w:rsidRPr="00216CA4">
        <w:rPr>
          <w:rFonts w:ascii="Times New Roman" w:hAnsi="Times New Roman" w:cs="Times New Roman"/>
          <w:sz w:val="28"/>
          <w:szCs w:val="28"/>
        </w:rPr>
        <w:t>размера субсидии.</w:t>
      </w:r>
    </w:p>
    <w:p w:rsidR="00D02E65" w:rsidRPr="009B13A4" w:rsidRDefault="008D72C5" w:rsidP="00165670">
      <w:pPr>
        <w:pStyle w:val="ConsNormal"/>
        <w:tabs>
          <w:tab w:val="num" w:pos="0"/>
        </w:tabs>
        <w:ind w:right="0"/>
        <w:jc w:val="both"/>
        <w:rPr>
          <w:rStyle w:val="FontStyle23"/>
        </w:rPr>
      </w:pPr>
      <w:r w:rsidRPr="009B13A4">
        <w:rPr>
          <w:rStyle w:val="FontStyle23"/>
        </w:rPr>
        <w:t>1</w:t>
      </w:r>
      <w:r w:rsidR="007315BB">
        <w:rPr>
          <w:rStyle w:val="FontStyle23"/>
        </w:rPr>
        <w:t>3</w:t>
      </w:r>
      <w:r w:rsidRPr="009B13A4">
        <w:rPr>
          <w:rStyle w:val="FontStyle23"/>
        </w:rPr>
        <w:t xml:space="preserve">. </w:t>
      </w:r>
      <w:r w:rsidR="00D02E65" w:rsidRPr="009B13A4">
        <w:rPr>
          <w:rStyle w:val="FontStyle23"/>
        </w:rPr>
        <w:t>В случае несоответствия представленных документов требованиям настоящего Порядка</w:t>
      </w:r>
      <w:r w:rsidR="002677A8">
        <w:rPr>
          <w:rStyle w:val="FontStyle23"/>
        </w:rPr>
        <w:t xml:space="preserve"> </w:t>
      </w:r>
      <w:r w:rsidR="005136D9">
        <w:rPr>
          <w:rStyle w:val="FontStyle23"/>
        </w:rPr>
        <w:t>Управление экономики и инвестиций администрации района</w:t>
      </w:r>
      <w:r w:rsidR="005136D9" w:rsidRPr="00AD7B9F">
        <w:rPr>
          <w:sz w:val="28"/>
          <w:szCs w:val="28"/>
        </w:rPr>
        <w:t xml:space="preserve"> </w:t>
      </w:r>
      <w:r w:rsidR="00D02E65" w:rsidRPr="009B13A4">
        <w:rPr>
          <w:rStyle w:val="FontStyle23"/>
        </w:rPr>
        <w:t>информирует СМСП в течение пяти рабочих дней со дня проведения экспертизы.</w:t>
      </w:r>
    </w:p>
    <w:p w:rsidR="00155943" w:rsidRDefault="00084CFD" w:rsidP="00084CFD">
      <w:pPr>
        <w:ind w:firstLine="540"/>
        <w:jc w:val="both"/>
        <w:rPr>
          <w:rStyle w:val="FontStyle23"/>
        </w:rPr>
      </w:pPr>
      <w:r>
        <w:rPr>
          <w:rStyle w:val="FontStyle23"/>
        </w:rPr>
        <w:t xml:space="preserve">  </w:t>
      </w:r>
      <w:r w:rsidR="008D72C5" w:rsidRPr="009B13A4">
        <w:rPr>
          <w:rStyle w:val="FontStyle23"/>
        </w:rPr>
        <w:t>1</w:t>
      </w:r>
      <w:r w:rsidR="007315BB">
        <w:rPr>
          <w:rStyle w:val="FontStyle23"/>
        </w:rPr>
        <w:t>4</w:t>
      </w:r>
      <w:r w:rsidR="008D72C5" w:rsidRPr="009B13A4">
        <w:rPr>
          <w:rStyle w:val="FontStyle23"/>
        </w:rPr>
        <w:t xml:space="preserve">. </w:t>
      </w:r>
      <w:r w:rsidR="005136D9">
        <w:rPr>
          <w:rStyle w:val="FontStyle23"/>
        </w:rPr>
        <w:t>Управление экономики и инвестиций администрации района</w:t>
      </w:r>
      <w:r w:rsidR="005136D9" w:rsidRPr="00AD7B9F">
        <w:rPr>
          <w:sz w:val="28"/>
          <w:szCs w:val="28"/>
        </w:rPr>
        <w:t xml:space="preserve"> </w:t>
      </w:r>
      <w:r w:rsidR="00D02E65" w:rsidRPr="009B13A4">
        <w:rPr>
          <w:rStyle w:val="FontStyle23"/>
        </w:rPr>
        <w:t xml:space="preserve">в случае соответствия представленных СМСП документов </w:t>
      </w:r>
      <w:r w:rsidR="007315BB">
        <w:rPr>
          <w:rStyle w:val="FontStyle23"/>
        </w:rPr>
        <w:t xml:space="preserve">для предоставления в текущем году субсидии на модернизацию </w:t>
      </w:r>
      <w:r w:rsidR="00D02E65" w:rsidRPr="009B13A4">
        <w:rPr>
          <w:rStyle w:val="FontStyle23"/>
        </w:rPr>
        <w:t xml:space="preserve">требованиям настоящего Порядка представляет их в течение </w:t>
      </w:r>
      <w:r w:rsidR="00155943">
        <w:rPr>
          <w:rStyle w:val="FontStyle23"/>
        </w:rPr>
        <w:t>семи</w:t>
      </w:r>
      <w:r w:rsidR="007A771D">
        <w:rPr>
          <w:rStyle w:val="FontStyle23"/>
        </w:rPr>
        <w:t xml:space="preserve"> </w:t>
      </w:r>
      <w:r w:rsidR="00D02E65" w:rsidRPr="009B13A4">
        <w:rPr>
          <w:rStyle w:val="FontStyle23"/>
        </w:rPr>
        <w:t>календарных дней</w:t>
      </w:r>
      <w:r>
        <w:rPr>
          <w:rStyle w:val="FontStyle23"/>
        </w:rPr>
        <w:t>,</w:t>
      </w:r>
      <w:r w:rsidR="00D02E65" w:rsidRPr="009B13A4">
        <w:rPr>
          <w:rStyle w:val="FontStyle23"/>
        </w:rPr>
        <w:t xml:space="preserve"> со дня </w:t>
      </w:r>
      <w:r w:rsidR="00155943">
        <w:rPr>
          <w:rStyle w:val="FontStyle23"/>
        </w:rPr>
        <w:t>проведения экспертизы</w:t>
      </w:r>
      <w:r>
        <w:rPr>
          <w:rStyle w:val="FontStyle23"/>
        </w:rPr>
        <w:t>,</w:t>
      </w:r>
      <w:r w:rsidR="00155943">
        <w:rPr>
          <w:rStyle w:val="FontStyle23"/>
        </w:rPr>
        <w:t xml:space="preserve"> на рассмотрение районного общественного координационного совета по развитию малого и среднего предпринимательства, созданного постановлением </w:t>
      </w:r>
      <w:r w:rsidRPr="008804E3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Кунашакского муниципального района от 08</w:t>
      </w:r>
      <w:r w:rsidRPr="008804E3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8804E3">
        <w:rPr>
          <w:sz w:val="28"/>
          <w:szCs w:val="28"/>
        </w:rPr>
        <w:t>.200</w:t>
      </w:r>
      <w:r>
        <w:rPr>
          <w:sz w:val="28"/>
          <w:szCs w:val="28"/>
        </w:rPr>
        <w:t>8</w:t>
      </w:r>
      <w:r w:rsidRPr="008804E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804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1034</w:t>
      </w:r>
      <w:r w:rsidRPr="008804E3">
        <w:rPr>
          <w:sz w:val="28"/>
          <w:szCs w:val="28"/>
        </w:rPr>
        <w:t xml:space="preserve"> </w:t>
      </w:r>
      <w:r w:rsidRPr="00F846E5">
        <w:rPr>
          <w:sz w:val="28"/>
          <w:szCs w:val="28"/>
        </w:rPr>
        <w:t>"О районном общественном координационном совете по развитию малого и среднего предпринимательства"</w:t>
      </w:r>
      <w:r>
        <w:rPr>
          <w:sz w:val="28"/>
          <w:szCs w:val="28"/>
        </w:rPr>
        <w:t>,</w:t>
      </w:r>
      <w:r w:rsidR="00155943">
        <w:rPr>
          <w:rStyle w:val="FontStyle23"/>
        </w:rPr>
        <w:t xml:space="preserve"> который выполняет функции комиссии (далее – Комиссия).</w:t>
      </w:r>
    </w:p>
    <w:p w:rsidR="00D02E65" w:rsidRPr="009B13A4" w:rsidRDefault="00926CD3" w:rsidP="00F20BD6">
      <w:pPr>
        <w:pStyle w:val="Style4"/>
        <w:widowControl/>
        <w:tabs>
          <w:tab w:val="left" w:pos="1267"/>
        </w:tabs>
        <w:spacing w:before="10" w:line="240" w:lineRule="auto"/>
        <w:ind w:firstLine="709"/>
        <w:rPr>
          <w:rStyle w:val="FontStyle23"/>
        </w:rPr>
      </w:pPr>
      <w:r w:rsidRPr="009B13A4">
        <w:rPr>
          <w:rStyle w:val="FontStyle23"/>
        </w:rPr>
        <w:t>1</w:t>
      </w:r>
      <w:r w:rsidR="00084CFD">
        <w:rPr>
          <w:rStyle w:val="FontStyle23"/>
        </w:rPr>
        <w:t>5</w:t>
      </w:r>
      <w:r w:rsidRPr="009B13A4">
        <w:rPr>
          <w:rStyle w:val="FontStyle23"/>
        </w:rPr>
        <w:t xml:space="preserve">. </w:t>
      </w:r>
      <w:r w:rsidR="00D02E65" w:rsidRPr="009B13A4">
        <w:rPr>
          <w:rStyle w:val="FontStyle23"/>
        </w:rPr>
        <w:t xml:space="preserve">Комиссия при вынесении рекомендаций о предоставлении </w:t>
      </w:r>
      <w:r w:rsidR="004F1A3B" w:rsidRPr="009B13A4">
        <w:rPr>
          <w:sz w:val="28"/>
          <w:szCs w:val="28"/>
        </w:rPr>
        <w:t>субсидии  на модернизацию</w:t>
      </w:r>
      <w:r w:rsidR="00576B79">
        <w:rPr>
          <w:sz w:val="28"/>
          <w:szCs w:val="28"/>
        </w:rPr>
        <w:t xml:space="preserve"> </w:t>
      </w:r>
      <w:r w:rsidR="00D02E65" w:rsidRPr="009B13A4">
        <w:rPr>
          <w:rStyle w:val="FontStyle23"/>
        </w:rPr>
        <w:t xml:space="preserve"> руководствуется следующими критериями:</w:t>
      </w:r>
    </w:p>
    <w:p w:rsidR="00D02E65" w:rsidRPr="009B13A4" w:rsidRDefault="00D02E65" w:rsidP="00F20BD6">
      <w:pPr>
        <w:pStyle w:val="Style4"/>
        <w:widowControl/>
        <w:tabs>
          <w:tab w:val="left" w:pos="1262"/>
        </w:tabs>
        <w:spacing w:before="10" w:line="240" w:lineRule="auto"/>
        <w:ind w:firstLine="709"/>
        <w:rPr>
          <w:rStyle w:val="FontStyle23"/>
        </w:rPr>
      </w:pPr>
      <w:r w:rsidRPr="009B13A4">
        <w:rPr>
          <w:rStyle w:val="FontStyle23"/>
        </w:rPr>
        <w:t>1)</w:t>
      </w:r>
      <w:r w:rsidRPr="009B13A4">
        <w:rPr>
          <w:rStyle w:val="FontStyle23"/>
        </w:rPr>
        <w:tab/>
        <w:t>бюджетная эффективность субсидии (соотношение объема налогов</w:t>
      </w:r>
      <w:r w:rsidR="00E175FD">
        <w:rPr>
          <w:rStyle w:val="FontStyle23"/>
        </w:rPr>
        <w:t>, сборов и иных обязательных платежей,</w:t>
      </w:r>
      <w:r w:rsidRPr="009B13A4">
        <w:rPr>
          <w:rStyle w:val="FontStyle23"/>
        </w:rPr>
        <w:t xml:space="preserve"> </w:t>
      </w:r>
      <w:r w:rsidR="004F1A3B" w:rsidRPr="009B13A4">
        <w:rPr>
          <w:rStyle w:val="FontStyle23"/>
        </w:rPr>
        <w:t>фактически уплаченных</w:t>
      </w:r>
      <w:r w:rsidRPr="009B13A4">
        <w:rPr>
          <w:rStyle w:val="FontStyle23"/>
        </w:rPr>
        <w:t xml:space="preserve"> СМСП в </w:t>
      </w:r>
      <w:r w:rsidR="00A92CEE">
        <w:rPr>
          <w:rStyle w:val="FontStyle23"/>
        </w:rPr>
        <w:t>предыдущем</w:t>
      </w:r>
      <w:r w:rsidRPr="009B13A4">
        <w:rPr>
          <w:rStyle w:val="FontStyle23"/>
        </w:rPr>
        <w:t xml:space="preserve"> году в бюджеты всех уровней</w:t>
      </w:r>
      <w:r w:rsidR="00490D78">
        <w:rPr>
          <w:rStyle w:val="FontStyle23"/>
        </w:rPr>
        <w:t xml:space="preserve"> и государственные внебюджетные фонды</w:t>
      </w:r>
      <w:r w:rsidR="00C54160">
        <w:rPr>
          <w:rStyle w:val="FontStyle23"/>
        </w:rPr>
        <w:t xml:space="preserve"> к</w:t>
      </w:r>
      <w:r w:rsidRPr="009B13A4">
        <w:rPr>
          <w:rStyle w:val="FontStyle23"/>
        </w:rPr>
        <w:t xml:space="preserve"> </w:t>
      </w:r>
      <w:r w:rsidR="002677A8" w:rsidRPr="007A771D">
        <w:rPr>
          <w:rStyle w:val="FontStyle23"/>
        </w:rPr>
        <w:t>предполагаемо</w:t>
      </w:r>
      <w:r w:rsidR="00C54160">
        <w:rPr>
          <w:rStyle w:val="FontStyle23"/>
        </w:rPr>
        <w:t>му</w:t>
      </w:r>
      <w:r w:rsidRPr="009B13A4">
        <w:rPr>
          <w:rStyle w:val="FontStyle23"/>
        </w:rPr>
        <w:t xml:space="preserve"> размер</w:t>
      </w:r>
      <w:r w:rsidR="00C54160">
        <w:rPr>
          <w:rStyle w:val="FontStyle23"/>
        </w:rPr>
        <w:t>у</w:t>
      </w:r>
      <w:r w:rsidRPr="009B13A4">
        <w:rPr>
          <w:rStyle w:val="FontStyle23"/>
        </w:rPr>
        <w:t xml:space="preserve"> субсидии </w:t>
      </w:r>
      <w:r w:rsidR="006435A9">
        <w:rPr>
          <w:rStyle w:val="FontStyle23"/>
        </w:rPr>
        <w:t xml:space="preserve">на модернизацию </w:t>
      </w:r>
      <w:r w:rsidRPr="009B13A4">
        <w:rPr>
          <w:rStyle w:val="FontStyle23"/>
        </w:rPr>
        <w:t>(в процентах)):</w:t>
      </w:r>
    </w:p>
    <w:p w:rsidR="006F661D" w:rsidRDefault="00D02E65" w:rsidP="009B13A4">
      <w:pPr>
        <w:pStyle w:val="Style14"/>
        <w:widowControl/>
        <w:spacing w:line="240" w:lineRule="auto"/>
        <w:ind w:left="710" w:right="4301"/>
        <w:rPr>
          <w:rStyle w:val="FontStyle23"/>
        </w:rPr>
      </w:pPr>
      <w:r w:rsidRPr="009B13A4">
        <w:rPr>
          <w:rStyle w:val="FontStyle23"/>
        </w:rPr>
        <w:t xml:space="preserve">свыше 300 процентов - 10 баллов, 251-300 процентов - 8 баллов, </w:t>
      </w:r>
    </w:p>
    <w:p w:rsidR="006F661D" w:rsidRDefault="00D02E65" w:rsidP="009B13A4">
      <w:pPr>
        <w:pStyle w:val="Style14"/>
        <w:widowControl/>
        <w:spacing w:line="240" w:lineRule="auto"/>
        <w:ind w:left="710" w:right="4301"/>
        <w:rPr>
          <w:rStyle w:val="FontStyle23"/>
        </w:rPr>
      </w:pPr>
      <w:r w:rsidRPr="009B13A4">
        <w:rPr>
          <w:rStyle w:val="FontStyle23"/>
        </w:rPr>
        <w:t xml:space="preserve">201-250 процентов - 6 баллов, </w:t>
      </w:r>
    </w:p>
    <w:p w:rsidR="006F661D" w:rsidRDefault="00D02E65" w:rsidP="009B13A4">
      <w:pPr>
        <w:pStyle w:val="Style14"/>
        <w:widowControl/>
        <w:spacing w:line="240" w:lineRule="auto"/>
        <w:ind w:left="710" w:right="4301"/>
        <w:rPr>
          <w:rStyle w:val="FontStyle23"/>
        </w:rPr>
      </w:pPr>
      <w:r w:rsidRPr="009B13A4">
        <w:rPr>
          <w:rStyle w:val="FontStyle23"/>
        </w:rPr>
        <w:t xml:space="preserve">151-200 процентов - 4 балла, </w:t>
      </w:r>
    </w:p>
    <w:p w:rsidR="00D02E65" w:rsidRDefault="00D02E65" w:rsidP="009B13A4">
      <w:pPr>
        <w:pStyle w:val="Style14"/>
        <w:widowControl/>
        <w:spacing w:line="240" w:lineRule="auto"/>
        <w:ind w:left="710" w:right="4301"/>
        <w:rPr>
          <w:rStyle w:val="FontStyle23"/>
        </w:rPr>
      </w:pPr>
      <w:r w:rsidRPr="009B13A4">
        <w:rPr>
          <w:rStyle w:val="FontStyle23"/>
        </w:rPr>
        <w:t>100-150 процентов - 2 балла;</w:t>
      </w:r>
    </w:p>
    <w:p w:rsidR="003C4358" w:rsidRPr="009B13A4" w:rsidRDefault="003C4358" w:rsidP="009B13A4">
      <w:pPr>
        <w:pStyle w:val="Style14"/>
        <w:widowControl/>
        <w:spacing w:line="240" w:lineRule="auto"/>
        <w:ind w:left="710" w:right="4301"/>
        <w:rPr>
          <w:rStyle w:val="FontStyle23"/>
        </w:rPr>
      </w:pPr>
      <w:r>
        <w:rPr>
          <w:rStyle w:val="FontStyle23"/>
        </w:rPr>
        <w:t>менее 100 процентов – 0 баллов;</w:t>
      </w:r>
    </w:p>
    <w:p w:rsidR="00D02E65" w:rsidRPr="009B13A4" w:rsidRDefault="00D02E65" w:rsidP="009B13A4">
      <w:pPr>
        <w:pStyle w:val="Style4"/>
        <w:widowControl/>
        <w:tabs>
          <w:tab w:val="left" w:pos="1109"/>
        </w:tabs>
        <w:spacing w:line="240" w:lineRule="auto"/>
        <w:rPr>
          <w:rStyle w:val="FontStyle23"/>
        </w:rPr>
      </w:pPr>
      <w:r w:rsidRPr="009B13A4">
        <w:rPr>
          <w:rStyle w:val="FontStyle23"/>
        </w:rPr>
        <w:t>2)</w:t>
      </w:r>
      <w:r w:rsidRPr="009B13A4">
        <w:rPr>
          <w:rStyle w:val="FontStyle23"/>
        </w:rPr>
        <w:tab/>
        <w:t xml:space="preserve">сохранение </w:t>
      </w:r>
      <w:r w:rsidR="00FF6738">
        <w:rPr>
          <w:sz w:val="28"/>
          <w:szCs w:val="28"/>
        </w:rPr>
        <w:t xml:space="preserve">среднесписочной численности работников СМСП </w:t>
      </w:r>
      <w:r w:rsidRPr="009B13A4">
        <w:rPr>
          <w:rStyle w:val="FontStyle23"/>
        </w:rPr>
        <w:t xml:space="preserve">и (или) </w:t>
      </w:r>
      <w:r w:rsidR="00C54160">
        <w:rPr>
          <w:sz w:val="28"/>
          <w:szCs w:val="28"/>
        </w:rPr>
        <w:t>создание</w:t>
      </w:r>
      <w:r w:rsidR="00FF6738">
        <w:rPr>
          <w:sz w:val="28"/>
          <w:szCs w:val="28"/>
        </w:rPr>
        <w:t xml:space="preserve"> </w:t>
      </w:r>
      <w:r w:rsidR="00C54160">
        <w:rPr>
          <w:sz w:val="28"/>
          <w:szCs w:val="28"/>
        </w:rPr>
        <w:t>новых рабочих мест</w:t>
      </w:r>
      <w:r w:rsidR="00FF6738">
        <w:rPr>
          <w:sz w:val="28"/>
          <w:szCs w:val="28"/>
        </w:rPr>
        <w:t xml:space="preserve"> СМСП</w:t>
      </w:r>
      <w:r w:rsidR="00FF6738" w:rsidRPr="009B13A4">
        <w:rPr>
          <w:rStyle w:val="a8"/>
        </w:rPr>
        <w:t xml:space="preserve"> </w:t>
      </w:r>
      <w:r w:rsidR="004B34A2" w:rsidRPr="009B13A4">
        <w:rPr>
          <w:rStyle w:val="FontStyle23"/>
        </w:rPr>
        <w:t xml:space="preserve">в </w:t>
      </w:r>
      <w:r w:rsidR="00C54160">
        <w:rPr>
          <w:rStyle w:val="FontStyle23"/>
        </w:rPr>
        <w:t>предыдущем</w:t>
      </w:r>
      <w:r w:rsidR="004B34A2" w:rsidRPr="009B13A4">
        <w:rPr>
          <w:rStyle w:val="FontStyle23"/>
        </w:rPr>
        <w:t xml:space="preserve"> году</w:t>
      </w:r>
      <w:r w:rsidRPr="009B13A4">
        <w:rPr>
          <w:rStyle w:val="FontStyle23"/>
        </w:rPr>
        <w:t>:</w:t>
      </w:r>
    </w:p>
    <w:p w:rsidR="00D02E65" w:rsidRPr="009B13A4" w:rsidRDefault="00D02E65" w:rsidP="009B13A4">
      <w:pPr>
        <w:pStyle w:val="Style14"/>
        <w:widowControl/>
        <w:spacing w:line="240" w:lineRule="auto"/>
        <w:ind w:left="710" w:right="2688"/>
        <w:rPr>
          <w:rStyle w:val="FontStyle23"/>
        </w:rPr>
      </w:pPr>
      <w:r w:rsidRPr="009B13A4">
        <w:rPr>
          <w:rStyle w:val="FontStyle23"/>
        </w:rPr>
        <w:t xml:space="preserve">создание более 10 новых рабочих мест - 10 баллов, создание от 7 до 10 новых рабочих мест - 8 баллов, создание от 4 до 6 новых рабочих мест - 6 баллов, </w:t>
      </w:r>
      <w:r w:rsidRPr="009B13A4">
        <w:rPr>
          <w:rStyle w:val="FontStyle23"/>
        </w:rPr>
        <w:lastRenderedPageBreak/>
        <w:t>создание от 1 до 3 новых рабочих мест - 4 балла, сохранение рабочих мест - 2 балла;</w:t>
      </w:r>
    </w:p>
    <w:p w:rsidR="00D02E65" w:rsidRPr="009B13A4" w:rsidRDefault="00D02E65" w:rsidP="009B13A4">
      <w:pPr>
        <w:pStyle w:val="Style4"/>
        <w:widowControl/>
        <w:tabs>
          <w:tab w:val="left" w:pos="1272"/>
        </w:tabs>
        <w:spacing w:line="240" w:lineRule="auto"/>
        <w:ind w:firstLine="706"/>
        <w:rPr>
          <w:rStyle w:val="FontStyle23"/>
        </w:rPr>
      </w:pPr>
      <w:r w:rsidRPr="009B13A4">
        <w:rPr>
          <w:rStyle w:val="FontStyle23"/>
        </w:rPr>
        <w:t>3)</w:t>
      </w:r>
      <w:r w:rsidRPr="009B13A4">
        <w:rPr>
          <w:rStyle w:val="FontStyle23"/>
        </w:rPr>
        <w:tab/>
        <w:t>социальная эф</w:t>
      </w:r>
      <w:r w:rsidR="003C4358">
        <w:rPr>
          <w:rStyle w:val="FontStyle23"/>
        </w:rPr>
        <w:t xml:space="preserve">фективность (соотношение среднемесячной заработной платы </w:t>
      </w:r>
      <w:r w:rsidRPr="009B13A4">
        <w:rPr>
          <w:rStyle w:val="FontStyle23"/>
        </w:rPr>
        <w:t xml:space="preserve"> </w:t>
      </w:r>
      <w:r w:rsidR="00DE50C0">
        <w:rPr>
          <w:rStyle w:val="FontStyle23"/>
        </w:rPr>
        <w:t xml:space="preserve">работников </w:t>
      </w:r>
      <w:r w:rsidRPr="009B13A4">
        <w:rPr>
          <w:rStyle w:val="FontStyle23"/>
        </w:rPr>
        <w:t>СМСП</w:t>
      </w:r>
      <w:r w:rsidR="00DE50C0">
        <w:rPr>
          <w:rStyle w:val="FontStyle23"/>
        </w:rPr>
        <w:t xml:space="preserve"> по состоянию</w:t>
      </w:r>
      <w:r w:rsidRPr="009B13A4">
        <w:rPr>
          <w:rStyle w:val="FontStyle23"/>
        </w:rPr>
        <w:t xml:space="preserve"> </w:t>
      </w:r>
      <w:r w:rsidR="00F05164">
        <w:rPr>
          <w:rStyle w:val="FontStyle23"/>
        </w:rPr>
        <w:t xml:space="preserve">на </w:t>
      </w:r>
      <w:r w:rsidR="00A92CEE">
        <w:rPr>
          <w:rStyle w:val="FontStyle23"/>
        </w:rPr>
        <w:t>1 января текущего</w:t>
      </w:r>
      <w:r w:rsidR="003C4358">
        <w:rPr>
          <w:rStyle w:val="FontStyle23"/>
        </w:rPr>
        <w:t xml:space="preserve"> года </w:t>
      </w:r>
      <w:r w:rsidRPr="009B13A4">
        <w:rPr>
          <w:rStyle w:val="FontStyle23"/>
        </w:rPr>
        <w:t xml:space="preserve"> </w:t>
      </w:r>
      <w:r w:rsidR="00DE50C0">
        <w:rPr>
          <w:rStyle w:val="FontStyle23"/>
        </w:rPr>
        <w:t>и</w:t>
      </w:r>
      <w:r w:rsidRPr="009B13A4">
        <w:rPr>
          <w:rStyle w:val="FontStyle23"/>
        </w:rPr>
        <w:t xml:space="preserve"> </w:t>
      </w:r>
      <w:r w:rsidR="00F05164" w:rsidRPr="009B13A4">
        <w:rPr>
          <w:sz w:val="28"/>
          <w:szCs w:val="28"/>
        </w:rPr>
        <w:t>прожиточно</w:t>
      </w:r>
      <w:r w:rsidR="00DE50C0">
        <w:rPr>
          <w:sz w:val="28"/>
          <w:szCs w:val="28"/>
        </w:rPr>
        <w:t>го</w:t>
      </w:r>
      <w:r w:rsidR="00F05164" w:rsidRPr="009B13A4">
        <w:rPr>
          <w:sz w:val="28"/>
          <w:szCs w:val="28"/>
        </w:rPr>
        <w:t xml:space="preserve"> минимум</w:t>
      </w:r>
      <w:r w:rsidR="00DE50C0">
        <w:rPr>
          <w:sz w:val="28"/>
          <w:szCs w:val="28"/>
        </w:rPr>
        <w:t>а</w:t>
      </w:r>
      <w:r w:rsidR="00F05164" w:rsidRPr="009B13A4">
        <w:rPr>
          <w:sz w:val="28"/>
          <w:szCs w:val="28"/>
        </w:rPr>
        <w:t>, определенно</w:t>
      </w:r>
      <w:r w:rsidR="00DE50C0">
        <w:rPr>
          <w:sz w:val="28"/>
          <w:szCs w:val="28"/>
        </w:rPr>
        <w:t>го</w:t>
      </w:r>
      <w:r w:rsidR="00F05164" w:rsidRPr="009B13A4">
        <w:rPr>
          <w:sz w:val="28"/>
          <w:szCs w:val="28"/>
        </w:rPr>
        <w:t xml:space="preserve"> для трудоспособного населения Челябинской области</w:t>
      </w:r>
      <w:r w:rsidR="00DE50C0">
        <w:rPr>
          <w:sz w:val="28"/>
          <w:szCs w:val="28"/>
        </w:rPr>
        <w:t xml:space="preserve"> по состоянию</w:t>
      </w:r>
      <w:r w:rsidR="00A92CEE">
        <w:rPr>
          <w:sz w:val="28"/>
          <w:szCs w:val="28"/>
        </w:rPr>
        <w:t xml:space="preserve"> на 1 января текущего</w:t>
      </w:r>
      <w:r w:rsidR="00F05164" w:rsidRPr="009B13A4">
        <w:rPr>
          <w:sz w:val="28"/>
          <w:szCs w:val="28"/>
        </w:rPr>
        <w:t xml:space="preserve"> года</w:t>
      </w:r>
      <w:r w:rsidR="00F05164" w:rsidRPr="009B13A4">
        <w:rPr>
          <w:rStyle w:val="FontStyle23"/>
        </w:rPr>
        <w:t xml:space="preserve"> </w:t>
      </w:r>
      <w:r w:rsidRPr="009B13A4">
        <w:rPr>
          <w:rStyle w:val="FontStyle23"/>
        </w:rPr>
        <w:t>(в процентах)):</w:t>
      </w:r>
    </w:p>
    <w:p w:rsidR="00D02E65" w:rsidRPr="009B13A4" w:rsidRDefault="00D02E65" w:rsidP="009B13A4">
      <w:pPr>
        <w:pStyle w:val="Style14"/>
        <w:widowControl/>
        <w:spacing w:line="240" w:lineRule="auto"/>
        <w:ind w:left="706" w:right="4301"/>
        <w:rPr>
          <w:rStyle w:val="FontStyle23"/>
        </w:rPr>
      </w:pPr>
      <w:r w:rsidRPr="009B13A4">
        <w:rPr>
          <w:rStyle w:val="FontStyle23"/>
        </w:rPr>
        <w:t xml:space="preserve">свыше </w:t>
      </w:r>
      <w:r w:rsidR="00EC5999">
        <w:rPr>
          <w:rStyle w:val="FontStyle23"/>
        </w:rPr>
        <w:t>300</w:t>
      </w:r>
      <w:r w:rsidRPr="009B13A4">
        <w:rPr>
          <w:rStyle w:val="FontStyle23"/>
        </w:rPr>
        <w:t xml:space="preserve"> процентов - 10 баллов, </w:t>
      </w:r>
      <w:r w:rsidR="00EC5999">
        <w:rPr>
          <w:rStyle w:val="FontStyle23"/>
        </w:rPr>
        <w:t>свыше 200</w:t>
      </w:r>
      <w:r w:rsidRPr="009B13A4">
        <w:rPr>
          <w:rStyle w:val="FontStyle23"/>
        </w:rPr>
        <w:t xml:space="preserve"> процентов - 8 баллов, </w:t>
      </w:r>
    </w:p>
    <w:p w:rsidR="00D02E65" w:rsidRPr="009B13A4" w:rsidRDefault="00EC5999" w:rsidP="009B13A4">
      <w:pPr>
        <w:pStyle w:val="Style14"/>
        <w:widowControl/>
        <w:spacing w:line="240" w:lineRule="auto"/>
        <w:ind w:left="706" w:right="4301"/>
        <w:rPr>
          <w:rStyle w:val="FontStyle23"/>
        </w:rPr>
      </w:pPr>
      <w:r>
        <w:rPr>
          <w:rStyle w:val="FontStyle23"/>
        </w:rPr>
        <w:t>свыше 150</w:t>
      </w:r>
      <w:r w:rsidR="00D02E65" w:rsidRPr="009B13A4">
        <w:rPr>
          <w:rStyle w:val="FontStyle23"/>
        </w:rPr>
        <w:t xml:space="preserve"> процентов - 6 баллов, </w:t>
      </w:r>
    </w:p>
    <w:p w:rsidR="00D02E65" w:rsidRPr="009B13A4" w:rsidRDefault="00EC5999" w:rsidP="009B13A4">
      <w:pPr>
        <w:pStyle w:val="Style14"/>
        <w:widowControl/>
        <w:spacing w:line="240" w:lineRule="auto"/>
        <w:ind w:left="706" w:right="4301"/>
        <w:rPr>
          <w:rStyle w:val="FontStyle23"/>
        </w:rPr>
      </w:pPr>
      <w:r>
        <w:rPr>
          <w:rStyle w:val="FontStyle23"/>
        </w:rPr>
        <w:t>свыше 120</w:t>
      </w:r>
      <w:r w:rsidR="00D02E65" w:rsidRPr="009B13A4">
        <w:rPr>
          <w:rStyle w:val="FontStyle23"/>
        </w:rPr>
        <w:t xml:space="preserve"> процентов - 4 балла, </w:t>
      </w:r>
    </w:p>
    <w:p w:rsidR="00D02E65" w:rsidRDefault="00EC5999" w:rsidP="00F05164">
      <w:pPr>
        <w:pStyle w:val="Style14"/>
        <w:widowControl/>
        <w:spacing w:line="240" w:lineRule="auto"/>
        <w:ind w:left="706" w:right="2721"/>
        <w:rPr>
          <w:rStyle w:val="FontStyle23"/>
        </w:rPr>
      </w:pPr>
      <w:r>
        <w:rPr>
          <w:rStyle w:val="FontStyle23"/>
        </w:rPr>
        <w:t>10</w:t>
      </w:r>
      <w:r w:rsidR="00D02E65" w:rsidRPr="009B13A4">
        <w:rPr>
          <w:rStyle w:val="FontStyle23"/>
        </w:rPr>
        <w:t xml:space="preserve">0 </w:t>
      </w:r>
      <w:r w:rsidR="003C4358">
        <w:rPr>
          <w:rStyle w:val="FontStyle23"/>
        </w:rPr>
        <w:t xml:space="preserve">-120 процентов   </w:t>
      </w:r>
      <w:r w:rsidR="00D02E65" w:rsidRPr="009B13A4">
        <w:rPr>
          <w:rStyle w:val="FontStyle23"/>
        </w:rPr>
        <w:t xml:space="preserve"> - 2 балла.</w:t>
      </w:r>
    </w:p>
    <w:p w:rsidR="003C4358" w:rsidRPr="009B13A4" w:rsidRDefault="003C4358" w:rsidP="00F05164">
      <w:pPr>
        <w:pStyle w:val="Style14"/>
        <w:widowControl/>
        <w:spacing w:line="240" w:lineRule="auto"/>
        <w:ind w:left="706" w:right="2721"/>
        <w:rPr>
          <w:rStyle w:val="FontStyle23"/>
        </w:rPr>
      </w:pPr>
      <w:r>
        <w:rPr>
          <w:rStyle w:val="FontStyle23"/>
        </w:rPr>
        <w:t>менее 100 процентов -</w:t>
      </w:r>
      <w:r w:rsidR="00C54160">
        <w:rPr>
          <w:rStyle w:val="FontStyle23"/>
        </w:rPr>
        <w:t xml:space="preserve"> </w:t>
      </w:r>
      <w:r>
        <w:rPr>
          <w:rStyle w:val="FontStyle23"/>
        </w:rPr>
        <w:t>0 баллов.</w:t>
      </w:r>
    </w:p>
    <w:p w:rsidR="00D02E65" w:rsidRPr="009B13A4" w:rsidRDefault="008D72C5" w:rsidP="00F05164">
      <w:pPr>
        <w:pStyle w:val="Style4"/>
        <w:widowControl/>
        <w:tabs>
          <w:tab w:val="left" w:pos="1258"/>
        </w:tabs>
        <w:spacing w:line="240" w:lineRule="auto"/>
        <w:ind w:firstLine="709"/>
        <w:rPr>
          <w:rStyle w:val="FontStyle23"/>
        </w:rPr>
      </w:pPr>
      <w:r w:rsidRPr="009B13A4">
        <w:rPr>
          <w:rStyle w:val="FontStyle23"/>
        </w:rPr>
        <w:t>1</w:t>
      </w:r>
      <w:r w:rsidR="00C54160">
        <w:rPr>
          <w:rStyle w:val="FontStyle23"/>
        </w:rPr>
        <w:t>6</w:t>
      </w:r>
      <w:r w:rsidRPr="009B13A4">
        <w:rPr>
          <w:rStyle w:val="FontStyle23"/>
        </w:rPr>
        <w:t xml:space="preserve">. </w:t>
      </w:r>
      <w:r w:rsidR="00D02E65" w:rsidRPr="009B13A4">
        <w:rPr>
          <w:rStyle w:val="FontStyle23"/>
        </w:rPr>
        <w:t xml:space="preserve">Документы оцениваются по 10-балльной шкале по каждому критерию, указанному в пункте </w:t>
      </w:r>
      <w:r w:rsidR="00C54160">
        <w:rPr>
          <w:rStyle w:val="FontStyle23"/>
        </w:rPr>
        <w:t>15</w:t>
      </w:r>
      <w:r w:rsidR="00D02E65" w:rsidRPr="009B13A4">
        <w:rPr>
          <w:rStyle w:val="FontStyle23"/>
        </w:rPr>
        <w:t xml:space="preserve"> настоящего Порядка, и суммируются по всем критериям.</w:t>
      </w:r>
    </w:p>
    <w:p w:rsidR="00D02E65" w:rsidRPr="009B13A4" w:rsidRDefault="008D72C5" w:rsidP="009B13A4">
      <w:pPr>
        <w:pStyle w:val="Style4"/>
        <w:widowControl/>
        <w:tabs>
          <w:tab w:val="left" w:pos="1258"/>
        </w:tabs>
        <w:spacing w:line="240" w:lineRule="auto"/>
        <w:ind w:firstLine="709"/>
        <w:rPr>
          <w:rStyle w:val="FontStyle23"/>
        </w:rPr>
      </w:pPr>
      <w:r w:rsidRPr="009B13A4">
        <w:rPr>
          <w:rStyle w:val="FontStyle23"/>
        </w:rPr>
        <w:t>1</w:t>
      </w:r>
      <w:r w:rsidR="00C54160">
        <w:rPr>
          <w:rStyle w:val="FontStyle23"/>
        </w:rPr>
        <w:t>7</w:t>
      </w:r>
      <w:r w:rsidRPr="009B13A4">
        <w:rPr>
          <w:rStyle w:val="FontStyle23"/>
        </w:rPr>
        <w:t xml:space="preserve">. </w:t>
      </w:r>
      <w:r w:rsidR="00D02E65" w:rsidRPr="009B13A4">
        <w:rPr>
          <w:rStyle w:val="FontStyle23"/>
        </w:rPr>
        <w:t xml:space="preserve">Рекомендации о предоставлении </w:t>
      </w:r>
      <w:r w:rsidR="004B34A2" w:rsidRPr="009B13A4">
        <w:rPr>
          <w:sz w:val="28"/>
          <w:szCs w:val="28"/>
        </w:rPr>
        <w:t xml:space="preserve">субсидии </w:t>
      </w:r>
      <w:r w:rsidR="00576B79">
        <w:rPr>
          <w:sz w:val="28"/>
          <w:szCs w:val="28"/>
        </w:rPr>
        <w:t>на модернизацию</w:t>
      </w:r>
      <w:r w:rsidR="004B34A2" w:rsidRPr="009B13A4">
        <w:rPr>
          <w:sz w:val="28"/>
          <w:szCs w:val="28"/>
        </w:rPr>
        <w:t xml:space="preserve"> </w:t>
      </w:r>
      <w:r w:rsidR="00D02E65" w:rsidRPr="009B13A4">
        <w:rPr>
          <w:rStyle w:val="FontStyle23"/>
        </w:rPr>
        <w:t>принимаются в порядке очередности начиная с СМСП, набравшего наибольшую сумму баллов.</w:t>
      </w:r>
    </w:p>
    <w:p w:rsidR="00D02E65" w:rsidRPr="009B13A4" w:rsidRDefault="00D02E65" w:rsidP="009B13A4">
      <w:pPr>
        <w:pStyle w:val="Style7"/>
        <w:widowControl/>
        <w:spacing w:line="240" w:lineRule="auto"/>
        <w:ind w:firstLine="696"/>
        <w:rPr>
          <w:rStyle w:val="FontStyle23"/>
        </w:rPr>
      </w:pPr>
      <w:r w:rsidRPr="009B13A4">
        <w:rPr>
          <w:rStyle w:val="FontStyle23"/>
        </w:rPr>
        <w:t xml:space="preserve">В случае если два и более СМСП набрали равное количество баллов, то при </w:t>
      </w:r>
      <w:r w:rsidR="00DE50C0">
        <w:rPr>
          <w:rStyle w:val="FontStyle23"/>
        </w:rPr>
        <w:t>подготовке</w:t>
      </w:r>
      <w:r w:rsidRPr="00290F7D">
        <w:rPr>
          <w:rStyle w:val="FontStyle23"/>
        </w:rPr>
        <w:t xml:space="preserve"> рекомендации о предоставлении субсидии </w:t>
      </w:r>
      <w:r w:rsidR="00C54160">
        <w:rPr>
          <w:rStyle w:val="FontStyle23"/>
        </w:rPr>
        <w:t xml:space="preserve">на модернизацию </w:t>
      </w:r>
      <w:r w:rsidRPr="00290F7D">
        <w:rPr>
          <w:rStyle w:val="FontStyle23"/>
        </w:rPr>
        <w:t>учитывается дата</w:t>
      </w:r>
      <w:r w:rsidR="00C54160">
        <w:rPr>
          <w:rStyle w:val="FontStyle23"/>
        </w:rPr>
        <w:t xml:space="preserve"> подачи заявления о предоставлении субсидии в Администрацию.</w:t>
      </w:r>
      <w:r w:rsidR="003C4358">
        <w:rPr>
          <w:rStyle w:val="FontStyle23"/>
        </w:rPr>
        <w:t xml:space="preserve"> </w:t>
      </w:r>
    </w:p>
    <w:p w:rsidR="00D02E65" w:rsidRPr="009B13A4" w:rsidRDefault="00D02E65" w:rsidP="009B13A4">
      <w:pPr>
        <w:pStyle w:val="Style7"/>
        <w:widowControl/>
        <w:spacing w:line="240" w:lineRule="auto"/>
        <w:ind w:firstLine="691"/>
        <w:rPr>
          <w:rStyle w:val="FontStyle23"/>
        </w:rPr>
      </w:pPr>
      <w:r w:rsidRPr="009B13A4">
        <w:rPr>
          <w:rStyle w:val="FontStyle23"/>
        </w:rPr>
        <w:t xml:space="preserve">Рекомендации Комиссии о предоставлении </w:t>
      </w:r>
      <w:r w:rsidR="004B34A2" w:rsidRPr="009B13A4">
        <w:rPr>
          <w:sz w:val="28"/>
          <w:szCs w:val="28"/>
        </w:rPr>
        <w:t xml:space="preserve">субсидии  на модернизацию </w:t>
      </w:r>
      <w:r w:rsidRPr="009B13A4">
        <w:rPr>
          <w:rStyle w:val="FontStyle23"/>
        </w:rPr>
        <w:t>оформляются протоколом.</w:t>
      </w:r>
    </w:p>
    <w:p w:rsidR="00D02E65" w:rsidRPr="009B13A4" w:rsidRDefault="00D02E65" w:rsidP="009B13A4">
      <w:pPr>
        <w:pStyle w:val="Style7"/>
        <w:widowControl/>
        <w:spacing w:line="240" w:lineRule="auto"/>
        <w:ind w:firstLine="706"/>
        <w:rPr>
          <w:rStyle w:val="FontStyle23"/>
        </w:rPr>
      </w:pPr>
      <w:r w:rsidRPr="009B13A4">
        <w:rPr>
          <w:rStyle w:val="FontStyle23"/>
        </w:rPr>
        <w:t>Оформленный протокол утверждается председателем Комиссии или его заместителем в течение трех рабочих дней</w:t>
      </w:r>
      <w:r w:rsidR="00DE50C0">
        <w:rPr>
          <w:rStyle w:val="FontStyle23"/>
        </w:rPr>
        <w:t xml:space="preserve"> со дня оформления протокола</w:t>
      </w:r>
      <w:r w:rsidRPr="009B13A4">
        <w:rPr>
          <w:rStyle w:val="FontStyle23"/>
        </w:rPr>
        <w:t>.</w:t>
      </w:r>
    </w:p>
    <w:p w:rsidR="00D02E65" w:rsidRPr="009B13A4" w:rsidRDefault="00926CD3" w:rsidP="009B13A4">
      <w:pPr>
        <w:pStyle w:val="Style4"/>
        <w:widowControl/>
        <w:tabs>
          <w:tab w:val="left" w:pos="1258"/>
        </w:tabs>
        <w:spacing w:line="240" w:lineRule="auto"/>
        <w:ind w:firstLine="709"/>
        <w:rPr>
          <w:rStyle w:val="FontStyle23"/>
        </w:rPr>
      </w:pPr>
      <w:r w:rsidRPr="009B13A4">
        <w:rPr>
          <w:rStyle w:val="FontStyle23"/>
        </w:rPr>
        <w:t>1</w:t>
      </w:r>
      <w:r w:rsidR="005C3CDF">
        <w:rPr>
          <w:rStyle w:val="FontStyle23"/>
        </w:rPr>
        <w:t>8</w:t>
      </w:r>
      <w:r w:rsidR="008D72C5" w:rsidRPr="009B13A4">
        <w:rPr>
          <w:rStyle w:val="FontStyle23"/>
        </w:rPr>
        <w:t xml:space="preserve">. </w:t>
      </w:r>
      <w:r w:rsidR="00D02E65" w:rsidRPr="009B13A4">
        <w:rPr>
          <w:rStyle w:val="FontStyle23"/>
        </w:rPr>
        <w:t xml:space="preserve">Решение о предоставлении (об отказе в предоставлении) </w:t>
      </w:r>
      <w:r w:rsidR="004B34A2" w:rsidRPr="009B13A4">
        <w:rPr>
          <w:sz w:val="28"/>
          <w:szCs w:val="28"/>
        </w:rPr>
        <w:t>субсидии  на модернизацию</w:t>
      </w:r>
      <w:r w:rsidR="00D02E65" w:rsidRPr="009B13A4">
        <w:rPr>
          <w:rStyle w:val="FontStyle23"/>
        </w:rPr>
        <w:t xml:space="preserve"> принимается </w:t>
      </w:r>
      <w:r w:rsidR="00EA1C39">
        <w:rPr>
          <w:rStyle w:val="FontStyle23"/>
        </w:rPr>
        <w:t>Администрацией</w:t>
      </w:r>
      <w:r w:rsidR="00D02E65" w:rsidRPr="009B13A4">
        <w:rPr>
          <w:rStyle w:val="FontStyle23"/>
        </w:rPr>
        <w:t xml:space="preserve"> с учетом рекомендаций Комиссии в течение трех рабочих дней со дня утверждения протокола Комиссии и оформляется </w:t>
      </w:r>
      <w:r w:rsidR="00EA1C39">
        <w:rPr>
          <w:rStyle w:val="FontStyle23"/>
        </w:rPr>
        <w:t>распоряжением</w:t>
      </w:r>
      <w:r w:rsidR="00D02E65" w:rsidRPr="009B13A4">
        <w:rPr>
          <w:rStyle w:val="FontStyle23"/>
        </w:rPr>
        <w:t xml:space="preserve"> </w:t>
      </w:r>
      <w:r w:rsidR="002A5764">
        <w:rPr>
          <w:rStyle w:val="FontStyle23"/>
        </w:rPr>
        <w:t xml:space="preserve"> Администрации</w:t>
      </w:r>
      <w:r w:rsidR="00D02E65" w:rsidRPr="009B13A4">
        <w:rPr>
          <w:rStyle w:val="FontStyle23"/>
        </w:rPr>
        <w:t>.</w:t>
      </w:r>
    </w:p>
    <w:p w:rsidR="00D02E65" w:rsidRPr="009B13A4" w:rsidRDefault="005C3CDF" w:rsidP="009B13A4">
      <w:pPr>
        <w:pStyle w:val="Style4"/>
        <w:widowControl/>
        <w:tabs>
          <w:tab w:val="left" w:pos="1258"/>
        </w:tabs>
        <w:spacing w:line="240" w:lineRule="auto"/>
        <w:ind w:firstLine="709"/>
        <w:rPr>
          <w:rStyle w:val="FontStyle23"/>
        </w:rPr>
      </w:pPr>
      <w:r>
        <w:rPr>
          <w:rStyle w:val="FontStyle23"/>
        </w:rPr>
        <w:t>19</w:t>
      </w:r>
      <w:r w:rsidR="008D72C5" w:rsidRPr="009B13A4">
        <w:rPr>
          <w:rStyle w:val="FontStyle23"/>
        </w:rPr>
        <w:t xml:space="preserve">. </w:t>
      </w:r>
      <w:r w:rsidR="005136D9">
        <w:rPr>
          <w:rStyle w:val="FontStyle23"/>
        </w:rPr>
        <w:t>Управление экономики и инвестиций администрации района</w:t>
      </w:r>
      <w:r w:rsidR="005136D9" w:rsidRPr="00AD7B9F">
        <w:rPr>
          <w:sz w:val="28"/>
          <w:szCs w:val="28"/>
        </w:rPr>
        <w:t xml:space="preserve"> </w:t>
      </w:r>
      <w:r w:rsidR="00D02E65" w:rsidRPr="009B13A4">
        <w:rPr>
          <w:rStyle w:val="FontStyle23"/>
        </w:rPr>
        <w:t>информирует СМСП о принятом решении путем направления телефонограммы в течение пяти рабочих дней со дня его принятия.</w:t>
      </w:r>
    </w:p>
    <w:p w:rsidR="00665D43" w:rsidRPr="009B13A4" w:rsidRDefault="005C3CDF" w:rsidP="009B13A4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</w:t>
      </w:r>
      <w:r w:rsidR="00665D43" w:rsidRPr="009B13A4">
        <w:rPr>
          <w:sz w:val="28"/>
          <w:szCs w:val="28"/>
        </w:rPr>
        <w:t xml:space="preserve">. Субсидии </w:t>
      </w:r>
      <w:r w:rsidR="00791300">
        <w:rPr>
          <w:sz w:val="28"/>
          <w:szCs w:val="28"/>
        </w:rPr>
        <w:t xml:space="preserve">на модернизацию </w:t>
      </w:r>
      <w:r w:rsidR="00665D43" w:rsidRPr="009B13A4">
        <w:rPr>
          <w:sz w:val="28"/>
          <w:szCs w:val="28"/>
        </w:rPr>
        <w:t>не предоставляются в случае:</w:t>
      </w:r>
    </w:p>
    <w:p w:rsidR="00665D43" w:rsidRPr="009B13A4" w:rsidRDefault="00665D43" w:rsidP="009B13A4">
      <w:pPr>
        <w:ind w:firstLine="708"/>
        <w:jc w:val="both"/>
        <w:outlineLvl w:val="0"/>
        <w:rPr>
          <w:sz w:val="28"/>
          <w:szCs w:val="28"/>
        </w:rPr>
      </w:pPr>
      <w:r w:rsidRPr="009B13A4">
        <w:rPr>
          <w:sz w:val="28"/>
          <w:szCs w:val="28"/>
        </w:rPr>
        <w:t>1) нарушения срока представления документов, указанного в настояще</w:t>
      </w:r>
      <w:r w:rsidR="005C3CDF">
        <w:rPr>
          <w:sz w:val="28"/>
          <w:szCs w:val="28"/>
        </w:rPr>
        <w:t>м Порядке</w:t>
      </w:r>
      <w:r w:rsidRPr="009B13A4">
        <w:rPr>
          <w:sz w:val="28"/>
          <w:szCs w:val="28"/>
        </w:rPr>
        <w:t>;</w:t>
      </w:r>
    </w:p>
    <w:p w:rsidR="00665D43" w:rsidRPr="009B13A4" w:rsidRDefault="00665D43" w:rsidP="009B13A4">
      <w:pPr>
        <w:ind w:firstLine="708"/>
        <w:jc w:val="both"/>
        <w:outlineLvl w:val="0"/>
        <w:rPr>
          <w:sz w:val="28"/>
          <w:szCs w:val="28"/>
        </w:rPr>
      </w:pPr>
      <w:r w:rsidRPr="009B13A4">
        <w:rPr>
          <w:sz w:val="28"/>
          <w:szCs w:val="28"/>
        </w:rPr>
        <w:t>2) несоблюдения условий предоставления субсидий</w:t>
      </w:r>
      <w:r w:rsidR="00434985">
        <w:rPr>
          <w:sz w:val="28"/>
          <w:szCs w:val="28"/>
        </w:rPr>
        <w:t xml:space="preserve"> на модернизацию, указанных в</w:t>
      </w:r>
      <w:r w:rsidRPr="009B13A4">
        <w:rPr>
          <w:sz w:val="28"/>
          <w:szCs w:val="28"/>
        </w:rPr>
        <w:t xml:space="preserve"> </w:t>
      </w:r>
      <w:hyperlink r:id="rId8" w:history="1">
        <w:r w:rsidR="00434985">
          <w:rPr>
            <w:sz w:val="28"/>
            <w:szCs w:val="28"/>
          </w:rPr>
          <w:t>пункте</w:t>
        </w:r>
        <w:r w:rsidRPr="009B13A4">
          <w:rPr>
            <w:sz w:val="28"/>
            <w:szCs w:val="28"/>
          </w:rPr>
          <w:t xml:space="preserve"> 3</w:t>
        </w:r>
      </w:hyperlink>
      <w:r w:rsidRPr="009B13A4">
        <w:rPr>
          <w:sz w:val="28"/>
          <w:szCs w:val="28"/>
        </w:rPr>
        <w:t xml:space="preserve"> настоящего Порядка;</w:t>
      </w:r>
    </w:p>
    <w:p w:rsidR="00665D43" w:rsidRPr="009B13A4" w:rsidRDefault="00665D43" w:rsidP="009B13A4">
      <w:pPr>
        <w:ind w:firstLine="708"/>
        <w:jc w:val="both"/>
        <w:outlineLvl w:val="0"/>
        <w:rPr>
          <w:sz w:val="28"/>
          <w:szCs w:val="28"/>
        </w:rPr>
      </w:pPr>
      <w:r w:rsidRPr="009B13A4">
        <w:rPr>
          <w:sz w:val="28"/>
          <w:szCs w:val="28"/>
        </w:rPr>
        <w:t xml:space="preserve">3) </w:t>
      </w:r>
      <w:r w:rsidR="006131A7">
        <w:rPr>
          <w:sz w:val="28"/>
          <w:szCs w:val="28"/>
        </w:rPr>
        <w:t>осуществления</w:t>
      </w:r>
      <w:r w:rsidR="006131A7" w:rsidRPr="00AD7B9F">
        <w:rPr>
          <w:sz w:val="28"/>
          <w:szCs w:val="28"/>
        </w:rPr>
        <w:t xml:space="preserve"> процедуры ликвидации в отношении получателя субсидии</w:t>
      </w:r>
      <w:r w:rsidR="00610CBB">
        <w:rPr>
          <w:sz w:val="28"/>
          <w:szCs w:val="28"/>
        </w:rPr>
        <w:t xml:space="preserve"> на модернизацию</w:t>
      </w:r>
      <w:r w:rsidR="006131A7" w:rsidRPr="00AD7B9F">
        <w:rPr>
          <w:sz w:val="28"/>
          <w:szCs w:val="28"/>
        </w:rPr>
        <w:t xml:space="preserve"> или</w:t>
      </w:r>
      <w:r w:rsidR="006131A7">
        <w:rPr>
          <w:sz w:val="28"/>
          <w:szCs w:val="28"/>
        </w:rPr>
        <w:t xml:space="preserve"> наличия</w:t>
      </w:r>
      <w:r w:rsidR="006131A7" w:rsidRPr="00AD7B9F">
        <w:rPr>
          <w:sz w:val="28"/>
          <w:szCs w:val="28"/>
        </w:rPr>
        <w:t xml:space="preserve"> решений арбитражных судов о признании получателя субсидии несостоятельным (банкротом) и об открытии конкурсного производства</w:t>
      </w:r>
      <w:r w:rsidRPr="009B13A4">
        <w:rPr>
          <w:sz w:val="28"/>
          <w:szCs w:val="28"/>
        </w:rPr>
        <w:t>;</w:t>
      </w:r>
    </w:p>
    <w:p w:rsidR="00665D43" w:rsidRPr="009B13A4" w:rsidRDefault="00665D43" w:rsidP="009B13A4">
      <w:pPr>
        <w:ind w:firstLine="708"/>
        <w:jc w:val="both"/>
        <w:outlineLvl w:val="0"/>
        <w:rPr>
          <w:sz w:val="28"/>
          <w:szCs w:val="28"/>
        </w:rPr>
      </w:pPr>
      <w:r w:rsidRPr="009B13A4">
        <w:rPr>
          <w:sz w:val="28"/>
          <w:szCs w:val="28"/>
        </w:rPr>
        <w:t xml:space="preserve">4) </w:t>
      </w:r>
      <w:r w:rsidR="0046465E">
        <w:rPr>
          <w:sz w:val="28"/>
          <w:szCs w:val="28"/>
        </w:rPr>
        <w:t xml:space="preserve">выявления в документах, </w:t>
      </w:r>
      <w:r w:rsidRPr="009B13A4">
        <w:rPr>
          <w:sz w:val="28"/>
          <w:szCs w:val="28"/>
        </w:rPr>
        <w:t>представлен</w:t>
      </w:r>
      <w:r w:rsidR="0046465E">
        <w:rPr>
          <w:sz w:val="28"/>
          <w:szCs w:val="28"/>
        </w:rPr>
        <w:t>ных</w:t>
      </w:r>
      <w:r w:rsidRPr="009B13A4">
        <w:rPr>
          <w:sz w:val="28"/>
          <w:szCs w:val="28"/>
        </w:rPr>
        <w:t xml:space="preserve"> СМСП</w:t>
      </w:r>
      <w:r w:rsidR="0046465E">
        <w:rPr>
          <w:sz w:val="28"/>
          <w:szCs w:val="28"/>
        </w:rPr>
        <w:t>,</w:t>
      </w:r>
      <w:r w:rsidRPr="009B13A4">
        <w:rPr>
          <w:sz w:val="28"/>
          <w:szCs w:val="28"/>
        </w:rPr>
        <w:t xml:space="preserve"> недостоверной или искаженной информации;</w:t>
      </w:r>
    </w:p>
    <w:p w:rsidR="00F05164" w:rsidRPr="00AD7B9F" w:rsidRDefault="00665D43" w:rsidP="00F05164">
      <w:pPr>
        <w:ind w:firstLine="708"/>
        <w:jc w:val="both"/>
        <w:outlineLvl w:val="0"/>
        <w:rPr>
          <w:sz w:val="28"/>
          <w:szCs w:val="28"/>
        </w:rPr>
      </w:pPr>
      <w:r w:rsidRPr="009B13A4">
        <w:rPr>
          <w:sz w:val="28"/>
          <w:szCs w:val="28"/>
        </w:rPr>
        <w:t xml:space="preserve">5) </w:t>
      </w:r>
      <w:r w:rsidR="00F05164" w:rsidRPr="00AD7B9F">
        <w:rPr>
          <w:sz w:val="28"/>
          <w:szCs w:val="28"/>
        </w:rPr>
        <w:t>оказания аналогичных видов финансовой поддержки.</w:t>
      </w:r>
    </w:p>
    <w:p w:rsidR="00792E54" w:rsidRDefault="00792E54" w:rsidP="009B13A4">
      <w:pPr>
        <w:pStyle w:val="Style4"/>
        <w:widowControl/>
        <w:tabs>
          <w:tab w:val="left" w:pos="125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Т.е. СМСП не может получить </w:t>
      </w:r>
      <w:r w:rsidRPr="00AD7B9F">
        <w:rPr>
          <w:sz w:val="28"/>
          <w:szCs w:val="28"/>
        </w:rPr>
        <w:t>финансов</w:t>
      </w:r>
      <w:r>
        <w:rPr>
          <w:sz w:val="28"/>
          <w:szCs w:val="28"/>
        </w:rPr>
        <w:t>ую</w:t>
      </w:r>
      <w:r w:rsidRPr="00AD7B9F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у</w:t>
      </w:r>
      <w:r w:rsidRPr="003C4A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частичной компенсации расходов на </w:t>
      </w:r>
      <w:r w:rsidRPr="00AD7B9F">
        <w:rPr>
          <w:sz w:val="28"/>
          <w:szCs w:val="28"/>
        </w:rPr>
        <w:t>пр</w:t>
      </w:r>
      <w:r>
        <w:rPr>
          <w:sz w:val="28"/>
          <w:szCs w:val="28"/>
        </w:rPr>
        <w:t xml:space="preserve">иобретение одного и того же оборудования (одних и тех же расходов) одновременно в рамках </w:t>
      </w:r>
      <w:r w:rsidRPr="00AD7B9F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государственных </w:t>
      </w:r>
      <w:r w:rsidRPr="00AD7B9F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(подпрограмм) Российской Федерации, государственных </w:t>
      </w:r>
      <w:r w:rsidRPr="00AD7B9F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(подпрограмм) Челябинской области, муниципальных программ (подпрограмм), предусматривающих реализацию мероприятий по финансовой поддержке СМСП.</w:t>
      </w:r>
    </w:p>
    <w:p w:rsidR="00D02E65" w:rsidRPr="009B13A4" w:rsidRDefault="008D72C5" w:rsidP="009B13A4">
      <w:pPr>
        <w:pStyle w:val="Style4"/>
        <w:widowControl/>
        <w:tabs>
          <w:tab w:val="left" w:pos="1258"/>
        </w:tabs>
        <w:spacing w:line="240" w:lineRule="auto"/>
        <w:ind w:firstLine="709"/>
        <w:rPr>
          <w:rStyle w:val="FontStyle23"/>
        </w:rPr>
      </w:pPr>
      <w:r w:rsidRPr="009B13A4">
        <w:rPr>
          <w:rStyle w:val="FontStyle23"/>
        </w:rPr>
        <w:t>2</w:t>
      </w:r>
      <w:r w:rsidR="00610CBB">
        <w:rPr>
          <w:rStyle w:val="FontStyle23"/>
        </w:rPr>
        <w:t>1</w:t>
      </w:r>
      <w:r w:rsidRPr="009B13A4">
        <w:rPr>
          <w:rStyle w:val="FontStyle23"/>
        </w:rPr>
        <w:t xml:space="preserve">. </w:t>
      </w:r>
      <w:r w:rsidR="00D02E65" w:rsidRPr="009B13A4">
        <w:rPr>
          <w:rStyle w:val="FontStyle23"/>
        </w:rPr>
        <w:t xml:space="preserve">Для перечисления </w:t>
      </w:r>
      <w:r w:rsidR="004B34A2" w:rsidRPr="009B13A4">
        <w:rPr>
          <w:sz w:val="28"/>
          <w:szCs w:val="28"/>
        </w:rPr>
        <w:t xml:space="preserve">субсидии </w:t>
      </w:r>
      <w:r w:rsidR="00A71367">
        <w:rPr>
          <w:sz w:val="28"/>
          <w:szCs w:val="28"/>
        </w:rPr>
        <w:t>на модернизацию</w:t>
      </w:r>
      <w:r w:rsidR="004B34A2" w:rsidRPr="009B13A4">
        <w:rPr>
          <w:sz w:val="28"/>
          <w:szCs w:val="28"/>
        </w:rPr>
        <w:t xml:space="preserve"> </w:t>
      </w:r>
      <w:r w:rsidR="00554504">
        <w:rPr>
          <w:rStyle w:val="FontStyle23"/>
        </w:rPr>
        <w:t>Управление экономики и инвестиций администрации района</w:t>
      </w:r>
      <w:r w:rsidR="00554504" w:rsidRPr="009B13A4">
        <w:rPr>
          <w:rStyle w:val="FontStyle23"/>
        </w:rPr>
        <w:t xml:space="preserve"> </w:t>
      </w:r>
      <w:r w:rsidR="00D02E65" w:rsidRPr="009B13A4">
        <w:rPr>
          <w:rStyle w:val="FontStyle23"/>
        </w:rPr>
        <w:t xml:space="preserve">не </w:t>
      </w:r>
      <w:r w:rsidR="00D02E65" w:rsidRPr="007A771D">
        <w:rPr>
          <w:rStyle w:val="FontStyle23"/>
        </w:rPr>
        <w:t xml:space="preserve">позднее </w:t>
      </w:r>
      <w:r w:rsidR="002677A8" w:rsidRPr="007A771D">
        <w:rPr>
          <w:rStyle w:val="FontStyle23"/>
        </w:rPr>
        <w:t>семи</w:t>
      </w:r>
      <w:r w:rsidR="00D02E65" w:rsidRPr="009B13A4">
        <w:rPr>
          <w:rStyle w:val="FontStyle23"/>
        </w:rPr>
        <w:t xml:space="preserve"> рабочих дней с даты принятия решения о предоставлении субсидии СМСП:</w:t>
      </w:r>
    </w:p>
    <w:p w:rsidR="00D02E65" w:rsidRPr="009B13A4" w:rsidRDefault="00D02E65" w:rsidP="009B13A4">
      <w:pPr>
        <w:pStyle w:val="Style4"/>
        <w:widowControl/>
        <w:tabs>
          <w:tab w:val="left" w:pos="1046"/>
        </w:tabs>
        <w:spacing w:line="240" w:lineRule="auto"/>
        <w:rPr>
          <w:rStyle w:val="FontStyle23"/>
        </w:rPr>
      </w:pPr>
      <w:r w:rsidRPr="009B13A4">
        <w:rPr>
          <w:rStyle w:val="FontStyle23"/>
        </w:rPr>
        <w:t>1)</w:t>
      </w:r>
      <w:r w:rsidRPr="009B13A4">
        <w:rPr>
          <w:rStyle w:val="FontStyle23"/>
        </w:rPr>
        <w:tab/>
        <w:t xml:space="preserve">заключает с СМСП соглашение о предоставлении субсидии </w:t>
      </w:r>
      <w:r w:rsidR="00434985">
        <w:rPr>
          <w:rStyle w:val="FontStyle23"/>
        </w:rPr>
        <w:t xml:space="preserve">на модернизацию </w:t>
      </w:r>
      <w:r w:rsidRPr="009B13A4">
        <w:rPr>
          <w:rStyle w:val="FontStyle23"/>
        </w:rPr>
        <w:t>СМСП (далее именуется - соглашение).</w:t>
      </w:r>
    </w:p>
    <w:p w:rsidR="00D02E65" w:rsidRPr="009B13A4" w:rsidRDefault="00D02E65" w:rsidP="009B13A4">
      <w:pPr>
        <w:pStyle w:val="Style7"/>
        <w:widowControl/>
        <w:spacing w:line="240" w:lineRule="auto"/>
        <w:ind w:left="706" w:firstLine="0"/>
        <w:jc w:val="left"/>
        <w:rPr>
          <w:rStyle w:val="FontStyle23"/>
        </w:rPr>
      </w:pPr>
      <w:r w:rsidRPr="009B13A4">
        <w:rPr>
          <w:rStyle w:val="FontStyle23"/>
        </w:rPr>
        <w:t>В соглашении устанавливаются:</w:t>
      </w:r>
    </w:p>
    <w:p w:rsidR="00D02E65" w:rsidRDefault="00D02E65" w:rsidP="009B13A4">
      <w:pPr>
        <w:pStyle w:val="Style7"/>
        <w:widowControl/>
        <w:spacing w:line="240" w:lineRule="auto"/>
        <w:ind w:firstLine="706"/>
        <w:jc w:val="left"/>
        <w:rPr>
          <w:rStyle w:val="FontStyle23"/>
        </w:rPr>
      </w:pPr>
      <w:r w:rsidRPr="009B13A4">
        <w:rPr>
          <w:rStyle w:val="FontStyle23"/>
        </w:rPr>
        <w:t xml:space="preserve">условия, размер и сроки перечисления </w:t>
      </w:r>
      <w:r w:rsidR="006408D3">
        <w:rPr>
          <w:sz w:val="28"/>
          <w:szCs w:val="28"/>
        </w:rPr>
        <w:t>субсидии</w:t>
      </w:r>
      <w:r w:rsidR="004B34A2" w:rsidRPr="009B13A4">
        <w:rPr>
          <w:sz w:val="28"/>
          <w:szCs w:val="28"/>
        </w:rPr>
        <w:t xml:space="preserve"> на модернизацию</w:t>
      </w:r>
      <w:r w:rsidRPr="009B13A4">
        <w:rPr>
          <w:rStyle w:val="FontStyle23"/>
        </w:rPr>
        <w:t>;</w:t>
      </w:r>
    </w:p>
    <w:p w:rsidR="00D02E65" w:rsidRPr="009B13A4" w:rsidRDefault="00D02E65" w:rsidP="009B13A4">
      <w:pPr>
        <w:pStyle w:val="Style7"/>
        <w:widowControl/>
        <w:spacing w:line="240" w:lineRule="auto"/>
        <w:ind w:firstLine="701"/>
        <w:rPr>
          <w:rStyle w:val="FontStyle23"/>
        </w:rPr>
      </w:pPr>
      <w:r w:rsidRPr="009B13A4">
        <w:rPr>
          <w:rStyle w:val="FontStyle23"/>
        </w:rPr>
        <w:t xml:space="preserve">порядок, сроки и форма представления отчетности о соблюдении условий предоставления </w:t>
      </w:r>
      <w:r w:rsidR="004B34A2" w:rsidRPr="009B13A4">
        <w:rPr>
          <w:sz w:val="28"/>
          <w:szCs w:val="28"/>
        </w:rPr>
        <w:t>субсидии на модернизацию</w:t>
      </w:r>
      <w:r w:rsidRPr="009B13A4">
        <w:rPr>
          <w:rStyle w:val="FontStyle23"/>
        </w:rPr>
        <w:t xml:space="preserve">, установленных в подпунктах  </w:t>
      </w:r>
      <w:r w:rsidR="00F05164">
        <w:rPr>
          <w:rStyle w:val="FontStyle23"/>
        </w:rPr>
        <w:t>4</w:t>
      </w:r>
      <w:r w:rsidR="00434985">
        <w:rPr>
          <w:rStyle w:val="FontStyle23"/>
        </w:rPr>
        <w:t>-6</w:t>
      </w:r>
      <w:r w:rsidRPr="009B13A4">
        <w:rPr>
          <w:rStyle w:val="FontStyle23"/>
        </w:rPr>
        <w:t xml:space="preserve">  пункта 3 настоящего Порядка;</w:t>
      </w:r>
    </w:p>
    <w:p w:rsidR="00F05164" w:rsidRPr="00AD7B9F" w:rsidRDefault="00F05164" w:rsidP="00F05164">
      <w:pPr>
        <w:ind w:firstLine="709"/>
        <w:jc w:val="both"/>
        <w:rPr>
          <w:sz w:val="28"/>
          <w:szCs w:val="28"/>
        </w:rPr>
      </w:pPr>
      <w:r w:rsidRPr="00AD7B9F">
        <w:rPr>
          <w:sz w:val="28"/>
          <w:szCs w:val="28"/>
        </w:rPr>
        <w:t xml:space="preserve">право </w:t>
      </w:r>
      <w:r w:rsidR="00D96A44">
        <w:rPr>
          <w:rStyle w:val="FontStyle23"/>
        </w:rPr>
        <w:t>Управления экономики и инвестиций</w:t>
      </w:r>
      <w:r w:rsidR="00D96A44" w:rsidRPr="00AD7B9F">
        <w:rPr>
          <w:sz w:val="28"/>
          <w:szCs w:val="28"/>
        </w:rPr>
        <w:t xml:space="preserve"> </w:t>
      </w:r>
      <w:r w:rsidRPr="00AD7B9F">
        <w:rPr>
          <w:sz w:val="28"/>
          <w:szCs w:val="28"/>
        </w:rPr>
        <w:t>на проведение проверок соблюдения СМСП условий, целей и п</w:t>
      </w:r>
      <w:r w:rsidR="00643FC3">
        <w:rPr>
          <w:sz w:val="28"/>
          <w:szCs w:val="28"/>
        </w:rPr>
        <w:t>о</w:t>
      </w:r>
      <w:r w:rsidRPr="00AD7B9F">
        <w:rPr>
          <w:sz w:val="28"/>
          <w:szCs w:val="28"/>
        </w:rPr>
        <w:t>р</w:t>
      </w:r>
      <w:r w:rsidR="00643FC3">
        <w:rPr>
          <w:sz w:val="28"/>
          <w:szCs w:val="28"/>
        </w:rPr>
        <w:t>ядка</w:t>
      </w:r>
      <w:r w:rsidRPr="00AD7B9F">
        <w:rPr>
          <w:sz w:val="28"/>
          <w:szCs w:val="28"/>
        </w:rPr>
        <w:t xml:space="preserve"> предоставления субсидии, установленных настоящим Порядком и соглашением;</w:t>
      </w:r>
    </w:p>
    <w:p w:rsidR="00F05164" w:rsidRPr="00AD7B9F" w:rsidRDefault="00F05164" w:rsidP="00F05164">
      <w:pPr>
        <w:ind w:firstLine="709"/>
        <w:jc w:val="both"/>
        <w:rPr>
          <w:sz w:val="28"/>
          <w:szCs w:val="28"/>
        </w:rPr>
      </w:pPr>
      <w:r w:rsidRPr="00AD7B9F">
        <w:rPr>
          <w:sz w:val="28"/>
          <w:szCs w:val="28"/>
        </w:rPr>
        <w:t>порядок возврата бюджетных средств, использованных СМСП, в случае установления по итогам проверок нарушения условий, целей и п</w:t>
      </w:r>
      <w:r w:rsidR="00643FC3">
        <w:rPr>
          <w:sz w:val="28"/>
          <w:szCs w:val="28"/>
        </w:rPr>
        <w:t>о</w:t>
      </w:r>
      <w:r w:rsidRPr="00AD7B9F">
        <w:rPr>
          <w:sz w:val="28"/>
          <w:szCs w:val="28"/>
        </w:rPr>
        <w:t>р</w:t>
      </w:r>
      <w:r w:rsidR="00643FC3">
        <w:rPr>
          <w:sz w:val="28"/>
          <w:szCs w:val="28"/>
        </w:rPr>
        <w:t>ядка</w:t>
      </w:r>
      <w:r w:rsidRPr="00AD7B9F">
        <w:rPr>
          <w:sz w:val="28"/>
          <w:szCs w:val="28"/>
        </w:rPr>
        <w:t xml:space="preserve"> предоставления субсидии</w:t>
      </w:r>
      <w:r w:rsidR="00643FC3">
        <w:rPr>
          <w:sz w:val="28"/>
          <w:szCs w:val="28"/>
        </w:rPr>
        <w:t xml:space="preserve"> на модернизацию</w:t>
      </w:r>
      <w:r w:rsidRPr="00AD7B9F">
        <w:rPr>
          <w:sz w:val="28"/>
          <w:szCs w:val="28"/>
        </w:rPr>
        <w:t>, установленных настоящим Порядком и соглашением;</w:t>
      </w:r>
    </w:p>
    <w:p w:rsidR="00F05164" w:rsidRPr="00AD7B9F" w:rsidRDefault="00F05164" w:rsidP="00F05164">
      <w:pPr>
        <w:ind w:firstLine="709"/>
        <w:jc w:val="both"/>
        <w:rPr>
          <w:sz w:val="28"/>
          <w:szCs w:val="28"/>
        </w:rPr>
      </w:pPr>
      <w:r w:rsidRPr="00AD7B9F">
        <w:rPr>
          <w:sz w:val="28"/>
          <w:szCs w:val="28"/>
        </w:rPr>
        <w:t xml:space="preserve">согласие СМСП на осуществление </w:t>
      </w:r>
      <w:r w:rsidR="00D96A44">
        <w:rPr>
          <w:rStyle w:val="FontStyle23"/>
        </w:rPr>
        <w:t>Управление экономики и инвестиций</w:t>
      </w:r>
      <w:r w:rsidR="0066088A">
        <w:rPr>
          <w:sz w:val="28"/>
          <w:szCs w:val="28"/>
        </w:rPr>
        <w:t xml:space="preserve"> и </w:t>
      </w:r>
      <w:r w:rsidR="00AA306C">
        <w:rPr>
          <w:sz w:val="28"/>
          <w:szCs w:val="28"/>
        </w:rPr>
        <w:t xml:space="preserve">контрольного </w:t>
      </w:r>
      <w:r w:rsidR="00AA306C" w:rsidRPr="00AA306C">
        <w:rPr>
          <w:sz w:val="28"/>
          <w:szCs w:val="28"/>
        </w:rPr>
        <w:t>у</w:t>
      </w:r>
      <w:r w:rsidR="0066088A" w:rsidRPr="00AA306C">
        <w:rPr>
          <w:sz w:val="28"/>
          <w:szCs w:val="28"/>
        </w:rPr>
        <w:t>правлени</w:t>
      </w:r>
      <w:r w:rsidR="00AA306C" w:rsidRPr="00AA306C">
        <w:rPr>
          <w:sz w:val="28"/>
          <w:szCs w:val="28"/>
        </w:rPr>
        <w:t>я администрации  Кунашакского муниципального района (далее – Управление)</w:t>
      </w:r>
      <w:r w:rsidRPr="00AD7B9F">
        <w:rPr>
          <w:sz w:val="28"/>
          <w:szCs w:val="28"/>
        </w:rPr>
        <w:t xml:space="preserve"> пр</w:t>
      </w:r>
      <w:r w:rsidR="00643FC3">
        <w:rPr>
          <w:sz w:val="28"/>
          <w:szCs w:val="28"/>
        </w:rPr>
        <w:t>оверок соблюдения СМСП условий,</w:t>
      </w:r>
      <w:r w:rsidRPr="00AD7B9F">
        <w:rPr>
          <w:sz w:val="28"/>
          <w:szCs w:val="28"/>
        </w:rPr>
        <w:t xml:space="preserve"> целей</w:t>
      </w:r>
      <w:r w:rsidR="0066088A">
        <w:rPr>
          <w:sz w:val="28"/>
          <w:szCs w:val="28"/>
        </w:rPr>
        <w:t xml:space="preserve"> </w:t>
      </w:r>
      <w:r w:rsidRPr="00AD7B9F">
        <w:rPr>
          <w:sz w:val="28"/>
          <w:szCs w:val="28"/>
        </w:rPr>
        <w:t>предоставления субсидии</w:t>
      </w:r>
      <w:r w:rsidR="0066088A">
        <w:rPr>
          <w:sz w:val="28"/>
          <w:szCs w:val="28"/>
        </w:rPr>
        <w:t xml:space="preserve"> на модернизацию</w:t>
      </w:r>
      <w:r w:rsidRPr="00AD7B9F">
        <w:rPr>
          <w:sz w:val="28"/>
          <w:szCs w:val="28"/>
        </w:rPr>
        <w:t>, установленных настоящим Порядком и соглашением;</w:t>
      </w:r>
    </w:p>
    <w:p w:rsidR="00D02E65" w:rsidRDefault="00D02E65" w:rsidP="009B13A4">
      <w:pPr>
        <w:pStyle w:val="Style4"/>
        <w:widowControl/>
        <w:tabs>
          <w:tab w:val="left" w:pos="1046"/>
        </w:tabs>
        <w:spacing w:line="240" w:lineRule="auto"/>
        <w:rPr>
          <w:rStyle w:val="FontStyle23"/>
        </w:rPr>
      </w:pPr>
      <w:r w:rsidRPr="007F0E6F">
        <w:rPr>
          <w:rStyle w:val="FontStyle23"/>
        </w:rPr>
        <w:t>2)</w:t>
      </w:r>
      <w:r w:rsidRPr="007F0E6F">
        <w:rPr>
          <w:rStyle w:val="FontStyle23"/>
        </w:rPr>
        <w:tab/>
      </w:r>
      <w:r w:rsidR="002816E2">
        <w:rPr>
          <w:rStyle w:val="FontStyle23"/>
        </w:rPr>
        <w:t xml:space="preserve">представляет в </w:t>
      </w:r>
      <w:r w:rsidR="00042620">
        <w:rPr>
          <w:rStyle w:val="FontStyle23"/>
        </w:rPr>
        <w:t>отдел бухг</w:t>
      </w:r>
      <w:r w:rsidR="002816E2">
        <w:rPr>
          <w:rStyle w:val="FontStyle23"/>
        </w:rPr>
        <w:t>алтерского учета и отчетности Администрации</w:t>
      </w:r>
      <w:r w:rsidR="00042620">
        <w:rPr>
          <w:rStyle w:val="FontStyle23"/>
        </w:rPr>
        <w:t xml:space="preserve"> (далее – отдел бухгалтерского </w:t>
      </w:r>
      <w:r w:rsidR="002816E2">
        <w:rPr>
          <w:rStyle w:val="FontStyle23"/>
        </w:rPr>
        <w:t xml:space="preserve">учета и отчетности)  распоряжение Администрации и соглашение </w:t>
      </w:r>
      <w:r w:rsidR="00AA306C">
        <w:rPr>
          <w:rStyle w:val="FontStyle23"/>
        </w:rPr>
        <w:t xml:space="preserve"> о предоставлении</w:t>
      </w:r>
      <w:r w:rsidR="002816E2">
        <w:rPr>
          <w:rStyle w:val="FontStyle23"/>
        </w:rPr>
        <w:t xml:space="preserve"> субсидии  </w:t>
      </w:r>
      <w:r w:rsidR="00AA306C">
        <w:rPr>
          <w:rStyle w:val="FontStyle23"/>
        </w:rPr>
        <w:t xml:space="preserve">на </w:t>
      </w:r>
      <w:r w:rsidR="002816E2">
        <w:rPr>
          <w:rStyle w:val="FontStyle23"/>
        </w:rPr>
        <w:t>модернизацию СМСП.</w:t>
      </w:r>
    </w:p>
    <w:p w:rsidR="00042620" w:rsidRDefault="002816E2" w:rsidP="009B13A4">
      <w:pPr>
        <w:pStyle w:val="Style4"/>
        <w:widowControl/>
        <w:tabs>
          <w:tab w:val="left" w:pos="1046"/>
        </w:tabs>
        <w:spacing w:line="240" w:lineRule="auto"/>
        <w:rPr>
          <w:rStyle w:val="FontStyle23"/>
        </w:rPr>
      </w:pPr>
      <w:r>
        <w:rPr>
          <w:rStyle w:val="FontStyle23"/>
        </w:rPr>
        <w:t>22.  Отдел бухгалтерского учета и отчетности в течение трёх рабочих дней на основании представленных документов организует перечисление денежных средств на расчетные счета СМСП – получателей субсидии на модернизацию.</w:t>
      </w:r>
    </w:p>
    <w:p w:rsidR="008207C1" w:rsidRPr="00AA306C" w:rsidRDefault="008207C1" w:rsidP="009B13A4">
      <w:pPr>
        <w:pStyle w:val="Style4"/>
        <w:widowControl/>
        <w:tabs>
          <w:tab w:val="left" w:pos="1258"/>
        </w:tabs>
        <w:spacing w:line="240" w:lineRule="auto"/>
        <w:ind w:firstLine="696"/>
        <w:rPr>
          <w:rStyle w:val="FontStyle23"/>
        </w:rPr>
      </w:pPr>
      <w:r>
        <w:rPr>
          <w:rStyle w:val="FontStyle23"/>
        </w:rPr>
        <w:t>2</w:t>
      </w:r>
      <w:r w:rsidR="002816E2">
        <w:rPr>
          <w:rStyle w:val="FontStyle23"/>
        </w:rPr>
        <w:t>3</w:t>
      </w:r>
      <w:r>
        <w:rPr>
          <w:rStyle w:val="FontStyle23"/>
        </w:rPr>
        <w:t xml:space="preserve">. </w:t>
      </w:r>
      <w:r w:rsidR="00EC5E77">
        <w:rPr>
          <w:rStyle w:val="FontStyle23"/>
        </w:rPr>
        <w:t>Обязательная проверка соблюдения СМСП условий, целей и порядка предоставления субсидий на возмещение затрат осуществляется Контрольным управлением администрации Кунашакского муниципального района</w:t>
      </w:r>
      <w:r w:rsidRPr="00AA306C">
        <w:rPr>
          <w:sz w:val="28"/>
          <w:szCs w:val="28"/>
        </w:rPr>
        <w:t>.</w:t>
      </w:r>
    </w:p>
    <w:p w:rsidR="00D02E65" w:rsidRPr="009B13A4" w:rsidRDefault="008D72C5" w:rsidP="009B13A4">
      <w:pPr>
        <w:pStyle w:val="Style4"/>
        <w:widowControl/>
        <w:tabs>
          <w:tab w:val="left" w:pos="1589"/>
        </w:tabs>
        <w:spacing w:line="240" w:lineRule="auto"/>
        <w:ind w:firstLine="706"/>
        <w:rPr>
          <w:rStyle w:val="FontStyle23"/>
        </w:rPr>
      </w:pPr>
      <w:r w:rsidRPr="009B13A4">
        <w:rPr>
          <w:rStyle w:val="FontStyle23"/>
        </w:rPr>
        <w:t>2</w:t>
      </w:r>
      <w:r w:rsidR="00D616E1">
        <w:rPr>
          <w:rStyle w:val="FontStyle23"/>
        </w:rPr>
        <w:t>4</w:t>
      </w:r>
      <w:r w:rsidRPr="009B13A4">
        <w:rPr>
          <w:rStyle w:val="FontStyle23"/>
        </w:rPr>
        <w:t xml:space="preserve">. </w:t>
      </w:r>
      <w:r w:rsidR="00D02E65" w:rsidRPr="009B13A4">
        <w:rPr>
          <w:rStyle w:val="FontStyle23"/>
        </w:rPr>
        <w:t>В случаях, предусмотренных согла</w:t>
      </w:r>
      <w:r w:rsidR="00D616E1">
        <w:rPr>
          <w:rStyle w:val="FontStyle23"/>
        </w:rPr>
        <w:t>шения</w:t>
      </w:r>
      <w:r w:rsidR="00D02E65" w:rsidRPr="009B13A4">
        <w:rPr>
          <w:rStyle w:val="FontStyle23"/>
        </w:rPr>
        <w:t>м</w:t>
      </w:r>
      <w:r w:rsidR="00D616E1">
        <w:rPr>
          <w:rStyle w:val="FontStyle23"/>
        </w:rPr>
        <w:t>и</w:t>
      </w:r>
      <w:r w:rsidR="00D02E65" w:rsidRPr="009B13A4">
        <w:rPr>
          <w:rStyle w:val="FontStyle23"/>
        </w:rPr>
        <w:t>, указанным</w:t>
      </w:r>
      <w:r w:rsidR="00D616E1">
        <w:rPr>
          <w:rStyle w:val="FontStyle23"/>
        </w:rPr>
        <w:t>и</w:t>
      </w:r>
      <w:r w:rsidR="00D02E65" w:rsidRPr="009B13A4">
        <w:rPr>
          <w:rStyle w:val="FontStyle23"/>
        </w:rPr>
        <w:t xml:space="preserve"> в </w:t>
      </w:r>
      <w:r w:rsidR="00372C84" w:rsidRPr="009B13A4">
        <w:rPr>
          <w:rStyle w:val="FontStyle23"/>
        </w:rPr>
        <w:t xml:space="preserve">подпункте 1 </w:t>
      </w:r>
      <w:r w:rsidR="00D02E65" w:rsidRPr="009B13A4">
        <w:rPr>
          <w:rStyle w:val="FontStyle23"/>
        </w:rPr>
        <w:t>пункт</w:t>
      </w:r>
      <w:r w:rsidR="00372C84" w:rsidRPr="009B13A4">
        <w:rPr>
          <w:rStyle w:val="FontStyle23"/>
        </w:rPr>
        <w:t>а</w:t>
      </w:r>
      <w:r w:rsidR="00D02E65" w:rsidRPr="009B13A4">
        <w:rPr>
          <w:rStyle w:val="FontStyle23"/>
        </w:rPr>
        <w:t xml:space="preserve"> 2</w:t>
      </w:r>
      <w:r w:rsidR="00933C3C">
        <w:rPr>
          <w:rStyle w:val="FontStyle23"/>
        </w:rPr>
        <w:t>0</w:t>
      </w:r>
      <w:r w:rsidR="00D02E65" w:rsidRPr="009B13A4">
        <w:rPr>
          <w:rStyle w:val="FontStyle23"/>
        </w:rPr>
        <w:t xml:space="preserve"> настоящего Порядка, остаток субсиди</w:t>
      </w:r>
      <w:r w:rsidR="000A04CC">
        <w:rPr>
          <w:rStyle w:val="FontStyle23"/>
        </w:rPr>
        <w:t>и</w:t>
      </w:r>
      <w:r w:rsidR="00D02E65" w:rsidRPr="009B13A4">
        <w:rPr>
          <w:rStyle w:val="FontStyle23"/>
        </w:rPr>
        <w:t xml:space="preserve">, не использованный в отчетном финансовом году, подлежит возврату в </w:t>
      </w:r>
      <w:r w:rsidR="00933C3C">
        <w:rPr>
          <w:rStyle w:val="FontStyle23"/>
        </w:rPr>
        <w:t>местный</w:t>
      </w:r>
      <w:r w:rsidR="00D02E65" w:rsidRPr="009B13A4">
        <w:rPr>
          <w:rStyle w:val="FontStyle23"/>
        </w:rPr>
        <w:t xml:space="preserve"> бюджет</w:t>
      </w:r>
      <w:r w:rsidR="005D0789" w:rsidRPr="009B13A4">
        <w:rPr>
          <w:rStyle w:val="FontStyle23"/>
        </w:rPr>
        <w:t xml:space="preserve"> </w:t>
      </w:r>
      <w:r w:rsidR="000A04CC">
        <w:rPr>
          <w:rStyle w:val="FontStyle23"/>
        </w:rPr>
        <w:t xml:space="preserve">в срок </w:t>
      </w:r>
      <w:r w:rsidR="002677A8">
        <w:rPr>
          <w:rStyle w:val="FontStyle23"/>
        </w:rPr>
        <w:br/>
      </w:r>
      <w:r w:rsidR="005D0789" w:rsidRPr="009B13A4">
        <w:rPr>
          <w:sz w:val="28"/>
          <w:szCs w:val="28"/>
        </w:rPr>
        <w:t xml:space="preserve">до 1 марта </w:t>
      </w:r>
      <w:r w:rsidR="00A92CEE">
        <w:rPr>
          <w:sz w:val="28"/>
          <w:szCs w:val="28"/>
        </w:rPr>
        <w:t xml:space="preserve">следующего за </w:t>
      </w:r>
      <w:r w:rsidR="005D0789" w:rsidRPr="009B13A4">
        <w:rPr>
          <w:sz w:val="28"/>
          <w:szCs w:val="28"/>
        </w:rPr>
        <w:t>год</w:t>
      </w:r>
      <w:r w:rsidR="006E7AD0">
        <w:rPr>
          <w:sz w:val="28"/>
          <w:szCs w:val="28"/>
        </w:rPr>
        <w:t>ом получения субсидии</w:t>
      </w:r>
      <w:r w:rsidR="00D02E65" w:rsidRPr="009B13A4">
        <w:rPr>
          <w:rStyle w:val="FontStyle23"/>
        </w:rPr>
        <w:t>.</w:t>
      </w:r>
    </w:p>
    <w:p w:rsidR="00D616E1" w:rsidRDefault="00361D85" w:rsidP="009B13A4">
      <w:pPr>
        <w:ind w:firstLine="709"/>
        <w:jc w:val="both"/>
        <w:rPr>
          <w:sz w:val="28"/>
          <w:szCs w:val="28"/>
        </w:rPr>
      </w:pPr>
      <w:r w:rsidRPr="009B13A4">
        <w:rPr>
          <w:sz w:val="28"/>
          <w:szCs w:val="28"/>
        </w:rPr>
        <w:t>2</w:t>
      </w:r>
      <w:r w:rsidR="00D616E1">
        <w:rPr>
          <w:sz w:val="28"/>
          <w:szCs w:val="28"/>
        </w:rPr>
        <w:t>5</w:t>
      </w:r>
      <w:r w:rsidRPr="009B13A4">
        <w:rPr>
          <w:sz w:val="28"/>
          <w:szCs w:val="28"/>
        </w:rPr>
        <w:t>.</w:t>
      </w:r>
      <w:r w:rsidR="000F5C53">
        <w:rPr>
          <w:sz w:val="28"/>
          <w:szCs w:val="28"/>
        </w:rPr>
        <w:t xml:space="preserve">  При предоставлении недостоверных сведений, указанных в заявлении </w:t>
      </w:r>
      <w:r w:rsidR="000F5C53">
        <w:rPr>
          <w:sz w:val="28"/>
          <w:szCs w:val="28"/>
        </w:rPr>
        <w:lastRenderedPageBreak/>
        <w:t>(приложение 1 к настоящему Порядку), субсидия на модернизацию подлежит взысканию в доход областного и местного бюджетов в соответствии с бюджетным законодательством российской Федерации.</w:t>
      </w:r>
    </w:p>
    <w:p w:rsidR="00933C3C" w:rsidRDefault="00361D85" w:rsidP="009B13A4">
      <w:pPr>
        <w:ind w:firstLine="709"/>
        <w:jc w:val="both"/>
        <w:rPr>
          <w:sz w:val="28"/>
          <w:szCs w:val="28"/>
        </w:rPr>
      </w:pPr>
      <w:r w:rsidRPr="009B13A4">
        <w:rPr>
          <w:sz w:val="28"/>
          <w:szCs w:val="28"/>
        </w:rPr>
        <w:t xml:space="preserve"> </w:t>
      </w:r>
      <w:r w:rsidR="000F5C53">
        <w:rPr>
          <w:sz w:val="28"/>
          <w:szCs w:val="28"/>
        </w:rPr>
        <w:t>26. Отдел экономики</w:t>
      </w:r>
      <w:r w:rsidR="00933C3C">
        <w:rPr>
          <w:sz w:val="28"/>
          <w:szCs w:val="28"/>
        </w:rPr>
        <w:t xml:space="preserve"> в течение пяти рабочих дней со дня установления нарушений</w:t>
      </w:r>
      <w:r w:rsidR="000F5C53">
        <w:rPr>
          <w:sz w:val="28"/>
          <w:szCs w:val="28"/>
        </w:rPr>
        <w:t xml:space="preserve"> условий предоставления субсидии</w:t>
      </w:r>
      <w:r w:rsidR="00933C3C">
        <w:rPr>
          <w:sz w:val="28"/>
          <w:szCs w:val="28"/>
        </w:rPr>
        <w:t xml:space="preserve"> на модернизацию направляет получателю субсидии</w:t>
      </w:r>
      <w:r w:rsidR="001B3C2C">
        <w:rPr>
          <w:sz w:val="28"/>
          <w:szCs w:val="28"/>
        </w:rPr>
        <w:t xml:space="preserve"> </w:t>
      </w:r>
      <w:r w:rsidR="000F5C53">
        <w:rPr>
          <w:sz w:val="28"/>
          <w:szCs w:val="28"/>
        </w:rPr>
        <w:t xml:space="preserve">на модернизацию </w:t>
      </w:r>
      <w:r w:rsidR="00CE5CBE">
        <w:rPr>
          <w:sz w:val="28"/>
          <w:szCs w:val="28"/>
        </w:rPr>
        <w:t>требование</w:t>
      </w:r>
      <w:r w:rsidR="001B3C2C">
        <w:rPr>
          <w:sz w:val="28"/>
          <w:szCs w:val="28"/>
        </w:rPr>
        <w:t xml:space="preserve"> о возврате </w:t>
      </w:r>
      <w:r w:rsidR="00CE5CBE">
        <w:rPr>
          <w:sz w:val="28"/>
          <w:szCs w:val="28"/>
        </w:rPr>
        <w:t xml:space="preserve">вышеуказанной </w:t>
      </w:r>
      <w:r w:rsidR="001B3C2C">
        <w:rPr>
          <w:sz w:val="28"/>
          <w:szCs w:val="28"/>
        </w:rPr>
        <w:t>субсидии по адресам, указанным в приложении 1 к настоящему Порядку.</w:t>
      </w:r>
    </w:p>
    <w:p w:rsidR="00361D85" w:rsidRPr="009B13A4" w:rsidRDefault="00CE5CBE" w:rsidP="009B13A4">
      <w:pPr>
        <w:ind w:firstLine="6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1D85" w:rsidRPr="009B13A4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="00361D85" w:rsidRPr="009B13A4">
        <w:rPr>
          <w:sz w:val="28"/>
          <w:szCs w:val="28"/>
        </w:rPr>
        <w:t xml:space="preserve">. Возврат предоставленной субсидии </w:t>
      </w:r>
      <w:r>
        <w:rPr>
          <w:sz w:val="28"/>
          <w:szCs w:val="28"/>
        </w:rPr>
        <w:t xml:space="preserve">на модернизацию </w:t>
      </w:r>
      <w:r w:rsidR="00361D85" w:rsidRPr="009B13A4">
        <w:rPr>
          <w:sz w:val="28"/>
          <w:szCs w:val="28"/>
        </w:rPr>
        <w:t xml:space="preserve">осуществляется в течение десяти рабочих дней со дня получения получателем субсидии </w:t>
      </w:r>
      <w:r>
        <w:rPr>
          <w:sz w:val="28"/>
          <w:szCs w:val="28"/>
        </w:rPr>
        <w:t xml:space="preserve">на модернизацию </w:t>
      </w:r>
      <w:r w:rsidR="001B3C2C">
        <w:rPr>
          <w:sz w:val="28"/>
          <w:szCs w:val="28"/>
        </w:rPr>
        <w:t>требования</w:t>
      </w:r>
      <w:r w:rsidR="00361D85" w:rsidRPr="009B13A4">
        <w:rPr>
          <w:sz w:val="28"/>
          <w:szCs w:val="28"/>
        </w:rPr>
        <w:t xml:space="preserve"> о возврате </w:t>
      </w:r>
      <w:r w:rsidR="001B3C2C">
        <w:rPr>
          <w:sz w:val="28"/>
          <w:szCs w:val="28"/>
        </w:rPr>
        <w:t xml:space="preserve">указанной </w:t>
      </w:r>
      <w:r w:rsidR="00361D85" w:rsidRPr="009B13A4">
        <w:rPr>
          <w:sz w:val="28"/>
          <w:szCs w:val="28"/>
        </w:rPr>
        <w:t>субсидии.</w:t>
      </w:r>
    </w:p>
    <w:p w:rsidR="001B3C2C" w:rsidRDefault="00CA30D5" w:rsidP="009B13A4">
      <w:pPr>
        <w:ind w:firstLine="709"/>
        <w:jc w:val="both"/>
        <w:rPr>
          <w:sz w:val="28"/>
          <w:szCs w:val="28"/>
        </w:rPr>
      </w:pPr>
      <w:r w:rsidRPr="009B13A4">
        <w:rPr>
          <w:sz w:val="28"/>
          <w:szCs w:val="28"/>
        </w:rPr>
        <w:t xml:space="preserve">В случае невозврата субсидии в </w:t>
      </w:r>
      <w:r w:rsidR="001B3C2C">
        <w:rPr>
          <w:sz w:val="28"/>
          <w:szCs w:val="28"/>
        </w:rPr>
        <w:t>срок, указанный в настоящем пункте,  взыскание средств производится в судебном порядке в соответствии с законодательством Российской Федерации.</w:t>
      </w:r>
    </w:p>
    <w:p w:rsidR="00CA30D5" w:rsidRPr="009B13A4" w:rsidRDefault="001B3C2C" w:rsidP="009B1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7B51">
        <w:rPr>
          <w:sz w:val="28"/>
          <w:szCs w:val="28"/>
        </w:rPr>
        <w:t>2</w:t>
      </w:r>
      <w:r w:rsidR="00CE5CBE">
        <w:rPr>
          <w:sz w:val="28"/>
          <w:szCs w:val="28"/>
        </w:rPr>
        <w:t>8</w:t>
      </w:r>
      <w:r w:rsidR="008525A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соответствии с подпунктом  4 пункта 5 статьи 14 Федерального закона от 24 июля 2007 года № 209-ФЗ «О развитии малого и среднего предпринимательства в российской Федерации» </w:t>
      </w:r>
      <w:r w:rsidR="008525AD" w:rsidRPr="00AD7B9F">
        <w:rPr>
          <w:sz w:val="28"/>
          <w:szCs w:val="28"/>
        </w:rPr>
        <w:t xml:space="preserve">СМСП теряет право на получение </w:t>
      </w:r>
      <w:r w:rsidR="005349C4">
        <w:rPr>
          <w:sz w:val="28"/>
          <w:szCs w:val="28"/>
        </w:rPr>
        <w:t>муниципальной</w:t>
      </w:r>
      <w:r w:rsidR="008525AD" w:rsidRPr="00AD7B9F">
        <w:rPr>
          <w:sz w:val="28"/>
          <w:szCs w:val="28"/>
        </w:rPr>
        <w:t xml:space="preserve"> поддержки в течение трех лет со дня установления </w:t>
      </w:r>
      <w:r w:rsidR="000A04CC">
        <w:rPr>
          <w:sz w:val="28"/>
          <w:szCs w:val="28"/>
        </w:rPr>
        <w:t xml:space="preserve"> </w:t>
      </w:r>
      <w:r w:rsidR="008525AD" w:rsidRPr="00AD7B9F">
        <w:rPr>
          <w:sz w:val="28"/>
          <w:szCs w:val="28"/>
        </w:rPr>
        <w:t>нарушений</w:t>
      </w:r>
      <w:r w:rsidR="004323AA">
        <w:rPr>
          <w:sz w:val="28"/>
          <w:szCs w:val="28"/>
        </w:rPr>
        <w:t xml:space="preserve"> порядка и</w:t>
      </w:r>
      <w:r w:rsidR="008525AD" w:rsidRPr="00AD7B9F">
        <w:rPr>
          <w:sz w:val="28"/>
          <w:szCs w:val="28"/>
        </w:rPr>
        <w:t xml:space="preserve"> условий оказания поддержки</w:t>
      </w:r>
      <w:r w:rsidR="004323AA">
        <w:rPr>
          <w:sz w:val="28"/>
          <w:szCs w:val="28"/>
        </w:rPr>
        <w:t>.</w:t>
      </w:r>
    </w:p>
    <w:p w:rsidR="009D4765" w:rsidRDefault="009D4765" w:rsidP="00637B51">
      <w:pPr>
        <w:outlineLvl w:val="1"/>
        <w:rPr>
          <w:sz w:val="28"/>
          <w:szCs w:val="28"/>
        </w:rPr>
      </w:pPr>
    </w:p>
    <w:p w:rsidR="005E0250" w:rsidRDefault="005E0250" w:rsidP="00F46686">
      <w:pPr>
        <w:spacing w:line="20" w:lineRule="atLeast"/>
        <w:ind w:left="4820"/>
        <w:jc w:val="center"/>
        <w:rPr>
          <w:rStyle w:val="FontStyle23"/>
        </w:rPr>
      </w:pPr>
    </w:p>
    <w:p w:rsidR="005E0250" w:rsidRDefault="005E0250" w:rsidP="00F46686">
      <w:pPr>
        <w:spacing w:line="20" w:lineRule="atLeast"/>
        <w:ind w:left="4820"/>
        <w:jc w:val="center"/>
        <w:rPr>
          <w:rStyle w:val="FontStyle23"/>
        </w:rPr>
      </w:pPr>
    </w:p>
    <w:p w:rsidR="005E0250" w:rsidRDefault="005E0250" w:rsidP="00F46686">
      <w:pPr>
        <w:spacing w:line="20" w:lineRule="atLeast"/>
        <w:ind w:left="4820"/>
        <w:jc w:val="center"/>
        <w:rPr>
          <w:rStyle w:val="FontStyle23"/>
        </w:rPr>
      </w:pPr>
    </w:p>
    <w:p w:rsidR="005E0250" w:rsidRDefault="005E0250" w:rsidP="00F46686">
      <w:pPr>
        <w:spacing w:line="20" w:lineRule="atLeast"/>
        <w:ind w:left="4820"/>
        <w:jc w:val="center"/>
        <w:rPr>
          <w:rStyle w:val="FontStyle23"/>
        </w:rPr>
      </w:pPr>
    </w:p>
    <w:p w:rsidR="005E0250" w:rsidRDefault="005E0250" w:rsidP="00F46686">
      <w:pPr>
        <w:spacing w:line="20" w:lineRule="atLeast"/>
        <w:ind w:left="4820"/>
        <w:jc w:val="center"/>
        <w:rPr>
          <w:rStyle w:val="FontStyle23"/>
        </w:rPr>
      </w:pPr>
    </w:p>
    <w:p w:rsidR="005E0250" w:rsidRDefault="005E0250" w:rsidP="00F46686">
      <w:pPr>
        <w:spacing w:line="20" w:lineRule="atLeast"/>
        <w:ind w:left="4820"/>
        <w:jc w:val="center"/>
        <w:rPr>
          <w:rStyle w:val="FontStyle23"/>
        </w:rPr>
      </w:pPr>
    </w:p>
    <w:p w:rsidR="005E0250" w:rsidRDefault="005E0250" w:rsidP="00F46686">
      <w:pPr>
        <w:spacing w:line="20" w:lineRule="atLeast"/>
        <w:ind w:left="4820"/>
        <w:jc w:val="center"/>
        <w:rPr>
          <w:rStyle w:val="FontStyle23"/>
        </w:rPr>
      </w:pPr>
    </w:p>
    <w:p w:rsidR="005E0250" w:rsidRDefault="005E0250" w:rsidP="00F46686">
      <w:pPr>
        <w:spacing w:line="20" w:lineRule="atLeast"/>
        <w:ind w:left="4820"/>
        <w:jc w:val="center"/>
        <w:rPr>
          <w:rStyle w:val="FontStyle23"/>
        </w:rPr>
      </w:pPr>
    </w:p>
    <w:p w:rsidR="005E0250" w:rsidRDefault="005E0250" w:rsidP="00F46686">
      <w:pPr>
        <w:spacing w:line="20" w:lineRule="atLeast"/>
        <w:ind w:left="4820"/>
        <w:jc w:val="center"/>
        <w:rPr>
          <w:rStyle w:val="FontStyle23"/>
        </w:rPr>
      </w:pPr>
    </w:p>
    <w:p w:rsidR="005E0250" w:rsidRDefault="005E0250" w:rsidP="00F46686">
      <w:pPr>
        <w:spacing w:line="20" w:lineRule="atLeast"/>
        <w:ind w:left="4820"/>
        <w:jc w:val="center"/>
        <w:rPr>
          <w:rStyle w:val="FontStyle23"/>
        </w:rPr>
      </w:pPr>
    </w:p>
    <w:p w:rsidR="005E0250" w:rsidRDefault="005E0250" w:rsidP="00F46686">
      <w:pPr>
        <w:spacing w:line="20" w:lineRule="atLeast"/>
        <w:ind w:left="4820"/>
        <w:jc w:val="center"/>
        <w:rPr>
          <w:rStyle w:val="FontStyle23"/>
        </w:rPr>
      </w:pPr>
    </w:p>
    <w:p w:rsidR="005E0250" w:rsidRDefault="005E0250" w:rsidP="00F46686">
      <w:pPr>
        <w:spacing w:line="20" w:lineRule="atLeast"/>
        <w:ind w:left="4820"/>
        <w:jc w:val="center"/>
        <w:rPr>
          <w:rStyle w:val="FontStyle23"/>
        </w:rPr>
      </w:pPr>
    </w:p>
    <w:p w:rsidR="005E0250" w:rsidRDefault="005E0250" w:rsidP="00F46686">
      <w:pPr>
        <w:spacing w:line="20" w:lineRule="atLeast"/>
        <w:ind w:left="4820"/>
        <w:jc w:val="center"/>
        <w:rPr>
          <w:rStyle w:val="FontStyle23"/>
        </w:rPr>
      </w:pPr>
    </w:p>
    <w:p w:rsidR="005E0250" w:rsidRDefault="005E0250" w:rsidP="00F46686">
      <w:pPr>
        <w:spacing w:line="20" w:lineRule="atLeast"/>
        <w:ind w:left="4820"/>
        <w:jc w:val="center"/>
        <w:rPr>
          <w:rStyle w:val="FontStyle23"/>
        </w:rPr>
      </w:pPr>
    </w:p>
    <w:p w:rsidR="005E0250" w:rsidRDefault="005E0250" w:rsidP="00F46686">
      <w:pPr>
        <w:spacing w:line="20" w:lineRule="atLeast"/>
        <w:ind w:left="4820"/>
        <w:jc w:val="center"/>
        <w:rPr>
          <w:rStyle w:val="FontStyle23"/>
        </w:rPr>
      </w:pPr>
    </w:p>
    <w:p w:rsidR="005E0250" w:rsidRDefault="005E0250" w:rsidP="00F46686">
      <w:pPr>
        <w:spacing w:line="20" w:lineRule="atLeast"/>
        <w:ind w:left="4820"/>
        <w:jc w:val="center"/>
        <w:rPr>
          <w:rStyle w:val="FontStyle23"/>
        </w:rPr>
      </w:pPr>
    </w:p>
    <w:p w:rsidR="005E0250" w:rsidRDefault="005E0250" w:rsidP="00F46686">
      <w:pPr>
        <w:spacing w:line="20" w:lineRule="atLeast"/>
        <w:ind w:left="4820"/>
        <w:jc w:val="center"/>
        <w:rPr>
          <w:rStyle w:val="FontStyle23"/>
        </w:rPr>
      </w:pPr>
    </w:p>
    <w:p w:rsidR="005E0250" w:rsidRDefault="005E0250" w:rsidP="00F46686">
      <w:pPr>
        <w:spacing w:line="20" w:lineRule="atLeast"/>
        <w:ind w:left="4820"/>
        <w:jc w:val="center"/>
        <w:rPr>
          <w:rStyle w:val="FontStyle23"/>
        </w:rPr>
      </w:pPr>
    </w:p>
    <w:p w:rsidR="005E0250" w:rsidRDefault="005E0250" w:rsidP="00F46686">
      <w:pPr>
        <w:spacing w:line="20" w:lineRule="atLeast"/>
        <w:ind w:left="4820"/>
        <w:jc w:val="center"/>
        <w:rPr>
          <w:rStyle w:val="FontStyle23"/>
        </w:rPr>
      </w:pPr>
    </w:p>
    <w:p w:rsidR="005E0250" w:rsidRDefault="005E0250" w:rsidP="00F46686">
      <w:pPr>
        <w:spacing w:line="20" w:lineRule="atLeast"/>
        <w:ind w:left="4820"/>
        <w:jc w:val="center"/>
        <w:rPr>
          <w:rStyle w:val="FontStyle23"/>
        </w:rPr>
      </w:pPr>
    </w:p>
    <w:p w:rsidR="005E0250" w:rsidRDefault="005E0250" w:rsidP="00F46686">
      <w:pPr>
        <w:spacing w:line="20" w:lineRule="atLeast"/>
        <w:ind w:left="4820"/>
        <w:jc w:val="center"/>
        <w:rPr>
          <w:rStyle w:val="FontStyle23"/>
        </w:rPr>
      </w:pPr>
    </w:p>
    <w:p w:rsidR="005E0250" w:rsidRDefault="005E0250" w:rsidP="00F46686">
      <w:pPr>
        <w:spacing w:line="20" w:lineRule="atLeast"/>
        <w:ind w:left="4820"/>
        <w:jc w:val="center"/>
        <w:rPr>
          <w:rStyle w:val="FontStyle23"/>
        </w:rPr>
      </w:pPr>
    </w:p>
    <w:p w:rsidR="005E0250" w:rsidRDefault="005E0250" w:rsidP="00F46686">
      <w:pPr>
        <w:spacing w:line="20" w:lineRule="atLeast"/>
        <w:ind w:left="4820"/>
        <w:jc w:val="center"/>
        <w:rPr>
          <w:rStyle w:val="FontStyle23"/>
        </w:rPr>
      </w:pPr>
    </w:p>
    <w:p w:rsidR="005E0250" w:rsidRDefault="005E0250" w:rsidP="00F46686">
      <w:pPr>
        <w:spacing w:line="20" w:lineRule="atLeast"/>
        <w:ind w:left="4820"/>
        <w:jc w:val="center"/>
        <w:rPr>
          <w:rStyle w:val="FontStyle23"/>
        </w:rPr>
      </w:pPr>
    </w:p>
    <w:p w:rsidR="00747B04" w:rsidRDefault="00747B04" w:rsidP="00F46686">
      <w:pPr>
        <w:spacing w:line="20" w:lineRule="atLeast"/>
        <w:ind w:left="4820"/>
        <w:jc w:val="center"/>
        <w:rPr>
          <w:rStyle w:val="FontStyle23"/>
        </w:rPr>
      </w:pPr>
    </w:p>
    <w:p w:rsidR="005E0250" w:rsidRDefault="005E0250" w:rsidP="00F46686">
      <w:pPr>
        <w:spacing w:line="20" w:lineRule="atLeast"/>
        <w:ind w:left="4820"/>
        <w:jc w:val="center"/>
        <w:rPr>
          <w:rStyle w:val="FontStyle23"/>
        </w:rPr>
      </w:pPr>
    </w:p>
    <w:p w:rsidR="009B5595" w:rsidRDefault="00953FA3" w:rsidP="00F46686">
      <w:pPr>
        <w:spacing w:line="20" w:lineRule="atLeast"/>
        <w:ind w:left="4820"/>
        <w:jc w:val="center"/>
        <w:rPr>
          <w:rStyle w:val="FontStyle23"/>
        </w:rPr>
      </w:pPr>
      <w:r w:rsidRPr="00EE786F">
        <w:rPr>
          <w:rStyle w:val="FontStyle23"/>
        </w:rPr>
        <w:lastRenderedPageBreak/>
        <w:t xml:space="preserve">ПРИЛОЖЕНИЕ 1 </w:t>
      </w:r>
      <w:r w:rsidR="009C0231">
        <w:rPr>
          <w:rStyle w:val="FontStyle23"/>
        </w:rPr>
        <w:br/>
      </w:r>
      <w:r w:rsidRPr="00EE786F">
        <w:rPr>
          <w:rStyle w:val="FontStyle23"/>
        </w:rPr>
        <w:t xml:space="preserve">к Порядку предоставления </w:t>
      </w:r>
    </w:p>
    <w:p w:rsidR="009B5595" w:rsidRDefault="00953FA3" w:rsidP="00F46686">
      <w:pPr>
        <w:spacing w:line="20" w:lineRule="atLeast"/>
        <w:ind w:left="4820"/>
        <w:jc w:val="center"/>
        <w:rPr>
          <w:rStyle w:val="FontStyle23"/>
        </w:rPr>
      </w:pPr>
      <w:r w:rsidRPr="00EE786F">
        <w:rPr>
          <w:rStyle w:val="FontStyle23"/>
        </w:rPr>
        <w:t>в 201</w:t>
      </w:r>
      <w:r w:rsidR="00FA6495">
        <w:rPr>
          <w:rStyle w:val="FontStyle23"/>
        </w:rPr>
        <w:t xml:space="preserve">6-2017 </w:t>
      </w:r>
      <w:r w:rsidRPr="00EE786F">
        <w:rPr>
          <w:rStyle w:val="FontStyle23"/>
        </w:rPr>
        <w:t>год</w:t>
      </w:r>
      <w:r w:rsidR="00FA6495">
        <w:rPr>
          <w:rStyle w:val="FontStyle23"/>
        </w:rPr>
        <w:t>ах</w:t>
      </w:r>
      <w:r w:rsidRPr="00EE786F">
        <w:rPr>
          <w:rStyle w:val="FontStyle23"/>
        </w:rPr>
        <w:t xml:space="preserve"> субсидий </w:t>
      </w:r>
    </w:p>
    <w:p w:rsidR="004E2CD7" w:rsidRPr="009B13A4" w:rsidRDefault="00953FA3" w:rsidP="004E2CD7">
      <w:pPr>
        <w:ind w:left="4820"/>
        <w:jc w:val="center"/>
        <w:outlineLvl w:val="1"/>
        <w:rPr>
          <w:sz w:val="28"/>
          <w:szCs w:val="28"/>
        </w:rPr>
      </w:pPr>
      <w:r w:rsidRPr="00EE786F">
        <w:rPr>
          <w:rStyle w:val="FontStyle23"/>
        </w:rPr>
        <w:t xml:space="preserve">субъектам малого и среднего предпринимательства </w:t>
      </w:r>
      <w:r w:rsidR="001432B2" w:rsidRPr="00EE786F">
        <w:rPr>
          <w:rStyle w:val="FontStyle23"/>
        </w:rPr>
        <w:t>на</w:t>
      </w:r>
      <w:r w:rsidR="005E0250">
        <w:rPr>
          <w:rStyle w:val="FontStyle23"/>
        </w:rPr>
        <w:t xml:space="preserve"> возмещение затрат на</w:t>
      </w:r>
      <w:r w:rsidR="001432B2" w:rsidRPr="00EE786F">
        <w:rPr>
          <w:rStyle w:val="FontStyle23"/>
        </w:rPr>
        <w:t xml:space="preserve"> </w:t>
      </w:r>
      <w:r w:rsidR="001432B2" w:rsidRPr="00EE786F">
        <w:rPr>
          <w:sz w:val="28"/>
          <w:szCs w:val="28"/>
        </w:rPr>
        <w:t>приобретение оборудования в целях создания</w:t>
      </w:r>
      <w:r w:rsidR="007A11C1">
        <w:rPr>
          <w:sz w:val="28"/>
          <w:szCs w:val="28"/>
        </w:rPr>
        <w:t>,</w:t>
      </w:r>
      <w:r w:rsidR="001432B2" w:rsidRPr="00EE786F">
        <w:rPr>
          <w:sz w:val="28"/>
          <w:szCs w:val="28"/>
        </w:rPr>
        <w:t xml:space="preserve"> и (или) развития, и (или) модернизации производства товаров</w:t>
      </w:r>
      <w:r w:rsidR="004E2CD7">
        <w:rPr>
          <w:sz w:val="28"/>
          <w:szCs w:val="28"/>
        </w:rPr>
        <w:t xml:space="preserve"> (работ, услуг)</w:t>
      </w:r>
    </w:p>
    <w:p w:rsidR="00953FA3" w:rsidRDefault="00953FA3" w:rsidP="001432B2">
      <w:pPr>
        <w:pStyle w:val="Style2"/>
        <w:widowControl/>
        <w:spacing w:line="240" w:lineRule="exact"/>
        <w:rPr>
          <w:sz w:val="28"/>
          <w:szCs w:val="28"/>
        </w:rPr>
      </w:pPr>
    </w:p>
    <w:p w:rsidR="00187E21" w:rsidRPr="00187E21" w:rsidRDefault="00187E21" w:rsidP="001432B2">
      <w:pPr>
        <w:pStyle w:val="Style2"/>
        <w:widowControl/>
        <w:spacing w:line="240" w:lineRule="exact"/>
        <w:rPr>
          <w:sz w:val="28"/>
          <w:szCs w:val="28"/>
        </w:rPr>
      </w:pPr>
    </w:p>
    <w:p w:rsidR="00362BC9" w:rsidRPr="00EE786F" w:rsidRDefault="00362BC9" w:rsidP="00362BC9">
      <w:pPr>
        <w:pStyle w:val="4"/>
        <w:spacing w:before="0" w:after="0" w:line="20" w:lineRule="atLeast"/>
        <w:jc w:val="center"/>
        <w:rPr>
          <w:b w:val="0"/>
        </w:rPr>
      </w:pPr>
      <w:r w:rsidRPr="00EE786F">
        <w:rPr>
          <w:b w:val="0"/>
        </w:rPr>
        <w:t>Заявление</w:t>
      </w:r>
    </w:p>
    <w:p w:rsidR="00362BC9" w:rsidRPr="00EE786F" w:rsidRDefault="00362BC9" w:rsidP="00362BC9">
      <w:pPr>
        <w:pStyle w:val="4"/>
        <w:spacing w:before="0" w:after="0" w:line="20" w:lineRule="atLeast"/>
        <w:jc w:val="center"/>
        <w:rPr>
          <w:b w:val="0"/>
        </w:rPr>
      </w:pPr>
      <w:r w:rsidRPr="00EE786F">
        <w:rPr>
          <w:b w:val="0"/>
        </w:rPr>
        <w:t>о предоставлении субсидии</w:t>
      </w:r>
    </w:p>
    <w:p w:rsidR="00953FA3" w:rsidRPr="00EE786F" w:rsidRDefault="00953FA3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953FA3" w:rsidRPr="00EE786F" w:rsidRDefault="001D0B59">
      <w:pPr>
        <w:pStyle w:val="Style7"/>
        <w:widowControl/>
        <w:tabs>
          <w:tab w:val="left" w:leader="underscore" w:pos="9504"/>
        </w:tabs>
        <w:spacing w:before="48"/>
        <w:jc w:val="left"/>
        <w:rPr>
          <w:rStyle w:val="FontStyle23"/>
        </w:rPr>
      </w:pPr>
      <w:r>
        <w:rPr>
          <w:rStyle w:val="FontStyle23"/>
        </w:rPr>
        <w:t xml:space="preserve">1. </w:t>
      </w:r>
      <w:r w:rsidR="00953FA3" w:rsidRPr="00EE786F">
        <w:rPr>
          <w:rStyle w:val="FontStyle23"/>
        </w:rPr>
        <w:tab/>
        <w:t>,</w:t>
      </w:r>
    </w:p>
    <w:p w:rsidR="00953FA3" w:rsidRPr="00EE786F" w:rsidRDefault="00953FA3">
      <w:pPr>
        <w:pStyle w:val="Style5"/>
        <w:widowControl/>
        <w:jc w:val="center"/>
        <w:rPr>
          <w:rStyle w:val="FontStyle32"/>
          <w:b w:val="0"/>
        </w:rPr>
      </w:pPr>
      <w:r w:rsidRPr="00EE786F">
        <w:rPr>
          <w:rStyle w:val="FontStyle32"/>
          <w:b w:val="0"/>
        </w:rPr>
        <w:t>(полное наименование СМСП)</w:t>
      </w:r>
    </w:p>
    <w:p w:rsidR="00953FA3" w:rsidRPr="00EE786F" w:rsidRDefault="00953FA3" w:rsidP="0090677B">
      <w:pPr>
        <w:pStyle w:val="Style12"/>
        <w:widowControl/>
        <w:tabs>
          <w:tab w:val="left" w:leader="underscore" w:pos="9533"/>
        </w:tabs>
        <w:spacing w:line="240" w:lineRule="auto"/>
        <w:rPr>
          <w:rStyle w:val="FontStyle23"/>
        </w:rPr>
      </w:pPr>
      <w:r w:rsidRPr="00EE786F">
        <w:rPr>
          <w:rStyle w:val="FontStyle23"/>
        </w:rPr>
        <w:t>юридический адрес</w:t>
      </w:r>
      <w:r w:rsidRPr="00EE786F">
        <w:rPr>
          <w:rStyle w:val="FontStyle23"/>
        </w:rPr>
        <w:tab/>
      </w:r>
    </w:p>
    <w:p w:rsidR="0090677B" w:rsidRPr="00EE786F" w:rsidRDefault="0090677B" w:rsidP="0090677B">
      <w:pPr>
        <w:pStyle w:val="Style12"/>
        <w:widowControl/>
        <w:tabs>
          <w:tab w:val="left" w:leader="underscore" w:pos="9533"/>
        </w:tabs>
        <w:spacing w:line="240" w:lineRule="auto"/>
        <w:rPr>
          <w:sz w:val="28"/>
          <w:szCs w:val="28"/>
        </w:rPr>
      </w:pPr>
      <w:r w:rsidRPr="00EE786F">
        <w:rPr>
          <w:rStyle w:val="FontStyle23"/>
        </w:rPr>
        <w:t>____________________________________________________________</w:t>
      </w:r>
      <w:r w:rsidR="00AD4FE7">
        <w:rPr>
          <w:rStyle w:val="FontStyle23"/>
        </w:rPr>
        <w:t>_____</w:t>
      </w:r>
      <w:r w:rsidRPr="00EE786F">
        <w:rPr>
          <w:rStyle w:val="FontStyle23"/>
        </w:rPr>
        <w:t>___,</w:t>
      </w:r>
    </w:p>
    <w:p w:rsidR="00953FA3" w:rsidRPr="00EE786F" w:rsidRDefault="00953FA3">
      <w:pPr>
        <w:pStyle w:val="Style12"/>
        <w:widowControl/>
        <w:tabs>
          <w:tab w:val="left" w:leader="underscore" w:pos="9499"/>
        </w:tabs>
        <w:spacing w:before="72" w:line="240" w:lineRule="auto"/>
        <w:rPr>
          <w:rStyle w:val="FontStyle23"/>
        </w:rPr>
      </w:pPr>
      <w:r w:rsidRPr="00EE786F">
        <w:rPr>
          <w:rStyle w:val="FontStyle23"/>
        </w:rPr>
        <w:t>фактический а</w:t>
      </w:r>
      <w:r w:rsidR="00AD4FE7">
        <w:rPr>
          <w:rStyle w:val="FontStyle23"/>
        </w:rPr>
        <w:t>дрес осуществления деятельности __________________________</w:t>
      </w:r>
    </w:p>
    <w:p w:rsidR="0090677B" w:rsidRPr="00EE786F" w:rsidRDefault="0090677B">
      <w:pPr>
        <w:pStyle w:val="Style12"/>
        <w:widowControl/>
        <w:tabs>
          <w:tab w:val="left" w:leader="underscore" w:pos="9499"/>
        </w:tabs>
        <w:spacing w:before="72" w:line="240" w:lineRule="auto"/>
        <w:rPr>
          <w:rStyle w:val="FontStyle23"/>
        </w:rPr>
      </w:pPr>
      <w:r w:rsidRPr="00EE786F">
        <w:rPr>
          <w:rStyle w:val="FontStyle23"/>
        </w:rPr>
        <w:t>_________________________________________</w:t>
      </w:r>
      <w:r w:rsidR="00AD4FE7">
        <w:rPr>
          <w:rStyle w:val="FontStyle23"/>
        </w:rPr>
        <w:t>_______</w:t>
      </w:r>
      <w:r w:rsidRPr="00EE786F">
        <w:rPr>
          <w:rStyle w:val="FontStyle23"/>
        </w:rPr>
        <w:t>____________________,</w:t>
      </w:r>
    </w:p>
    <w:p w:rsidR="0090677B" w:rsidRPr="00EE786F" w:rsidRDefault="0090677B">
      <w:pPr>
        <w:pStyle w:val="Style12"/>
        <w:widowControl/>
        <w:tabs>
          <w:tab w:val="left" w:leader="underscore" w:pos="9499"/>
        </w:tabs>
        <w:spacing w:before="72" w:line="240" w:lineRule="auto"/>
        <w:rPr>
          <w:rStyle w:val="FontStyle23"/>
        </w:rPr>
      </w:pPr>
      <w:r w:rsidRPr="00EE786F">
        <w:rPr>
          <w:rStyle w:val="FontStyle23"/>
        </w:rPr>
        <w:t>телефон (______) __________________, факс (_____) ________________</w:t>
      </w:r>
      <w:r w:rsidR="00AD4FE7">
        <w:rPr>
          <w:rStyle w:val="FontStyle23"/>
        </w:rPr>
        <w:t>____</w:t>
      </w:r>
      <w:r w:rsidRPr="00EE786F">
        <w:rPr>
          <w:rStyle w:val="FontStyle23"/>
        </w:rPr>
        <w:t>__,</w:t>
      </w:r>
    </w:p>
    <w:p w:rsidR="00953FA3" w:rsidRPr="00EE786F" w:rsidRDefault="007A771D">
      <w:pPr>
        <w:pStyle w:val="Style12"/>
        <w:widowControl/>
        <w:tabs>
          <w:tab w:val="left" w:leader="underscore" w:pos="9490"/>
        </w:tabs>
        <w:rPr>
          <w:rStyle w:val="FontStyle23"/>
        </w:rPr>
      </w:pPr>
      <w:r>
        <w:rPr>
          <w:rStyle w:val="FontStyle23"/>
        </w:rPr>
        <w:t>электронная почта ________________________________________________</w:t>
      </w:r>
      <w:r w:rsidR="00953FA3" w:rsidRPr="00EE786F">
        <w:rPr>
          <w:rStyle w:val="FontStyle23"/>
        </w:rPr>
        <w:t>,</w:t>
      </w:r>
    </w:p>
    <w:p w:rsidR="007A771D" w:rsidRDefault="007A771D" w:rsidP="007A771D">
      <w:pPr>
        <w:jc w:val="both"/>
        <w:rPr>
          <w:sz w:val="28"/>
          <w:szCs w:val="28"/>
        </w:rPr>
      </w:pPr>
      <w:r w:rsidRPr="00AD7B9F">
        <w:rPr>
          <w:sz w:val="28"/>
          <w:szCs w:val="28"/>
        </w:rPr>
        <w:t>осуществляющий деятельность в сфере _</w:t>
      </w:r>
      <w:r>
        <w:rPr>
          <w:sz w:val="28"/>
          <w:szCs w:val="28"/>
        </w:rPr>
        <w:t xml:space="preserve">_______________________________ </w:t>
      </w:r>
    </w:p>
    <w:p w:rsidR="007A771D" w:rsidRDefault="007A771D" w:rsidP="007A771D">
      <w:pPr>
        <w:ind w:left="4678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и код ОКВЭД)</w:t>
      </w:r>
    </w:p>
    <w:p w:rsidR="00953FA3" w:rsidRPr="00EE786F" w:rsidRDefault="007A771D" w:rsidP="007A771D">
      <w:pPr>
        <w:pStyle w:val="Style12"/>
        <w:widowControl/>
        <w:tabs>
          <w:tab w:val="left" w:leader="underscore" w:pos="9494"/>
        </w:tabs>
        <w:rPr>
          <w:rStyle w:val="FontStyle23"/>
        </w:rPr>
      </w:pPr>
      <w:r>
        <w:rPr>
          <w:sz w:val="28"/>
          <w:szCs w:val="28"/>
        </w:rPr>
        <w:t>________________________________________________________________,</w:t>
      </w:r>
      <w:r w:rsidR="000740A2">
        <w:rPr>
          <w:sz w:val="28"/>
          <w:szCs w:val="28"/>
        </w:rPr>
        <w:t xml:space="preserve"> </w:t>
      </w:r>
      <w:r w:rsidR="000740A2">
        <w:rPr>
          <w:rStyle w:val="FontStyle23"/>
        </w:rPr>
        <w:t>производящий ___________________________________________________</w:t>
      </w:r>
      <w:r w:rsidR="00953FA3" w:rsidRPr="00EE786F">
        <w:rPr>
          <w:rStyle w:val="FontStyle23"/>
        </w:rPr>
        <w:t>,</w:t>
      </w:r>
    </w:p>
    <w:p w:rsidR="00953FA3" w:rsidRPr="00742672" w:rsidRDefault="00953FA3">
      <w:pPr>
        <w:pStyle w:val="Style5"/>
        <w:widowControl/>
        <w:jc w:val="center"/>
        <w:rPr>
          <w:rStyle w:val="FontStyle32"/>
          <w:b w:val="0"/>
        </w:rPr>
      </w:pPr>
      <w:r w:rsidRPr="00742672">
        <w:rPr>
          <w:rStyle w:val="FontStyle32"/>
          <w:b w:val="0"/>
        </w:rPr>
        <w:t>(наименование видов продукции (работ, услуг))</w:t>
      </w:r>
    </w:p>
    <w:p w:rsidR="00362BC9" w:rsidRPr="00EE786F" w:rsidRDefault="00362BC9">
      <w:pPr>
        <w:pStyle w:val="Style12"/>
        <w:widowControl/>
        <w:spacing w:before="5" w:line="312" w:lineRule="exact"/>
        <w:rPr>
          <w:rStyle w:val="a8"/>
        </w:rPr>
      </w:pPr>
      <w:r w:rsidRPr="00EE786F">
        <w:rPr>
          <w:sz w:val="28"/>
          <w:szCs w:val="28"/>
        </w:rPr>
        <w:t xml:space="preserve">просит предоставить </w:t>
      </w:r>
      <w:r w:rsidR="004E2CD7">
        <w:rPr>
          <w:sz w:val="28"/>
          <w:szCs w:val="28"/>
        </w:rPr>
        <w:t xml:space="preserve">субсидию на возмещение </w:t>
      </w:r>
      <w:r w:rsidRPr="00EE786F">
        <w:rPr>
          <w:sz w:val="28"/>
          <w:szCs w:val="28"/>
        </w:rPr>
        <w:t xml:space="preserve"> затрат:</w:t>
      </w:r>
      <w:r w:rsidRPr="00EE786F">
        <w:rPr>
          <w:rStyle w:val="a8"/>
        </w:rPr>
        <w:t xml:space="preserve"> </w:t>
      </w:r>
    </w:p>
    <w:p w:rsidR="00362BC9" w:rsidRPr="00EE786F" w:rsidRDefault="007A11C1" w:rsidP="00362BC9">
      <w:pPr>
        <w:pStyle w:val="Style12"/>
        <w:widowControl/>
        <w:spacing w:before="5" w:line="312" w:lineRule="exact"/>
        <w:ind w:firstLine="709"/>
        <w:rPr>
          <w:rStyle w:val="FontStyle23"/>
        </w:rPr>
      </w:pPr>
      <w:r>
        <w:rPr>
          <w:sz w:val="28"/>
          <w:szCs w:val="28"/>
        </w:rPr>
        <w:t>на</w:t>
      </w:r>
      <w:r w:rsidR="00362BC9" w:rsidRPr="00EE786F">
        <w:rPr>
          <w:sz w:val="28"/>
          <w:szCs w:val="28"/>
        </w:rPr>
        <w:t xml:space="preserve"> приобретени</w:t>
      </w:r>
      <w:r>
        <w:rPr>
          <w:sz w:val="28"/>
          <w:szCs w:val="28"/>
        </w:rPr>
        <w:t>е</w:t>
      </w:r>
      <w:r w:rsidR="00362BC9" w:rsidRPr="00EE786F">
        <w:rPr>
          <w:sz w:val="28"/>
          <w:szCs w:val="28"/>
        </w:rPr>
        <w:t xml:space="preserve"> оборудования в целях создания</w:t>
      </w:r>
      <w:r>
        <w:rPr>
          <w:sz w:val="28"/>
          <w:szCs w:val="28"/>
        </w:rPr>
        <w:t>,</w:t>
      </w:r>
      <w:r w:rsidR="00362BC9" w:rsidRPr="00EE786F">
        <w:rPr>
          <w:sz w:val="28"/>
          <w:szCs w:val="28"/>
        </w:rPr>
        <w:t xml:space="preserve"> и (или) развития, и (или) модернизации производства товаров</w:t>
      </w:r>
      <w:r w:rsidR="004E2CD7">
        <w:rPr>
          <w:sz w:val="28"/>
          <w:szCs w:val="28"/>
        </w:rPr>
        <w:t xml:space="preserve"> (работ, услуг)</w:t>
      </w:r>
    </w:p>
    <w:p w:rsidR="00953FA3" w:rsidRDefault="00D843B2">
      <w:pPr>
        <w:pStyle w:val="Style12"/>
        <w:widowControl/>
        <w:tabs>
          <w:tab w:val="left" w:leader="underscore" w:pos="8059"/>
        </w:tabs>
        <w:spacing w:before="5" w:line="312" w:lineRule="exact"/>
        <w:jc w:val="left"/>
        <w:rPr>
          <w:sz w:val="28"/>
          <w:szCs w:val="28"/>
        </w:rPr>
      </w:pPr>
      <w:r w:rsidRPr="00143E0F">
        <w:rPr>
          <w:sz w:val="28"/>
          <w:szCs w:val="28"/>
        </w:rPr>
        <w:t>в размере ______________________________ рублей.</w:t>
      </w:r>
    </w:p>
    <w:p w:rsidR="00D843B2" w:rsidRDefault="00D843B2">
      <w:pPr>
        <w:pStyle w:val="Style12"/>
        <w:widowControl/>
        <w:tabs>
          <w:tab w:val="left" w:leader="underscore" w:pos="8059"/>
        </w:tabs>
        <w:spacing w:before="5" w:line="312" w:lineRule="exact"/>
        <w:jc w:val="left"/>
        <w:rPr>
          <w:rStyle w:val="FontStyle23"/>
        </w:rPr>
      </w:pPr>
    </w:p>
    <w:p w:rsidR="00D843B2" w:rsidRPr="00AD7B9F" w:rsidRDefault="00D843B2" w:rsidP="00575E09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D7B9F">
        <w:rPr>
          <w:sz w:val="28"/>
          <w:szCs w:val="28"/>
        </w:rPr>
        <w:t>. Показатели хозяйственной деятельности СМСП:</w:t>
      </w:r>
    </w:p>
    <w:tbl>
      <w:tblPr>
        <w:tblW w:w="9680" w:type="dxa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F"/>
      </w:tblPr>
      <w:tblGrid>
        <w:gridCol w:w="4510"/>
        <w:gridCol w:w="1540"/>
        <w:gridCol w:w="1210"/>
        <w:gridCol w:w="990"/>
        <w:gridCol w:w="1430"/>
      </w:tblGrid>
      <w:tr w:rsidR="00D843B2" w:rsidRPr="00AD7B9F">
        <w:tc>
          <w:tcPr>
            <w:tcW w:w="4510" w:type="dxa"/>
            <w:vMerge w:val="restart"/>
            <w:vAlign w:val="center"/>
          </w:tcPr>
          <w:p w:rsidR="00D843B2" w:rsidRPr="006E4BD7" w:rsidRDefault="00D843B2" w:rsidP="00D843B2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6E4BD7">
              <w:rPr>
                <w:rFonts w:ascii="Times New Roman" w:hAnsi="Times New Roman"/>
                <w:b w:val="0"/>
                <w:i w:val="0"/>
                <w:sz w:val="24"/>
              </w:rPr>
              <w:t>Наименование показателя</w:t>
            </w:r>
          </w:p>
        </w:tc>
        <w:tc>
          <w:tcPr>
            <w:tcW w:w="1540" w:type="dxa"/>
            <w:vMerge w:val="restart"/>
            <w:vAlign w:val="center"/>
          </w:tcPr>
          <w:p w:rsidR="00D843B2" w:rsidRPr="00E7747E" w:rsidRDefault="00D843B2" w:rsidP="00D843B2">
            <w:pPr>
              <w:jc w:val="center"/>
            </w:pPr>
            <w:r w:rsidRPr="00E7747E">
              <w:t>Единица измерения</w:t>
            </w:r>
          </w:p>
        </w:tc>
        <w:tc>
          <w:tcPr>
            <w:tcW w:w="3630" w:type="dxa"/>
            <w:gridSpan w:val="3"/>
            <w:vAlign w:val="center"/>
          </w:tcPr>
          <w:p w:rsidR="00D843B2" w:rsidRPr="00E7747E" w:rsidRDefault="00D843B2" w:rsidP="00D843B2">
            <w:pPr>
              <w:jc w:val="center"/>
            </w:pPr>
            <w:r w:rsidRPr="00E7747E">
              <w:t>Значение показателя по годам</w:t>
            </w:r>
          </w:p>
        </w:tc>
      </w:tr>
      <w:tr w:rsidR="00521C43" w:rsidRPr="00AD7B9F">
        <w:tc>
          <w:tcPr>
            <w:tcW w:w="4510" w:type="dxa"/>
            <w:vMerge/>
          </w:tcPr>
          <w:p w:rsidR="00521C43" w:rsidRPr="00E7747E" w:rsidRDefault="00521C43" w:rsidP="00D843B2">
            <w:pPr>
              <w:jc w:val="center"/>
            </w:pPr>
          </w:p>
        </w:tc>
        <w:tc>
          <w:tcPr>
            <w:tcW w:w="1540" w:type="dxa"/>
            <w:vMerge/>
            <w:tcBorders>
              <w:right w:val="single" w:sz="4" w:space="0" w:color="auto"/>
            </w:tcBorders>
          </w:tcPr>
          <w:p w:rsidR="00521C43" w:rsidRPr="00E7747E" w:rsidRDefault="00521C43" w:rsidP="00D843B2">
            <w:pPr>
              <w:jc w:val="center"/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C43" w:rsidRDefault="00521C43" w:rsidP="00D843B2">
            <w:pPr>
              <w:ind w:right="-71"/>
              <w:jc w:val="center"/>
            </w:pPr>
            <w:r>
              <w:t>предыдущие 2 года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21C43" w:rsidRPr="00E7747E" w:rsidRDefault="00521C43" w:rsidP="00D843B2">
            <w:pPr>
              <w:ind w:right="-74"/>
              <w:jc w:val="center"/>
            </w:pPr>
            <w:r>
              <w:t>текущий</w:t>
            </w:r>
          </w:p>
          <w:p w:rsidR="00521C43" w:rsidRDefault="00521C43" w:rsidP="00D843B2">
            <w:pPr>
              <w:ind w:right="-74"/>
              <w:jc w:val="center"/>
            </w:pPr>
            <w:r w:rsidRPr="00E7747E">
              <w:t>(ожидаемое)</w:t>
            </w:r>
          </w:p>
        </w:tc>
      </w:tr>
      <w:tr w:rsidR="00521C43" w:rsidRPr="00AD7B9F">
        <w:tc>
          <w:tcPr>
            <w:tcW w:w="4510" w:type="dxa"/>
            <w:vMerge/>
          </w:tcPr>
          <w:p w:rsidR="00521C43" w:rsidRPr="00E7747E" w:rsidRDefault="00521C43" w:rsidP="00D843B2">
            <w:pPr>
              <w:jc w:val="center"/>
            </w:pPr>
          </w:p>
        </w:tc>
        <w:tc>
          <w:tcPr>
            <w:tcW w:w="1540" w:type="dxa"/>
            <w:vMerge/>
            <w:tcBorders>
              <w:right w:val="single" w:sz="4" w:space="0" w:color="auto"/>
            </w:tcBorders>
          </w:tcPr>
          <w:p w:rsidR="00521C43" w:rsidRPr="00E7747E" w:rsidRDefault="00521C43" w:rsidP="00D843B2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C43" w:rsidRPr="00E7747E" w:rsidRDefault="00521C43" w:rsidP="00D843B2">
            <w:pPr>
              <w:jc w:val="center"/>
            </w:pPr>
            <w:r>
              <w:t>факт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C43" w:rsidRPr="00E7747E" w:rsidRDefault="00521C43" w:rsidP="00D843B2">
            <w:pPr>
              <w:ind w:right="-71"/>
              <w:jc w:val="center"/>
            </w:pPr>
            <w:r>
              <w:t>факт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1C43" w:rsidRPr="00E7747E" w:rsidRDefault="00521C43" w:rsidP="00D843B2">
            <w:pPr>
              <w:ind w:right="-74"/>
              <w:jc w:val="center"/>
            </w:pPr>
          </w:p>
        </w:tc>
      </w:tr>
      <w:tr w:rsidR="00D843B2" w:rsidRPr="00AD7B9F">
        <w:tc>
          <w:tcPr>
            <w:tcW w:w="4510" w:type="dxa"/>
          </w:tcPr>
          <w:p w:rsidR="00D843B2" w:rsidRPr="00E7747E" w:rsidRDefault="00D843B2" w:rsidP="00D843B2">
            <w:pPr>
              <w:tabs>
                <w:tab w:val="left" w:pos="2977"/>
              </w:tabs>
              <w:jc w:val="both"/>
            </w:pPr>
            <w:r w:rsidRPr="00E7747E">
              <w:t>Объем выручки от реализации товаров, выполнения работ, оказания услуг</w:t>
            </w:r>
            <w:r>
              <w:t xml:space="preserve"> </w:t>
            </w:r>
            <w:r w:rsidRPr="00F17477">
              <w:t>(без учета НДС)</w:t>
            </w:r>
          </w:p>
        </w:tc>
        <w:tc>
          <w:tcPr>
            <w:tcW w:w="1540" w:type="dxa"/>
            <w:vAlign w:val="center"/>
          </w:tcPr>
          <w:p w:rsidR="00D843B2" w:rsidRPr="00E7747E" w:rsidRDefault="00D843B2" w:rsidP="00D843B2">
            <w:pPr>
              <w:tabs>
                <w:tab w:val="left" w:pos="2977"/>
              </w:tabs>
              <w:jc w:val="center"/>
            </w:pPr>
            <w:r w:rsidRPr="00E7747E">
              <w:t>тыс. рублей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:rsidR="00D843B2" w:rsidRPr="00E7747E" w:rsidRDefault="00D843B2" w:rsidP="00D843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D843B2" w:rsidRPr="00E7747E" w:rsidRDefault="00D843B2" w:rsidP="00D843B2">
            <w:pPr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</w:tcBorders>
            <w:vAlign w:val="center"/>
          </w:tcPr>
          <w:p w:rsidR="00D843B2" w:rsidRPr="00E7747E" w:rsidRDefault="00D843B2" w:rsidP="00D843B2">
            <w:pPr>
              <w:jc w:val="center"/>
            </w:pPr>
          </w:p>
        </w:tc>
      </w:tr>
      <w:tr w:rsidR="00D843B2" w:rsidRPr="00AD7B9F">
        <w:tc>
          <w:tcPr>
            <w:tcW w:w="4510" w:type="dxa"/>
          </w:tcPr>
          <w:p w:rsidR="006E4BD7" w:rsidRPr="00E7747E" w:rsidRDefault="00D843B2" w:rsidP="00FC10FF">
            <w:pPr>
              <w:tabs>
                <w:tab w:val="left" w:pos="2977"/>
              </w:tabs>
              <w:jc w:val="both"/>
            </w:pPr>
            <w:r>
              <w:t xml:space="preserve">Объем собственных средств на </w:t>
            </w:r>
            <w:r w:rsidR="001D0B59">
              <w:t>строительство (реконструкцию) для собственных нужд производственных зданий, строений, сооружений и (или) приобретение  в целях создания, и (или) развития, и (или) модернизации производства товаров (работ, услуг)</w:t>
            </w:r>
          </w:p>
        </w:tc>
        <w:tc>
          <w:tcPr>
            <w:tcW w:w="1540" w:type="dxa"/>
            <w:vAlign w:val="center"/>
          </w:tcPr>
          <w:p w:rsidR="00D843B2" w:rsidRPr="00E7747E" w:rsidRDefault="00D843B2" w:rsidP="00D843B2">
            <w:pPr>
              <w:tabs>
                <w:tab w:val="left" w:pos="2977"/>
              </w:tabs>
              <w:jc w:val="center"/>
            </w:pPr>
            <w:r w:rsidRPr="00E7747E">
              <w:t>тыс. рублей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:rsidR="00D843B2" w:rsidRPr="00E7747E" w:rsidRDefault="00D843B2" w:rsidP="00D843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D843B2" w:rsidRPr="00E7747E" w:rsidRDefault="00D843B2" w:rsidP="00D843B2">
            <w:pPr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</w:tcBorders>
            <w:vAlign w:val="center"/>
          </w:tcPr>
          <w:p w:rsidR="00D843B2" w:rsidRPr="00E7747E" w:rsidRDefault="00D843B2" w:rsidP="00D843B2">
            <w:pPr>
              <w:jc w:val="center"/>
            </w:pPr>
          </w:p>
        </w:tc>
      </w:tr>
      <w:tr w:rsidR="00D843B2" w:rsidRPr="00AD7B9F">
        <w:tc>
          <w:tcPr>
            <w:tcW w:w="4510" w:type="dxa"/>
          </w:tcPr>
          <w:p w:rsidR="00D843B2" w:rsidRPr="00E7747E" w:rsidRDefault="00D843B2" w:rsidP="00D843B2">
            <w:pPr>
              <w:tabs>
                <w:tab w:val="left" w:pos="2977"/>
              </w:tabs>
              <w:jc w:val="both"/>
            </w:pPr>
            <w:r w:rsidRPr="00E7747E">
              <w:t xml:space="preserve">Среднемесячная заработная плата одного </w:t>
            </w:r>
            <w:r w:rsidRPr="00E7747E">
              <w:lastRenderedPageBreak/>
              <w:t>работника</w:t>
            </w:r>
          </w:p>
        </w:tc>
        <w:tc>
          <w:tcPr>
            <w:tcW w:w="1540" w:type="dxa"/>
            <w:vAlign w:val="center"/>
          </w:tcPr>
          <w:p w:rsidR="00D843B2" w:rsidRPr="00E7747E" w:rsidRDefault="00D843B2" w:rsidP="00D843B2">
            <w:pPr>
              <w:tabs>
                <w:tab w:val="left" w:pos="2977"/>
              </w:tabs>
              <w:jc w:val="center"/>
            </w:pPr>
            <w:r w:rsidRPr="00E7747E">
              <w:lastRenderedPageBreak/>
              <w:t>рублей</w:t>
            </w:r>
          </w:p>
        </w:tc>
        <w:tc>
          <w:tcPr>
            <w:tcW w:w="1210" w:type="dxa"/>
            <w:vAlign w:val="center"/>
          </w:tcPr>
          <w:p w:rsidR="00D843B2" w:rsidRPr="00E7747E" w:rsidRDefault="00D843B2" w:rsidP="00D843B2">
            <w:pPr>
              <w:jc w:val="center"/>
            </w:pPr>
          </w:p>
        </w:tc>
        <w:tc>
          <w:tcPr>
            <w:tcW w:w="990" w:type="dxa"/>
            <w:vAlign w:val="center"/>
          </w:tcPr>
          <w:p w:rsidR="00D843B2" w:rsidRPr="00E7747E" w:rsidRDefault="00D843B2" w:rsidP="00D843B2">
            <w:pPr>
              <w:jc w:val="center"/>
            </w:pPr>
          </w:p>
        </w:tc>
        <w:tc>
          <w:tcPr>
            <w:tcW w:w="1430" w:type="dxa"/>
            <w:vAlign w:val="center"/>
          </w:tcPr>
          <w:p w:rsidR="00D843B2" w:rsidRPr="00E7747E" w:rsidRDefault="00D843B2" w:rsidP="00D843B2">
            <w:pPr>
              <w:jc w:val="center"/>
            </w:pPr>
          </w:p>
        </w:tc>
      </w:tr>
      <w:tr w:rsidR="00D843B2" w:rsidRPr="00AD7B9F">
        <w:trPr>
          <w:trHeight w:val="748"/>
        </w:trPr>
        <w:tc>
          <w:tcPr>
            <w:tcW w:w="4510" w:type="dxa"/>
          </w:tcPr>
          <w:p w:rsidR="00D843B2" w:rsidRPr="00E7747E" w:rsidRDefault="00D843B2" w:rsidP="00D843B2">
            <w:pPr>
              <w:tabs>
                <w:tab w:val="left" w:pos="2977"/>
              </w:tabs>
              <w:jc w:val="both"/>
            </w:pPr>
            <w:r w:rsidRPr="00E7747E">
              <w:lastRenderedPageBreak/>
              <w:t>Среднесп</w:t>
            </w:r>
            <w:r>
              <w:t>исочная численность работников (без учета внешних совместителей)</w:t>
            </w:r>
          </w:p>
        </w:tc>
        <w:tc>
          <w:tcPr>
            <w:tcW w:w="1540" w:type="dxa"/>
            <w:vAlign w:val="center"/>
          </w:tcPr>
          <w:p w:rsidR="00D843B2" w:rsidRPr="00E7747E" w:rsidRDefault="00D843B2" w:rsidP="00D843B2">
            <w:pPr>
              <w:tabs>
                <w:tab w:val="left" w:pos="2977"/>
              </w:tabs>
              <w:jc w:val="center"/>
            </w:pPr>
            <w:r w:rsidRPr="00E7747E">
              <w:t>человек</w:t>
            </w:r>
          </w:p>
        </w:tc>
        <w:tc>
          <w:tcPr>
            <w:tcW w:w="1210" w:type="dxa"/>
            <w:vAlign w:val="center"/>
          </w:tcPr>
          <w:p w:rsidR="00D843B2" w:rsidRPr="00E7747E" w:rsidRDefault="00D843B2" w:rsidP="00D843B2">
            <w:pPr>
              <w:jc w:val="center"/>
            </w:pPr>
          </w:p>
        </w:tc>
        <w:tc>
          <w:tcPr>
            <w:tcW w:w="990" w:type="dxa"/>
            <w:vAlign w:val="center"/>
          </w:tcPr>
          <w:p w:rsidR="00D843B2" w:rsidRPr="00E7747E" w:rsidRDefault="00D843B2" w:rsidP="00D843B2">
            <w:pPr>
              <w:jc w:val="center"/>
            </w:pPr>
          </w:p>
        </w:tc>
        <w:tc>
          <w:tcPr>
            <w:tcW w:w="1430" w:type="dxa"/>
            <w:vAlign w:val="center"/>
          </w:tcPr>
          <w:p w:rsidR="00D843B2" w:rsidRPr="00E7747E" w:rsidRDefault="00D843B2" w:rsidP="00D843B2">
            <w:pPr>
              <w:jc w:val="center"/>
            </w:pPr>
          </w:p>
        </w:tc>
      </w:tr>
      <w:tr w:rsidR="00D843B2" w:rsidRPr="00AD7B9F">
        <w:tc>
          <w:tcPr>
            <w:tcW w:w="4510" w:type="dxa"/>
            <w:tcBorders>
              <w:bottom w:val="single" w:sz="6" w:space="0" w:color="000000"/>
            </w:tcBorders>
          </w:tcPr>
          <w:p w:rsidR="00D843B2" w:rsidRPr="00E7747E" w:rsidRDefault="00D843B2" w:rsidP="00D843B2">
            <w:pPr>
              <w:tabs>
                <w:tab w:val="left" w:pos="2977"/>
              </w:tabs>
              <w:jc w:val="both"/>
            </w:pPr>
            <w:r w:rsidRPr="00E7747E">
              <w:t>Объем уплаченных налогов</w:t>
            </w:r>
            <w:r w:rsidR="001D0B59">
              <w:t>, сборов и иных обязательных платежей</w:t>
            </w:r>
            <w:r w:rsidRPr="00E7747E">
              <w:t xml:space="preserve"> в бюджеты всех уровней и государственные внебюджетные фонды</w:t>
            </w:r>
            <w:r>
              <w:t xml:space="preserve"> 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  <w:vAlign w:val="center"/>
          </w:tcPr>
          <w:p w:rsidR="00D843B2" w:rsidRPr="00E7747E" w:rsidRDefault="00D843B2" w:rsidP="00D843B2">
            <w:pPr>
              <w:tabs>
                <w:tab w:val="left" w:pos="2977"/>
              </w:tabs>
              <w:jc w:val="center"/>
            </w:pPr>
            <w:r w:rsidRPr="00E7747E">
              <w:t>тыс. рублей</w:t>
            </w:r>
          </w:p>
        </w:tc>
        <w:tc>
          <w:tcPr>
            <w:tcW w:w="1210" w:type="dxa"/>
            <w:vAlign w:val="center"/>
          </w:tcPr>
          <w:p w:rsidR="00D843B2" w:rsidRPr="00E7747E" w:rsidRDefault="00D843B2" w:rsidP="00D843B2">
            <w:pPr>
              <w:jc w:val="center"/>
            </w:pPr>
          </w:p>
        </w:tc>
        <w:tc>
          <w:tcPr>
            <w:tcW w:w="990" w:type="dxa"/>
            <w:vAlign w:val="center"/>
          </w:tcPr>
          <w:p w:rsidR="00D843B2" w:rsidRPr="00E7747E" w:rsidRDefault="00D843B2" w:rsidP="00D843B2">
            <w:pPr>
              <w:jc w:val="center"/>
            </w:pPr>
          </w:p>
        </w:tc>
        <w:tc>
          <w:tcPr>
            <w:tcW w:w="1430" w:type="dxa"/>
            <w:vAlign w:val="center"/>
          </w:tcPr>
          <w:p w:rsidR="00D843B2" w:rsidRPr="00E7747E" w:rsidRDefault="00D843B2" w:rsidP="00D843B2">
            <w:pPr>
              <w:jc w:val="center"/>
            </w:pPr>
          </w:p>
        </w:tc>
      </w:tr>
      <w:tr w:rsidR="00D843B2" w:rsidRPr="00AD7B9F">
        <w:tc>
          <w:tcPr>
            <w:tcW w:w="4510" w:type="dxa"/>
            <w:tcBorders>
              <w:right w:val="nil"/>
            </w:tcBorders>
          </w:tcPr>
          <w:p w:rsidR="00D843B2" w:rsidRPr="00E7747E" w:rsidRDefault="00D843B2" w:rsidP="00D843B2">
            <w:pPr>
              <w:tabs>
                <w:tab w:val="left" w:pos="2977"/>
              </w:tabs>
              <w:jc w:val="both"/>
            </w:pPr>
            <w:r w:rsidRPr="00E7747E">
              <w:t>Режим налогообложения СМСП</w:t>
            </w:r>
          </w:p>
        </w:tc>
        <w:tc>
          <w:tcPr>
            <w:tcW w:w="1540" w:type="dxa"/>
            <w:tcBorders>
              <w:left w:val="nil"/>
            </w:tcBorders>
          </w:tcPr>
          <w:p w:rsidR="00D843B2" w:rsidRPr="00E7747E" w:rsidRDefault="00D843B2" w:rsidP="00D843B2">
            <w:pPr>
              <w:tabs>
                <w:tab w:val="left" w:pos="2977"/>
              </w:tabs>
              <w:jc w:val="center"/>
            </w:pPr>
          </w:p>
        </w:tc>
        <w:tc>
          <w:tcPr>
            <w:tcW w:w="1210" w:type="dxa"/>
            <w:vAlign w:val="center"/>
          </w:tcPr>
          <w:p w:rsidR="00D843B2" w:rsidRPr="00E7747E" w:rsidRDefault="00D843B2" w:rsidP="00D843B2">
            <w:pPr>
              <w:jc w:val="center"/>
            </w:pPr>
          </w:p>
        </w:tc>
        <w:tc>
          <w:tcPr>
            <w:tcW w:w="990" w:type="dxa"/>
            <w:vAlign w:val="center"/>
          </w:tcPr>
          <w:p w:rsidR="00D843B2" w:rsidRPr="00E7747E" w:rsidRDefault="00D843B2" w:rsidP="00D843B2">
            <w:pPr>
              <w:jc w:val="center"/>
            </w:pPr>
          </w:p>
        </w:tc>
        <w:tc>
          <w:tcPr>
            <w:tcW w:w="1430" w:type="dxa"/>
            <w:vAlign w:val="center"/>
          </w:tcPr>
          <w:p w:rsidR="00D843B2" w:rsidRPr="00E7747E" w:rsidRDefault="00D843B2" w:rsidP="00D843B2">
            <w:pPr>
              <w:jc w:val="center"/>
            </w:pPr>
          </w:p>
        </w:tc>
      </w:tr>
    </w:tbl>
    <w:p w:rsidR="007E71A0" w:rsidRPr="00EE786F" w:rsidRDefault="007E71A0">
      <w:pPr>
        <w:pStyle w:val="Style3"/>
        <w:widowControl/>
        <w:spacing w:before="72" w:line="240" w:lineRule="auto"/>
        <w:ind w:left="706"/>
        <w:jc w:val="both"/>
        <w:rPr>
          <w:rStyle w:val="FontStyle23"/>
        </w:rPr>
      </w:pPr>
      <w:r w:rsidRPr="00EE786F">
        <w:rPr>
          <w:rStyle w:val="FontStyle23"/>
        </w:rPr>
        <w:t>3. Банковские реквизиты СМСП:</w:t>
      </w:r>
    </w:p>
    <w:p w:rsidR="007E71A0" w:rsidRPr="00EE786F" w:rsidRDefault="007E71A0" w:rsidP="007E71A0">
      <w:pPr>
        <w:pStyle w:val="Style3"/>
        <w:widowControl/>
        <w:spacing w:before="72" w:line="240" w:lineRule="auto"/>
        <w:jc w:val="both"/>
        <w:rPr>
          <w:rStyle w:val="FontStyle23"/>
        </w:rPr>
      </w:pPr>
      <w:r w:rsidRPr="00EE786F">
        <w:rPr>
          <w:rStyle w:val="FontStyle23"/>
        </w:rPr>
        <w:t>ИНН</w:t>
      </w:r>
      <w:r w:rsidRPr="00EE786F">
        <w:rPr>
          <w:rStyle w:val="FontStyle23"/>
        </w:rPr>
        <w:tab/>
        <w:t>______</w:t>
      </w:r>
      <w:r w:rsidR="0090677B" w:rsidRPr="00EE786F">
        <w:rPr>
          <w:rStyle w:val="FontStyle23"/>
        </w:rPr>
        <w:t>_</w:t>
      </w:r>
      <w:r w:rsidR="00AD4FE7">
        <w:rPr>
          <w:rStyle w:val="FontStyle23"/>
        </w:rPr>
        <w:t>_</w:t>
      </w:r>
      <w:r w:rsidR="0090677B" w:rsidRPr="00EE786F">
        <w:rPr>
          <w:rStyle w:val="FontStyle23"/>
        </w:rPr>
        <w:t>_</w:t>
      </w:r>
      <w:r w:rsidRPr="00EE786F">
        <w:rPr>
          <w:rStyle w:val="FontStyle23"/>
        </w:rPr>
        <w:t>_</w:t>
      </w:r>
      <w:r w:rsidR="00AD4FE7">
        <w:rPr>
          <w:rStyle w:val="FontStyle23"/>
        </w:rPr>
        <w:t>____</w:t>
      </w:r>
      <w:r w:rsidRPr="00EE786F">
        <w:rPr>
          <w:rStyle w:val="FontStyle23"/>
        </w:rPr>
        <w:t>__ КПП_</w:t>
      </w:r>
      <w:r w:rsidR="00AD4FE7">
        <w:rPr>
          <w:rStyle w:val="FontStyle23"/>
        </w:rPr>
        <w:t>______</w:t>
      </w:r>
      <w:r w:rsidRPr="00EE786F">
        <w:rPr>
          <w:rStyle w:val="FontStyle23"/>
        </w:rPr>
        <w:t>________</w:t>
      </w:r>
    </w:p>
    <w:p w:rsidR="007E71A0" w:rsidRPr="00EE786F" w:rsidRDefault="007E71A0" w:rsidP="007E71A0">
      <w:pPr>
        <w:pStyle w:val="Style3"/>
        <w:widowControl/>
        <w:spacing w:line="240" w:lineRule="auto"/>
        <w:jc w:val="both"/>
        <w:rPr>
          <w:rStyle w:val="FontStyle23"/>
        </w:rPr>
      </w:pPr>
      <w:r w:rsidRPr="00EE786F">
        <w:rPr>
          <w:rStyle w:val="FontStyle23"/>
        </w:rPr>
        <w:t>расчетный счет</w:t>
      </w:r>
      <w:r w:rsidR="00EF5673">
        <w:rPr>
          <w:rStyle w:val="FontStyle23"/>
        </w:rPr>
        <w:t xml:space="preserve"> </w:t>
      </w:r>
      <w:r w:rsidRPr="00EE786F">
        <w:rPr>
          <w:rStyle w:val="FontStyle23"/>
        </w:rPr>
        <w:t>___________</w:t>
      </w:r>
      <w:r w:rsidR="0090677B" w:rsidRPr="00EE786F">
        <w:rPr>
          <w:rStyle w:val="FontStyle23"/>
        </w:rPr>
        <w:t>____________________________________</w:t>
      </w:r>
      <w:r w:rsidRPr="00EE786F">
        <w:rPr>
          <w:rStyle w:val="FontStyle23"/>
        </w:rPr>
        <w:t>__</w:t>
      </w:r>
      <w:r w:rsidR="0090677B" w:rsidRPr="00EE786F">
        <w:rPr>
          <w:rStyle w:val="FontStyle23"/>
        </w:rPr>
        <w:t>_</w:t>
      </w:r>
      <w:r w:rsidRPr="00EE786F">
        <w:rPr>
          <w:rStyle w:val="FontStyle23"/>
        </w:rPr>
        <w:t>_</w:t>
      </w:r>
    </w:p>
    <w:p w:rsidR="007E71A0" w:rsidRPr="00EE786F" w:rsidRDefault="007E71A0" w:rsidP="007E71A0">
      <w:pPr>
        <w:pStyle w:val="Style3"/>
        <w:widowControl/>
        <w:spacing w:line="240" w:lineRule="auto"/>
        <w:jc w:val="both"/>
        <w:rPr>
          <w:rStyle w:val="FontStyle23"/>
        </w:rPr>
      </w:pPr>
      <w:r w:rsidRPr="00EE786F">
        <w:rPr>
          <w:rStyle w:val="FontStyle23"/>
        </w:rPr>
        <w:t>наименование банка</w:t>
      </w:r>
      <w:r w:rsidR="0090677B" w:rsidRPr="00EE786F">
        <w:rPr>
          <w:rStyle w:val="FontStyle23"/>
        </w:rPr>
        <w:t xml:space="preserve"> _______________________________________________</w:t>
      </w:r>
    </w:p>
    <w:p w:rsidR="007E71A0" w:rsidRPr="00EE786F" w:rsidRDefault="007E71A0" w:rsidP="007E71A0">
      <w:pPr>
        <w:pStyle w:val="Style3"/>
        <w:widowControl/>
        <w:spacing w:before="72" w:line="240" w:lineRule="auto"/>
        <w:jc w:val="both"/>
        <w:rPr>
          <w:rStyle w:val="FontStyle23"/>
        </w:rPr>
      </w:pPr>
      <w:r w:rsidRPr="00EE786F">
        <w:rPr>
          <w:rStyle w:val="FontStyle23"/>
        </w:rPr>
        <w:t>корреспондентский счет_____</w:t>
      </w:r>
      <w:r w:rsidR="0090677B" w:rsidRPr="00EE786F">
        <w:rPr>
          <w:rStyle w:val="FontStyle23"/>
        </w:rPr>
        <w:t>___________________</w:t>
      </w:r>
      <w:r w:rsidRPr="00EE786F">
        <w:rPr>
          <w:rStyle w:val="FontStyle23"/>
        </w:rPr>
        <w:t>___, БИК_</w:t>
      </w:r>
      <w:r w:rsidR="0090677B" w:rsidRPr="00EE786F">
        <w:rPr>
          <w:rStyle w:val="FontStyle23"/>
        </w:rPr>
        <w:t>_____</w:t>
      </w:r>
      <w:r w:rsidRPr="00EE786F">
        <w:rPr>
          <w:rStyle w:val="FontStyle23"/>
        </w:rPr>
        <w:t>______</w:t>
      </w:r>
    </w:p>
    <w:p w:rsidR="00953FA3" w:rsidRPr="00EE786F" w:rsidRDefault="00953FA3">
      <w:pPr>
        <w:pStyle w:val="Style3"/>
        <w:widowControl/>
        <w:spacing w:line="317" w:lineRule="exact"/>
        <w:ind w:left="701"/>
        <w:jc w:val="left"/>
        <w:rPr>
          <w:rStyle w:val="FontStyle23"/>
        </w:rPr>
      </w:pPr>
      <w:r w:rsidRPr="00EE786F">
        <w:rPr>
          <w:rStyle w:val="FontStyle23"/>
        </w:rPr>
        <w:t>Достоверность представленных сведений гарантирую.</w:t>
      </w:r>
    </w:p>
    <w:p w:rsidR="00953FA3" w:rsidRPr="00EE786F" w:rsidRDefault="00953FA3">
      <w:pPr>
        <w:pStyle w:val="Style4"/>
        <w:widowControl/>
        <w:tabs>
          <w:tab w:val="left" w:pos="979"/>
        </w:tabs>
        <w:spacing w:line="317" w:lineRule="exact"/>
        <w:ind w:left="701" w:firstLine="0"/>
        <w:jc w:val="left"/>
        <w:rPr>
          <w:rStyle w:val="FontStyle23"/>
        </w:rPr>
      </w:pPr>
      <w:r w:rsidRPr="00EE786F">
        <w:rPr>
          <w:rStyle w:val="FontStyle23"/>
        </w:rPr>
        <w:t>4.</w:t>
      </w:r>
      <w:r w:rsidRPr="00EE786F">
        <w:rPr>
          <w:rStyle w:val="FontStyle23"/>
        </w:rPr>
        <w:tab/>
        <w:t>Не возражаю против:</w:t>
      </w:r>
    </w:p>
    <w:p w:rsidR="00953FA3" w:rsidRPr="00EE786F" w:rsidRDefault="00953FA3" w:rsidP="007E71A0">
      <w:pPr>
        <w:pStyle w:val="Style4"/>
        <w:widowControl/>
        <w:numPr>
          <w:ilvl w:val="0"/>
          <w:numId w:val="15"/>
        </w:numPr>
        <w:tabs>
          <w:tab w:val="left" w:pos="1411"/>
        </w:tabs>
        <w:spacing w:line="317" w:lineRule="exact"/>
        <w:rPr>
          <w:rStyle w:val="FontStyle23"/>
        </w:rPr>
      </w:pPr>
      <w:r w:rsidRPr="00EE786F">
        <w:rPr>
          <w:rStyle w:val="FontStyle23"/>
        </w:rPr>
        <w:t xml:space="preserve">обработки персональных данных, указанных в настоящем заявлении и прилагаемых документах, в порядке и на условиях, определенных Федеральным законом от </w:t>
      </w:r>
      <w:smartTag w:uri="urn:schemas-microsoft-com:office:smarttags" w:element="date">
        <w:smartTagPr>
          <w:attr w:name="Year" w:val="2006"/>
          <w:attr w:name="Day" w:val="27"/>
          <w:attr w:name="Month" w:val="7"/>
          <w:attr w:name="ls" w:val="trans"/>
        </w:smartTagPr>
        <w:r w:rsidRPr="00EE786F">
          <w:rPr>
            <w:rStyle w:val="FontStyle23"/>
          </w:rPr>
          <w:t>27 июля 2006 года</w:t>
        </w:r>
      </w:smartTag>
      <w:r w:rsidRPr="00EE786F">
        <w:rPr>
          <w:rStyle w:val="FontStyle23"/>
        </w:rPr>
        <w:t xml:space="preserve"> № 152-ФЗ «О персональных данных»;</w:t>
      </w:r>
    </w:p>
    <w:p w:rsidR="00953FA3" w:rsidRPr="00EE786F" w:rsidRDefault="00953FA3" w:rsidP="007E71A0">
      <w:pPr>
        <w:pStyle w:val="Style4"/>
        <w:widowControl/>
        <w:numPr>
          <w:ilvl w:val="0"/>
          <w:numId w:val="15"/>
        </w:numPr>
        <w:tabs>
          <w:tab w:val="left" w:pos="1411"/>
        </w:tabs>
        <w:spacing w:line="317" w:lineRule="exact"/>
        <w:rPr>
          <w:rStyle w:val="FontStyle23"/>
        </w:rPr>
      </w:pPr>
      <w:r w:rsidRPr="00EE786F">
        <w:rPr>
          <w:rStyle w:val="FontStyle23"/>
        </w:rPr>
        <w:t>проверки сведений и документов, представленных с целью получения субсидии;</w:t>
      </w:r>
    </w:p>
    <w:p w:rsidR="00953FA3" w:rsidRPr="00EE786F" w:rsidRDefault="00953FA3" w:rsidP="007E71A0">
      <w:pPr>
        <w:pStyle w:val="Style4"/>
        <w:widowControl/>
        <w:numPr>
          <w:ilvl w:val="0"/>
          <w:numId w:val="15"/>
        </w:numPr>
        <w:tabs>
          <w:tab w:val="left" w:pos="1411"/>
        </w:tabs>
        <w:spacing w:line="317" w:lineRule="exact"/>
        <w:rPr>
          <w:rStyle w:val="FontStyle23"/>
        </w:rPr>
      </w:pPr>
      <w:r w:rsidRPr="00EE786F">
        <w:rPr>
          <w:rStyle w:val="FontStyle23"/>
        </w:rPr>
        <w:t xml:space="preserve">получения </w:t>
      </w:r>
      <w:r w:rsidR="004E2CD7">
        <w:rPr>
          <w:rStyle w:val="FontStyle23"/>
        </w:rPr>
        <w:t>администрацией Кунашакского муниципального района</w:t>
      </w:r>
      <w:r w:rsidRPr="00EE786F">
        <w:rPr>
          <w:rStyle w:val="FontStyle23"/>
        </w:rPr>
        <w:t xml:space="preserve"> информации, доступ к которой ограничен действующим законодательством Российской Федерации, в порядке и на условиях, предусмотренных Федеральным законом от </w:t>
      </w:r>
      <w:smartTag w:uri="urn:schemas-microsoft-com:office:smarttags" w:element="date">
        <w:smartTagPr>
          <w:attr w:name="Year" w:val="2010"/>
          <w:attr w:name="Day" w:val="27"/>
          <w:attr w:name="Month" w:val="7"/>
          <w:attr w:name="ls" w:val="trans"/>
        </w:smartTagPr>
        <w:r w:rsidRPr="00EE786F">
          <w:rPr>
            <w:rStyle w:val="FontStyle23"/>
          </w:rPr>
          <w:t>27 июля 2010 года</w:t>
        </w:r>
      </w:smartTag>
      <w:r w:rsidRPr="00EE786F">
        <w:rPr>
          <w:rStyle w:val="FontStyle23"/>
        </w:rPr>
        <w:t xml:space="preserve"> № 210-ФЗ «Об организации предоставления государственных и муниципальных услуг»;</w:t>
      </w:r>
    </w:p>
    <w:p w:rsidR="006E4BD7" w:rsidRPr="00B90567" w:rsidRDefault="006E4BD7" w:rsidP="006E4BD7">
      <w:pPr>
        <w:pStyle w:val="Style4"/>
        <w:widowControl/>
        <w:numPr>
          <w:ilvl w:val="0"/>
          <w:numId w:val="15"/>
        </w:numPr>
        <w:tabs>
          <w:tab w:val="left" w:pos="1411"/>
        </w:tabs>
        <w:spacing w:line="240" w:lineRule="auto"/>
        <w:rPr>
          <w:rStyle w:val="FontStyle23"/>
        </w:rPr>
      </w:pPr>
      <w:r w:rsidRPr="00B90567">
        <w:rPr>
          <w:rStyle w:val="FontStyle23"/>
        </w:rPr>
        <w:t xml:space="preserve">внесения сведений в реестр СМСП - получателей поддержки в соответствии со статьей 8 Федерального закона от </w:t>
      </w:r>
      <w:smartTag w:uri="urn:schemas-microsoft-com:office:smarttags" w:element="date">
        <w:smartTagPr>
          <w:attr w:name="ls" w:val="trans"/>
          <w:attr w:name="Month" w:val="7"/>
          <w:attr w:name="Day" w:val="24"/>
          <w:attr w:name="Year" w:val="2007"/>
        </w:smartTagPr>
        <w:r w:rsidRPr="00B90567">
          <w:rPr>
            <w:rStyle w:val="FontStyle23"/>
          </w:rPr>
          <w:t>24 июля 2007 года</w:t>
        </w:r>
      </w:smartTag>
      <w:r w:rsidRPr="00B90567">
        <w:rPr>
          <w:rStyle w:val="FontStyle23"/>
        </w:rPr>
        <w:t xml:space="preserve"> № 209-ФЗ «О развитии малого и среднего предпринимательства в Российской Федерации»</w:t>
      </w:r>
      <w:r>
        <w:rPr>
          <w:rStyle w:val="FontStyle23"/>
        </w:rPr>
        <w:t xml:space="preserve"> и постановления Правительства </w:t>
      </w:r>
      <w:r w:rsidR="004E2CD7">
        <w:rPr>
          <w:rStyle w:val="FontStyle23"/>
        </w:rPr>
        <w:t>Р</w:t>
      </w:r>
      <w:r>
        <w:rPr>
          <w:rStyle w:val="FontStyle23"/>
        </w:rPr>
        <w:t>оссийской Федерации от 6 мая 2008 года «Об утверждении положения о ведении реестров субъектов малого и среднего предпринимательства»</w:t>
      </w:r>
      <w:r w:rsidRPr="00B90567">
        <w:rPr>
          <w:rStyle w:val="FontStyle23"/>
        </w:rPr>
        <w:t>.</w:t>
      </w:r>
    </w:p>
    <w:p w:rsidR="006E4BD7" w:rsidRDefault="006E4BD7" w:rsidP="006E4BD7">
      <w:pPr>
        <w:pStyle w:val="Style4"/>
        <w:widowControl/>
        <w:numPr>
          <w:ilvl w:val="0"/>
          <w:numId w:val="15"/>
        </w:numPr>
        <w:tabs>
          <w:tab w:val="left" w:pos="1411"/>
        </w:tabs>
        <w:spacing w:line="240" w:lineRule="auto"/>
        <w:ind w:firstLine="696"/>
        <w:rPr>
          <w:rStyle w:val="FontStyle23"/>
        </w:rPr>
      </w:pPr>
      <w:r w:rsidRPr="00B90567">
        <w:rPr>
          <w:rStyle w:val="FontStyle23"/>
        </w:rPr>
        <w:tab/>
        <w:t>Подтверждаю</w:t>
      </w:r>
      <w:r>
        <w:rPr>
          <w:rStyle w:val="FontStyle23"/>
        </w:rPr>
        <w:t>:</w:t>
      </w:r>
    </w:p>
    <w:p w:rsidR="006E4BD7" w:rsidRDefault="006E4BD7" w:rsidP="006E4BD7">
      <w:pPr>
        <w:pStyle w:val="Style4"/>
        <w:widowControl/>
        <w:tabs>
          <w:tab w:val="left" w:pos="974"/>
        </w:tabs>
        <w:spacing w:before="5" w:line="240" w:lineRule="auto"/>
        <w:ind w:firstLine="696"/>
        <w:rPr>
          <w:rStyle w:val="FontStyle23"/>
        </w:rPr>
      </w:pPr>
      <w:r>
        <w:rPr>
          <w:rStyle w:val="FontStyle23"/>
        </w:rPr>
        <w:t>1)</w:t>
      </w:r>
      <w:r w:rsidRPr="00B90567">
        <w:rPr>
          <w:rStyle w:val="FontStyle23"/>
        </w:rPr>
        <w:t xml:space="preserve"> свое согласие с условиями, порядком организации</w:t>
      </w:r>
      <w:r>
        <w:rPr>
          <w:rStyle w:val="FontStyle23"/>
        </w:rPr>
        <w:t xml:space="preserve"> </w:t>
      </w:r>
      <w:r w:rsidRPr="00B90567">
        <w:rPr>
          <w:rStyle w:val="FontStyle23"/>
        </w:rPr>
        <w:t>предоставления субсидии</w:t>
      </w:r>
      <w:r>
        <w:rPr>
          <w:rStyle w:val="FontStyle23"/>
        </w:rPr>
        <w:t>;</w:t>
      </w:r>
    </w:p>
    <w:p w:rsidR="006E4BD7" w:rsidRPr="00B90567" w:rsidRDefault="006E4BD7" w:rsidP="006E4BD7">
      <w:pPr>
        <w:pStyle w:val="Style4"/>
        <w:widowControl/>
        <w:tabs>
          <w:tab w:val="left" w:pos="974"/>
        </w:tabs>
        <w:spacing w:before="5" w:line="240" w:lineRule="auto"/>
        <w:ind w:firstLine="696"/>
        <w:rPr>
          <w:rStyle w:val="FontStyle23"/>
        </w:rPr>
      </w:pPr>
      <w:r>
        <w:rPr>
          <w:rStyle w:val="FontStyle23"/>
        </w:rPr>
        <w:t xml:space="preserve">2) непредоставление в </w:t>
      </w:r>
      <w:r w:rsidR="00521C43">
        <w:rPr>
          <w:rStyle w:val="FontStyle23"/>
        </w:rPr>
        <w:t>текущем</w:t>
      </w:r>
      <w:r>
        <w:rPr>
          <w:rStyle w:val="FontStyle23"/>
        </w:rPr>
        <w:t xml:space="preserve"> году аналогичных видов финансовой поддержки</w:t>
      </w:r>
      <w:r w:rsidRPr="00B90567">
        <w:rPr>
          <w:rStyle w:val="FontStyle23"/>
        </w:rPr>
        <w:t>.</w:t>
      </w:r>
    </w:p>
    <w:p w:rsidR="00953FA3" w:rsidRPr="00F52959" w:rsidRDefault="00F52959">
      <w:pPr>
        <w:pStyle w:val="Style5"/>
        <w:widowControl/>
        <w:spacing w:line="240" w:lineRule="exact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8"/>
          <w:szCs w:val="28"/>
        </w:rPr>
        <w:t>3) отсутствие процедуры ликвидации СМСП или решения арбитражного суда о признании  СМСП несостоятельным (банкротом) и об открытии конкурсного производства.</w:t>
      </w:r>
    </w:p>
    <w:p w:rsidR="006205B6" w:rsidRDefault="006205B6">
      <w:pPr>
        <w:pStyle w:val="Style5"/>
        <w:widowControl/>
        <w:spacing w:line="240" w:lineRule="exact"/>
        <w:rPr>
          <w:sz w:val="20"/>
          <w:szCs w:val="20"/>
        </w:rPr>
      </w:pPr>
    </w:p>
    <w:p w:rsidR="007E71A0" w:rsidRPr="00EE786F" w:rsidRDefault="0009293D">
      <w:pPr>
        <w:pStyle w:val="Style5"/>
        <w:widowControl/>
        <w:spacing w:line="240" w:lineRule="exact"/>
        <w:rPr>
          <w:sz w:val="20"/>
          <w:szCs w:val="20"/>
        </w:rPr>
      </w:pPr>
      <w:r w:rsidRPr="00EE786F">
        <w:rPr>
          <w:sz w:val="20"/>
          <w:szCs w:val="20"/>
        </w:rPr>
        <w:t>__________________________________</w:t>
      </w:r>
      <w:r w:rsidRPr="00EE786F">
        <w:rPr>
          <w:sz w:val="20"/>
          <w:szCs w:val="20"/>
        </w:rPr>
        <w:tab/>
        <w:t>________________________</w:t>
      </w:r>
      <w:r w:rsidRPr="00EE786F">
        <w:rPr>
          <w:sz w:val="20"/>
          <w:szCs w:val="20"/>
        </w:rPr>
        <w:tab/>
        <w:t>_____________________________</w:t>
      </w:r>
    </w:p>
    <w:p w:rsidR="00953FA3" w:rsidRPr="00EE786F" w:rsidRDefault="00D843B2" w:rsidP="006E4BD7">
      <w:pPr>
        <w:pStyle w:val="Style5"/>
        <w:widowControl/>
        <w:tabs>
          <w:tab w:val="left" w:pos="4646"/>
          <w:tab w:val="left" w:pos="6912"/>
        </w:tabs>
        <w:spacing w:after="10"/>
        <w:rPr>
          <w:rStyle w:val="FontStyle32"/>
          <w:b w:val="0"/>
        </w:rPr>
      </w:pPr>
      <w:r>
        <w:rPr>
          <w:rStyle w:val="FontStyle32"/>
          <w:b w:val="0"/>
        </w:rPr>
        <w:t xml:space="preserve">        </w:t>
      </w:r>
      <w:r w:rsidR="00953FA3" w:rsidRPr="00EE786F">
        <w:rPr>
          <w:rStyle w:val="FontStyle32"/>
          <w:b w:val="0"/>
        </w:rPr>
        <w:t>(должнос</w:t>
      </w:r>
      <w:r>
        <w:rPr>
          <w:rStyle w:val="FontStyle32"/>
          <w:b w:val="0"/>
        </w:rPr>
        <w:t>ть руководителя СМСП)</w:t>
      </w:r>
      <w:r>
        <w:rPr>
          <w:rStyle w:val="FontStyle32"/>
          <w:b w:val="0"/>
        </w:rPr>
        <w:tab/>
        <w:t xml:space="preserve">(подпись)                        </w:t>
      </w:r>
      <w:r w:rsidR="00953FA3" w:rsidRPr="00EE786F">
        <w:rPr>
          <w:rStyle w:val="FontStyle32"/>
          <w:b w:val="0"/>
        </w:rPr>
        <w:t>(Ф.И.О. руководителя СМСП)</w:t>
      </w:r>
    </w:p>
    <w:p w:rsidR="006205B6" w:rsidRDefault="0009293D" w:rsidP="0009293D">
      <w:pPr>
        <w:pStyle w:val="Style5"/>
        <w:widowControl/>
        <w:tabs>
          <w:tab w:val="left" w:pos="4646"/>
          <w:tab w:val="left" w:pos="6912"/>
        </w:tabs>
        <w:spacing w:before="158" w:after="10"/>
        <w:rPr>
          <w:rStyle w:val="FontStyle23"/>
          <w:bCs/>
        </w:rPr>
      </w:pPr>
      <w:r w:rsidRPr="00EE786F">
        <w:rPr>
          <w:rStyle w:val="FontStyle23"/>
          <w:bCs/>
        </w:rPr>
        <w:t>«_____» ___________________20_____г.</w:t>
      </w:r>
    </w:p>
    <w:p w:rsidR="0009293D" w:rsidRPr="00EE786F" w:rsidRDefault="0009293D" w:rsidP="0009293D">
      <w:pPr>
        <w:pStyle w:val="Style5"/>
        <w:widowControl/>
        <w:tabs>
          <w:tab w:val="left" w:pos="4646"/>
          <w:tab w:val="left" w:pos="6912"/>
        </w:tabs>
        <w:spacing w:before="158" w:after="10"/>
        <w:rPr>
          <w:rStyle w:val="FontStyle23"/>
          <w:bCs/>
        </w:rPr>
      </w:pPr>
      <w:r w:rsidRPr="00EE786F">
        <w:rPr>
          <w:rStyle w:val="FontStyle23"/>
          <w:bCs/>
        </w:rPr>
        <w:t>М.П.</w:t>
      </w:r>
    </w:p>
    <w:p w:rsidR="0009293D" w:rsidRPr="00EE786F" w:rsidRDefault="0009293D">
      <w:pPr>
        <w:pStyle w:val="Style5"/>
        <w:widowControl/>
        <w:tabs>
          <w:tab w:val="left" w:pos="4646"/>
          <w:tab w:val="left" w:pos="6912"/>
        </w:tabs>
        <w:spacing w:before="158" w:after="10"/>
        <w:rPr>
          <w:rStyle w:val="FontStyle32"/>
        </w:rPr>
        <w:sectPr w:rsidR="0009293D" w:rsidRPr="00EE786F" w:rsidSect="00F52959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9" w:h="16834"/>
          <w:pgMar w:top="1134" w:right="851" w:bottom="1134" w:left="1418" w:header="720" w:footer="720" w:gutter="0"/>
          <w:cols w:space="60"/>
          <w:noEndnote/>
          <w:titlePg/>
        </w:sectPr>
      </w:pPr>
    </w:p>
    <w:p w:rsidR="009B5595" w:rsidRDefault="00080460" w:rsidP="009B5595">
      <w:pPr>
        <w:spacing w:line="20" w:lineRule="atLeast"/>
        <w:ind w:left="4820"/>
        <w:jc w:val="center"/>
        <w:rPr>
          <w:rStyle w:val="FontStyle23"/>
        </w:rPr>
      </w:pPr>
      <w:r w:rsidRPr="00EE786F">
        <w:rPr>
          <w:rStyle w:val="FontStyle23"/>
        </w:rPr>
        <w:lastRenderedPageBreak/>
        <w:t xml:space="preserve">ПРИЛОЖЕНИЕ </w:t>
      </w:r>
      <w:r w:rsidR="004E2CD7">
        <w:rPr>
          <w:rStyle w:val="FontStyle23"/>
        </w:rPr>
        <w:t>2</w:t>
      </w:r>
      <w:r w:rsidRPr="00EE786F">
        <w:rPr>
          <w:rStyle w:val="FontStyle23"/>
        </w:rPr>
        <w:t xml:space="preserve"> </w:t>
      </w:r>
      <w:r>
        <w:rPr>
          <w:rStyle w:val="FontStyle23"/>
        </w:rPr>
        <w:br/>
      </w:r>
      <w:r w:rsidR="009B5595" w:rsidRPr="00EE786F">
        <w:rPr>
          <w:rStyle w:val="FontStyle23"/>
        </w:rPr>
        <w:t xml:space="preserve">к Порядку предоставления </w:t>
      </w:r>
    </w:p>
    <w:p w:rsidR="009B5595" w:rsidRDefault="009B5595" w:rsidP="009B5595">
      <w:pPr>
        <w:spacing w:line="20" w:lineRule="atLeast"/>
        <w:ind w:left="4820"/>
        <w:jc w:val="center"/>
        <w:rPr>
          <w:rStyle w:val="FontStyle23"/>
        </w:rPr>
      </w:pPr>
      <w:r w:rsidRPr="00EE786F">
        <w:rPr>
          <w:rStyle w:val="FontStyle23"/>
        </w:rPr>
        <w:t>в 201</w:t>
      </w:r>
      <w:r w:rsidR="008B5EFF">
        <w:rPr>
          <w:rStyle w:val="FontStyle23"/>
        </w:rPr>
        <w:t>6-2017</w:t>
      </w:r>
      <w:r w:rsidRPr="00EE786F">
        <w:rPr>
          <w:rStyle w:val="FontStyle23"/>
        </w:rPr>
        <w:t xml:space="preserve"> год</w:t>
      </w:r>
      <w:r w:rsidR="008B5EFF">
        <w:rPr>
          <w:rStyle w:val="FontStyle23"/>
        </w:rPr>
        <w:t>ах</w:t>
      </w:r>
      <w:r w:rsidRPr="00EE786F">
        <w:rPr>
          <w:rStyle w:val="FontStyle23"/>
        </w:rPr>
        <w:t xml:space="preserve"> субсидий </w:t>
      </w:r>
    </w:p>
    <w:p w:rsidR="009B5595" w:rsidRPr="00EE786F" w:rsidRDefault="009B5595" w:rsidP="009B5595">
      <w:pPr>
        <w:spacing w:line="20" w:lineRule="atLeast"/>
        <w:ind w:left="4820"/>
        <w:jc w:val="center"/>
        <w:rPr>
          <w:rStyle w:val="FontStyle23"/>
        </w:rPr>
      </w:pPr>
      <w:r w:rsidRPr="00EE786F">
        <w:rPr>
          <w:rStyle w:val="FontStyle23"/>
        </w:rPr>
        <w:t xml:space="preserve">субъектам малого и среднего предпринимательства на возмещение затрат на </w:t>
      </w:r>
      <w:r w:rsidRPr="00EE786F">
        <w:rPr>
          <w:sz w:val="28"/>
          <w:szCs w:val="28"/>
        </w:rPr>
        <w:t>приобретение оборудования в целях создания</w:t>
      </w:r>
      <w:r>
        <w:rPr>
          <w:sz w:val="28"/>
          <w:szCs w:val="28"/>
        </w:rPr>
        <w:t>,</w:t>
      </w:r>
      <w:r w:rsidRPr="00EE786F">
        <w:rPr>
          <w:sz w:val="28"/>
          <w:szCs w:val="28"/>
        </w:rPr>
        <w:t xml:space="preserve"> и (или) развития, и (или) модернизации производства товаров</w:t>
      </w:r>
      <w:r w:rsidR="00A217BB">
        <w:rPr>
          <w:sz w:val="28"/>
          <w:szCs w:val="28"/>
        </w:rPr>
        <w:t xml:space="preserve"> (работ, услуг)</w:t>
      </w:r>
    </w:p>
    <w:p w:rsidR="00080460" w:rsidRPr="00EE786F" w:rsidRDefault="00080460" w:rsidP="00080460">
      <w:pPr>
        <w:pStyle w:val="Style3"/>
        <w:widowControl/>
        <w:spacing w:before="72" w:line="240" w:lineRule="auto"/>
        <w:ind w:left="4820"/>
        <w:rPr>
          <w:rStyle w:val="FontStyle23"/>
        </w:rPr>
      </w:pPr>
    </w:p>
    <w:p w:rsidR="00080460" w:rsidRPr="00EE786F" w:rsidRDefault="00080460" w:rsidP="00080460">
      <w:pPr>
        <w:pStyle w:val="Style12"/>
        <w:widowControl/>
        <w:spacing w:line="240" w:lineRule="auto"/>
        <w:ind w:right="9101"/>
        <w:rPr>
          <w:rStyle w:val="FontStyle23"/>
        </w:rPr>
      </w:pPr>
    </w:p>
    <w:p w:rsidR="00BB396A" w:rsidRDefault="00080460" w:rsidP="00080460">
      <w:pPr>
        <w:jc w:val="center"/>
        <w:rPr>
          <w:spacing w:val="-2"/>
          <w:sz w:val="28"/>
          <w:szCs w:val="28"/>
        </w:rPr>
      </w:pPr>
      <w:r w:rsidRPr="00EE786F">
        <w:rPr>
          <w:spacing w:val="-2"/>
          <w:sz w:val="28"/>
          <w:szCs w:val="28"/>
        </w:rPr>
        <w:t xml:space="preserve">Расчет размера субсидии </w:t>
      </w:r>
    </w:p>
    <w:p w:rsidR="00BB396A" w:rsidRDefault="00DA5A19" w:rsidP="00080460">
      <w:pPr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на возмещение затрат</w:t>
      </w:r>
      <w:r w:rsidR="00BB396A">
        <w:rPr>
          <w:spacing w:val="-2"/>
          <w:sz w:val="28"/>
          <w:szCs w:val="28"/>
        </w:rPr>
        <w:t xml:space="preserve"> </w:t>
      </w:r>
      <w:r w:rsidR="00080460">
        <w:rPr>
          <w:spacing w:val="-2"/>
          <w:sz w:val="28"/>
          <w:szCs w:val="28"/>
        </w:rPr>
        <w:t xml:space="preserve">на </w:t>
      </w:r>
      <w:r w:rsidR="002F6C9A" w:rsidRPr="00EE786F">
        <w:rPr>
          <w:sz w:val="28"/>
          <w:szCs w:val="28"/>
        </w:rPr>
        <w:t xml:space="preserve">приобретение оборудования </w:t>
      </w:r>
    </w:p>
    <w:p w:rsidR="00080460" w:rsidRPr="00EE786F" w:rsidRDefault="002F6C9A" w:rsidP="00080460">
      <w:pPr>
        <w:jc w:val="center"/>
        <w:rPr>
          <w:spacing w:val="-2"/>
          <w:sz w:val="28"/>
          <w:szCs w:val="28"/>
        </w:rPr>
      </w:pPr>
      <w:r w:rsidRPr="00EE786F">
        <w:rPr>
          <w:sz w:val="28"/>
          <w:szCs w:val="28"/>
        </w:rPr>
        <w:t>в целях создания</w:t>
      </w:r>
      <w:r w:rsidR="007357E8">
        <w:rPr>
          <w:sz w:val="28"/>
          <w:szCs w:val="28"/>
        </w:rPr>
        <w:t>,</w:t>
      </w:r>
      <w:r w:rsidRPr="00EE786F">
        <w:rPr>
          <w:sz w:val="28"/>
          <w:szCs w:val="28"/>
        </w:rPr>
        <w:t xml:space="preserve"> и (или) развития, </w:t>
      </w:r>
      <w:r>
        <w:rPr>
          <w:sz w:val="28"/>
          <w:szCs w:val="28"/>
        </w:rPr>
        <w:br/>
      </w:r>
      <w:r w:rsidRPr="00EE786F">
        <w:rPr>
          <w:sz w:val="28"/>
          <w:szCs w:val="28"/>
        </w:rPr>
        <w:t>и (или) модернизации производства товаров</w:t>
      </w:r>
      <w:r w:rsidR="007E4750">
        <w:rPr>
          <w:sz w:val="28"/>
          <w:szCs w:val="28"/>
        </w:rPr>
        <w:t xml:space="preserve"> (работ, услуг)</w:t>
      </w:r>
    </w:p>
    <w:p w:rsidR="00080460" w:rsidRPr="00EE786F" w:rsidRDefault="00080460" w:rsidP="00080460">
      <w:pPr>
        <w:jc w:val="center"/>
        <w:rPr>
          <w:spacing w:val="-2"/>
          <w:sz w:val="28"/>
          <w:szCs w:val="28"/>
        </w:rPr>
      </w:pPr>
    </w:p>
    <w:p w:rsidR="00080460" w:rsidRPr="00EE786F" w:rsidRDefault="00080460" w:rsidP="00080460">
      <w:pPr>
        <w:spacing w:line="20" w:lineRule="atLeast"/>
        <w:jc w:val="both"/>
        <w:rPr>
          <w:spacing w:val="-2"/>
          <w:sz w:val="28"/>
          <w:szCs w:val="28"/>
        </w:rPr>
      </w:pPr>
      <w:r w:rsidRPr="00EE786F">
        <w:rPr>
          <w:spacing w:val="-2"/>
          <w:sz w:val="28"/>
          <w:szCs w:val="28"/>
        </w:rPr>
        <w:t>Наименование СМСП __________________________________________________</w:t>
      </w:r>
    </w:p>
    <w:p w:rsidR="00080460" w:rsidRPr="00EE786F" w:rsidRDefault="00080460" w:rsidP="00080460">
      <w:pPr>
        <w:spacing w:before="80" w:line="20" w:lineRule="atLeast"/>
        <w:jc w:val="both"/>
        <w:rPr>
          <w:spacing w:val="-2"/>
          <w:sz w:val="28"/>
          <w:szCs w:val="28"/>
        </w:rPr>
      </w:pPr>
      <w:r w:rsidRPr="00EE786F">
        <w:rPr>
          <w:spacing w:val="-2"/>
          <w:sz w:val="28"/>
          <w:szCs w:val="28"/>
        </w:rPr>
        <w:t>_____________________________________________________________________.</w:t>
      </w:r>
    </w:p>
    <w:p w:rsidR="00080460" w:rsidRPr="00EE786F" w:rsidRDefault="00080460" w:rsidP="00080460">
      <w:pPr>
        <w:spacing w:before="80" w:line="20" w:lineRule="atLeast"/>
        <w:jc w:val="both"/>
        <w:rPr>
          <w:spacing w:val="-2"/>
          <w:sz w:val="28"/>
          <w:szCs w:val="28"/>
        </w:rPr>
      </w:pPr>
      <w:r w:rsidRPr="00EE786F">
        <w:rPr>
          <w:spacing w:val="-2"/>
          <w:sz w:val="28"/>
          <w:szCs w:val="28"/>
        </w:rPr>
        <w:t>Договор № _______________________ от _________________________________,</w:t>
      </w:r>
    </w:p>
    <w:p w:rsidR="00080460" w:rsidRPr="00EE786F" w:rsidRDefault="00080460" w:rsidP="00080460">
      <w:pPr>
        <w:spacing w:before="80" w:line="20" w:lineRule="atLeast"/>
        <w:jc w:val="both"/>
        <w:rPr>
          <w:spacing w:val="-2"/>
          <w:sz w:val="28"/>
          <w:szCs w:val="28"/>
        </w:rPr>
      </w:pPr>
      <w:r w:rsidRPr="00EE786F">
        <w:rPr>
          <w:spacing w:val="-2"/>
          <w:sz w:val="28"/>
          <w:szCs w:val="28"/>
        </w:rPr>
        <w:t>заключенный с  _______________________________________________________</w:t>
      </w:r>
      <w:r w:rsidR="0046465E">
        <w:rPr>
          <w:spacing w:val="-2"/>
          <w:sz w:val="28"/>
          <w:szCs w:val="28"/>
        </w:rPr>
        <w:t>.</w:t>
      </w:r>
    </w:p>
    <w:p w:rsidR="00080460" w:rsidRPr="008E223C" w:rsidRDefault="00080460" w:rsidP="008E223C">
      <w:pPr>
        <w:spacing w:line="20" w:lineRule="atLeast"/>
        <w:ind w:firstLine="720"/>
        <w:jc w:val="center"/>
        <w:rPr>
          <w:spacing w:val="-2"/>
          <w:sz w:val="20"/>
          <w:szCs w:val="20"/>
        </w:rPr>
      </w:pPr>
      <w:r w:rsidRPr="008E223C">
        <w:rPr>
          <w:spacing w:val="-2"/>
          <w:sz w:val="20"/>
          <w:szCs w:val="20"/>
        </w:rPr>
        <w:t>(наименование поставщика услуг)</w:t>
      </w:r>
    </w:p>
    <w:p w:rsidR="00080460" w:rsidRDefault="00080460" w:rsidP="00080460">
      <w:pPr>
        <w:spacing w:before="80" w:line="20" w:lineRule="atLeast"/>
        <w:jc w:val="both"/>
        <w:rPr>
          <w:spacing w:val="-2"/>
          <w:sz w:val="28"/>
          <w:szCs w:val="28"/>
        </w:rPr>
      </w:pPr>
      <w:r w:rsidRPr="00EE786F">
        <w:rPr>
          <w:spacing w:val="-2"/>
          <w:sz w:val="28"/>
          <w:szCs w:val="28"/>
        </w:rPr>
        <w:t>Цель договора ________________________________________________________</w:t>
      </w:r>
      <w:r w:rsidR="000E3A33">
        <w:rPr>
          <w:spacing w:val="-2"/>
          <w:sz w:val="28"/>
          <w:szCs w:val="28"/>
        </w:rPr>
        <w:t>.</w:t>
      </w:r>
    </w:p>
    <w:p w:rsidR="00BB396A" w:rsidRDefault="00BB396A" w:rsidP="00080460">
      <w:pPr>
        <w:spacing w:before="80" w:line="20" w:lineRule="atLeas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Код ОКОФ __________________амортизационная группа ___________________,</w:t>
      </w:r>
    </w:p>
    <w:p w:rsidR="00080460" w:rsidRDefault="00080460" w:rsidP="00080460">
      <w:pPr>
        <w:spacing w:before="8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36FF6">
        <w:rPr>
          <w:sz w:val="28"/>
          <w:szCs w:val="28"/>
        </w:rPr>
        <w:t>ехнико-экономическое обоснование приобретения оборудования</w:t>
      </w:r>
      <w:r>
        <w:rPr>
          <w:sz w:val="28"/>
          <w:szCs w:val="28"/>
        </w:rPr>
        <w:t xml:space="preserve"> ____________________________________________________________________</w:t>
      </w:r>
    </w:p>
    <w:p w:rsidR="00080460" w:rsidRDefault="00080460" w:rsidP="00080460">
      <w:pPr>
        <w:spacing w:before="80" w:line="20" w:lineRule="atLeast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>
        <w:rPr>
          <w:spacing w:val="-2"/>
          <w:sz w:val="28"/>
          <w:szCs w:val="28"/>
        </w:rPr>
        <w:t>.</w:t>
      </w:r>
    </w:p>
    <w:p w:rsidR="00080460" w:rsidRPr="00EE786F" w:rsidRDefault="00080460" w:rsidP="00080460">
      <w:pPr>
        <w:spacing w:before="80" w:line="20" w:lineRule="atLeast"/>
        <w:jc w:val="both"/>
        <w:rPr>
          <w:spacing w:val="-2"/>
          <w:sz w:val="28"/>
          <w:szCs w:val="28"/>
        </w:rPr>
      </w:pPr>
    </w:p>
    <w:tbl>
      <w:tblPr>
        <w:tblW w:w="9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2805"/>
        <w:gridCol w:w="2286"/>
        <w:gridCol w:w="1759"/>
        <w:gridCol w:w="2157"/>
      </w:tblGrid>
      <w:tr w:rsidR="00080460" w:rsidRPr="00EE786F">
        <w:tc>
          <w:tcPr>
            <w:tcW w:w="675" w:type="dxa"/>
          </w:tcPr>
          <w:p w:rsidR="00080460" w:rsidRPr="00EE786F" w:rsidRDefault="00080460" w:rsidP="00080460">
            <w:pPr>
              <w:tabs>
                <w:tab w:val="left" w:pos="36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EE786F">
              <w:rPr>
                <w:sz w:val="28"/>
                <w:szCs w:val="28"/>
              </w:rPr>
              <w:t>№ п/п</w:t>
            </w:r>
          </w:p>
        </w:tc>
        <w:tc>
          <w:tcPr>
            <w:tcW w:w="2845" w:type="dxa"/>
          </w:tcPr>
          <w:p w:rsidR="00080460" w:rsidRPr="00EE786F" w:rsidRDefault="00080460" w:rsidP="00080460">
            <w:pPr>
              <w:tabs>
                <w:tab w:val="left" w:pos="36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EE786F">
              <w:rPr>
                <w:sz w:val="28"/>
                <w:szCs w:val="28"/>
              </w:rPr>
              <w:t>Статья расходов</w:t>
            </w:r>
          </w:p>
        </w:tc>
        <w:tc>
          <w:tcPr>
            <w:tcW w:w="2310" w:type="dxa"/>
          </w:tcPr>
          <w:p w:rsidR="00080460" w:rsidRPr="00EE786F" w:rsidRDefault="00080460" w:rsidP="00080460">
            <w:pPr>
              <w:tabs>
                <w:tab w:val="left" w:pos="36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EE786F">
              <w:rPr>
                <w:sz w:val="28"/>
                <w:szCs w:val="28"/>
              </w:rPr>
              <w:t>Сумма расходов, рублей</w:t>
            </w:r>
          </w:p>
        </w:tc>
        <w:tc>
          <w:tcPr>
            <w:tcW w:w="1760" w:type="dxa"/>
          </w:tcPr>
          <w:p w:rsidR="00080460" w:rsidRPr="00EE786F" w:rsidRDefault="00080460" w:rsidP="00080460">
            <w:pPr>
              <w:tabs>
                <w:tab w:val="left" w:pos="36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EE786F">
              <w:rPr>
                <w:sz w:val="28"/>
                <w:szCs w:val="28"/>
              </w:rPr>
              <w:t>Уровень возмещения, процент</w:t>
            </w:r>
            <w:r w:rsidR="00F20BD6">
              <w:rPr>
                <w:sz w:val="28"/>
                <w:szCs w:val="28"/>
              </w:rPr>
              <w:t>ов</w:t>
            </w:r>
          </w:p>
        </w:tc>
        <w:tc>
          <w:tcPr>
            <w:tcW w:w="2090" w:type="dxa"/>
          </w:tcPr>
          <w:p w:rsidR="00080460" w:rsidRPr="00EE786F" w:rsidRDefault="00080460" w:rsidP="008E223C">
            <w:pPr>
              <w:tabs>
                <w:tab w:val="left" w:pos="36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EE786F">
              <w:rPr>
                <w:sz w:val="28"/>
                <w:szCs w:val="28"/>
              </w:rPr>
              <w:t xml:space="preserve">Сумма </w:t>
            </w:r>
            <w:r w:rsidR="008E223C">
              <w:rPr>
                <w:sz w:val="28"/>
                <w:szCs w:val="28"/>
              </w:rPr>
              <w:t>предполаг</w:t>
            </w:r>
            <w:r w:rsidRPr="00EE786F">
              <w:rPr>
                <w:sz w:val="28"/>
                <w:szCs w:val="28"/>
              </w:rPr>
              <w:t>аемой субсидии, рублей</w:t>
            </w:r>
          </w:p>
        </w:tc>
      </w:tr>
      <w:tr w:rsidR="00080460" w:rsidRPr="00EE786F">
        <w:tc>
          <w:tcPr>
            <w:tcW w:w="675" w:type="dxa"/>
          </w:tcPr>
          <w:p w:rsidR="00080460" w:rsidRPr="00EE786F" w:rsidRDefault="00080460" w:rsidP="00080460">
            <w:pPr>
              <w:tabs>
                <w:tab w:val="left" w:pos="360"/>
              </w:tabs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45" w:type="dxa"/>
          </w:tcPr>
          <w:p w:rsidR="00080460" w:rsidRPr="00EE786F" w:rsidRDefault="00080460" w:rsidP="00080460">
            <w:pPr>
              <w:tabs>
                <w:tab w:val="left" w:pos="360"/>
              </w:tabs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080460" w:rsidRPr="00EE786F" w:rsidRDefault="00080460" w:rsidP="00080460">
            <w:pPr>
              <w:tabs>
                <w:tab w:val="left" w:pos="360"/>
              </w:tabs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:rsidR="00080460" w:rsidRPr="00EE786F" w:rsidRDefault="00080460" w:rsidP="00080460">
            <w:pPr>
              <w:tabs>
                <w:tab w:val="left" w:pos="360"/>
              </w:tabs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90" w:type="dxa"/>
          </w:tcPr>
          <w:p w:rsidR="00080460" w:rsidRPr="00EE786F" w:rsidRDefault="00080460" w:rsidP="00080460">
            <w:pPr>
              <w:tabs>
                <w:tab w:val="left" w:pos="360"/>
              </w:tabs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080460" w:rsidRPr="00EE786F">
        <w:tc>
          <w:tcPr>
            <w:tcW w:w="675" w:type="dxa"/>
          </w:tcPr>
          <w:p w:rsidR="00080460" w:rsidRPr="00EE786F" w:rsidRDefault="00080460" w:rsidP="00080460">
            <w:pPr>
              <w:tabs>
                <w:tab w:val="left" w:pos="360"/>
              </w:tabs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45" w:type="dxa"/>
          </w:tcPr>
          <w:p w:rsidR="00080460" w:rsidRPr="00EE786F" w:rsidRDefault="00080460" w:rsidP="00080460">
            <w:pPr>
              <w:tabs>
                <w:tab w:val="left" w:pos="360"/>
              </w:tabs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080460" w:rsidRPr="00EE786F" w:rsidRDefault="00080460" w:rsidP="00080460">
            <w:pPr>
              <w:tabs>
                <w:tab w:val="left" w:pos="360"/>
              </w:tabs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:rsidR="00080460" w:rsidRPr="00EE786F" w:rsidRDefault="00080460" w:rsidP="00080460">
            <w:pPr>
              <w:tabs>
                <w:tab w:val="left" w:pos="360"/>
              </w:tabs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90" w:type="dxa"/>
          </w:tcPr>
          <w:p w:rsidR="00080460" w:rsidRPr="00EE786F" w:rsidRDefault="00080460" w:rsidP="00080460">
            <w:pPr>
              <w:tabs>
                <w:tab w:val="left" w:pos="360"/>
              </w:tabs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080460" w:rsidRPr="00EE786F">
        <w:tc>
          <w:tcPr>
            <w:tcW w:w="675" w:type="dxa"/>
          </w:tcPr>
          <w:p w:rsidR="00080460" w:rsidRPr="00EE786F" w:rsidRDefault="00080460" w:rsidP="00080460">
            <w:pPr>
              <w:tabs>
                <w:tab w:val="left" w:pos="360"/>
              </w:tabs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45" w:type="dxa"/>
          </w:tcPr>
          <w:p w:rsidR="00080460" w:rsidRPr="00EE786F" w:rsidRDefault="00080460" w:rsidP="00080460">
            <w:pPr>
              <w:tabs>
                <w:tab w:val="left" w:pos="360"/>
              </w:tabs>
              <w:spacing w:line="20" w:lineRule="atLeast"/>
              <w:jc w:val="both"/>
              <w:rPr>
                <w:sz w:val="28"/>
                <w:szCs w:val="28"/>
              </w:rPr>
            </w:pPr>
            <w:r w:rsidRPr="00EE786F">
              <w:rPr>
                <w:sz w:val="28"/>
                <w:szCs w:val="28"/>
              </w:rPr>
              <w:t>Всего</w:t>
            </w:r>
          </w:p>
        </w:tc>
        <w:tc>
          <w:tcPr>
            <w:tcW w:w="2310" w:type="dxa"/>
          </w:tcPr>
          <w:p w:rsidR="00080460" w:rsidRPr="00EE786F" w:rsidRDefault="00080460" w:rsidP="00080460">
            <w:pPr>
              <w:tabs>
                <w:tab w:val="left" w:pos="360"/>
              </w:tabs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:rsidR="00080460" w:rsidRPr="00EE786F" w:rsidRDefault="00080460" w:rsidP="00080460">
            <w:pPr>
              <w:tabs>
                <w:tab w:val="left" w:pos="360"/>
              </w:tabs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90" w:type="dxa"/>
          </w:tcPr>
          <w:p w:rsidR="00080460" w:rsidRPr="00EE786F" w:rsidRDefault="00080460" w:rsidP="00080460">
            <w:pPr>
              <w:tabs>
                <w:tab w:val="left" w:pos="360"/>
              </w:tabs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</w:tbl>
    <w:p w:rsidR="00080460" w:rsidRPr="00EE786F" w:rsidRDefault="00080460" w:rsidP="00080460">
      <w:pPr>
        <w:spacing w:before="240" w:line="20" w:lineRule="atLeast"/>
        <w:jc w:val="both"/>
        <w:rPr>
          <w:spacing w:val="-2"/>
          <w:sz w:val="28"/>
          <w:szCs w:val="28"/>
        </w:rPr>
      </w:pPr>
    </w:p>
    <w:tbl>
      <w:tblPr>
        <w:tblW w:w="0" w:type="auto"/>
        <w:tblLook w:val="0000"/>
      </w:tblPr>
      <w:tblGrid>
        <w:gridCol w:w="4888"/>
        <w:gridCol w:w="4888"/>
      </w:tblGrid>
      <w:tr w:rsidR="00080460" w:rsidRPr="00EE786F">
        <w:trPr>
          <w:trHeight w:val="360"/>
        </w:trPr>
        <w:tc>
          <w:tcPr>
            <w:tcW w:w="4888" w:type="dxa"/>
          </w:tcPr>
          <w:p w:rsidR="00080460" w:rsidRPr="00CE0119" w:rsidRDefault="0035100E" w:rsidP="00080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7E4750">
              <w:rPr>
                <w:sz w:val="28"/>
                <w:szCs w:val="28"/>
              </w:rPr>
              <w:t xml:space="preserve">  Кунашакского муниципального района</w:t>
            </w:r>
            <w:r w:rsidR="00080460" w:rsidRPr="00CE0119">
              <w:rPr>
                <w:sz w:val="28"/>
                <w:szCs w:val="28"/>
              </w:rPr>
              <w:t xml:space="preserve"> </w:t>
            </w:r>
          </w:p>
          <w:p w:rsidR="00080460" w:rsidRPr="00CE0119" w:rsidRDefault="00080460" w:rsidP="00080460">
            <w:pPr>
              <w:pStyle w:val="11"/>
              <w:jc w:val="both"/>
              <w:rPr>
                <w:sz w:val="28"/>
                <w:szCs w:val="28"/>
              </w:rPr>
            </w:pPr>
            <w:r w:rsidRPr="00CE0119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</w:t>
            </w:r>
            <w:r w:rsidRPr="00CE0119">
              <w:rPr>
                <w:sz w:val="28"/>
                <w:szCs w:val="28"/>
              </w:rPr>
              <w:t>____/</w:t>
            </w:r>
            <w:r w:rsidR="00FE15BA">
              <w:rPr>
                <w:sz w:val="28"/>
                <w:szCs w:val="28"/>
              </w:rPr>
              <w:t>___________</w:t>
            </w:r>
            <w:r w:rsidRPr="00CE0119">
              <w:rPr>
                <w:sz w:val="28"/>
                <w:szCs w:val="28"/>
              </w:rPr>
              <w:t>/</w:t>
            </w:r>
          </w:p>
          <w:p w:rsidR="00012BD6" w:rsidRPr="00093E13" w:rsidRDefault="00012BD6" w:rsidP="00080460">
            <w:pPr>
              <w:jc w:val="both"/>
            </w:pPr>
            <w:r>
              <w:rPr>
                <w:sz w:val="28"/>
                <w:szCs w:val="28"/>
              </w:rPr>
              <w:t xml:space="preserve">         </w:t>
            </w:r>
            <w:r w:rsidRPr="00093E13">
              <w:t>(</w:t>
            </w:r>
            <w:r w:rsidR="00093E13" w:rsidRPr="00093E13">
              <w:t xml:space="preserve">Ф.И.О.)            </w:t>
            </w:r>
            <w:r w:rsidR="00093E13">
              <w:t xml:space="preserve">       </w:t>
            </w:r>
            <w:r w:rsidR="00093E13" w:rsidRPr="00093E13">
              <w:t xml:space="preserve"> </w:t>
            </w:r>
            <w:r w:rsidR="00093E13">
              <w:t>(</w:t>
            </w:r>
            <w:r w:rsidR="00093E13" w:rsidRPr="00093E13">
              <w:t>подпись</w:t>
            </w:r>
            <w:r w:rsidR="00093E13">
              <w:t>)</w:t>
            </w:r>
          </w:p>
          <w:p w:rsidR="00080460" w:rsidRPr="00CE0119" w:rsidRDefault="00080460" w:rsidP="00080460">
            <w:pPr>
              <w:jc w:val="both"/>
              <w:rPr>
                <w:sz w:val="28"/>
                <w:szCs w:val="28"/>
              </w:rPr>
            </w:pPr>
            <w:r w:rsidRPr="00CE011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</w:t>
            </w:r>
            <w:r w:rsidRPr="00CE011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88" w:type="dxa"/>
          </w:tcPr>
          <w:p w:rsidR="00080460" w:rsidRDefault="00080460" w:rsidP="00080460">
            <w:pPr>
              <w:pStyle w:val="a9"/>
              <w:widowControl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C444F" w:rsidRDefault="000C444F" w:rsidP="00080460">
            <w:pPr>
              <w:pStyle w:val="a9"/>
              <w:widowControl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80460" w:rsidRPr="00CE0119" w:rsidRDefault="00080460" w:rsidP="00080460">
            <w:pPr>
              <w:pStyle w:val="a9"/>
              <w:widowControl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CE0119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080460" w:rsidRPr="00DA5A19" w:rsidRDefault="00DA5A19" w:rsidP="00080460">
            <w:pPr>
              <w:pStyle w:val="a9"/>
              <w:widowControl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12BD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012B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DA5A19">
              <w:rPr>
                <w:rFonts w:ascii="Times New Roman" w:hAnsi="Times New Roman"/>
                <w:sz w:val="24"/>
                <w:szCs w:val="24"/>
              </w:rPr>
              <w:t>олжность р</w:t>
            </w:r>
            <w:r>
              <w:rPr>
                <w:rFonts w:ascii="Times New Roman" w:hAnsi="Times New Roman"/>
                <w:sz w:val="24"/>
                <w:szCs w:val="24"/>
              </w:rPr>
              <w:t>уководителя  СМСП)</w:t>
            </w:r>
          </w:p>
          <w:p w:rsidR="00080460" w:rsidRPr="00CE0119" w:rsidRDefault="00080460" w:rsidP="00080460">
            <w:pPr>
              <w:pStyle w:val="a9"/>
              <w:widowControl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CE0119">
              <w:rPr>
                <w:rFonts w:ascii="Times New Roman" w:hAnsi="Times New Roman"/>
                <w:sz w:val="28"/>
                <w:szCs w:val="28"/>
              </w:rPr>
              <w:t>___________________/____________/</w:t>
            </w:r>
          </w:p>
          <w:p w:rsidR="000C444F" w:rsidRDefault="00093E13" w:rsidP="00080460">
            <w:pPr>
              <w:jc w:val="both"/>
            </w:pPr>
            <w:r>
              <w:rPr>
                <w:sz w:val="28"/>
                <w:szCs w:val="28"/>
              </w:rPr>
              <w:t xml:space="preserve">           </w:t>
            </w:r>
            <w:r w:rsidRPr="00093E13">
              <w:t>(Ф.И.О.)</w:t>
            </w:r>
            <w:r>
              <w:t xml:space="preserve">                      (подпись)</w:t>
            </w:r>
          </w:p>
          <w:p w:rsidR="00080460" w:rsidRPr="000C444F" w:rsidRDefault="00080460" w:rsidP="00080460">
            <w:pPr>
              <w:jc w:val="both"/>
            </w:pPr>
            <w:r w:rsidRPr="00CE011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</w:t>
            </w:r>
            <w:r w:rsidRPr="00CE011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E4BDF" w:rsidRDefault="00AE4BDF" w:rsidP="00827A4A">
      <w:pPr>
        <w:pStyle w:val="Style1"/>
        <w:widowControl/>
        <w:spacing w:before="72" w:line="312" w:lineRule="exact"/>
        <w:ind w:firstLine="0"/>
        <w:rPr>
          <w:rStyle w:val="FontStyle23"/>
        </w:rPr>
      </w:pPr>
    </w:p>
    <w:sectPr w:rsidR="00AE4BDF" w:rsidSect="00080460">
      <w:headerReference w:type="default" r:id="rId13"/>
      <w:type w:val="continuous"/>
      <w:pgSz w:w="11909" w:h="16834"/>
      <w:pgMar w:top="1135" w:right="724" w:bottom="851" w:left="153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5BC" w:rsidRDefault="001375BC">
      <w:r>
        <w:separator/>
      </w:r>
    </w:p>
  </w:endnote>
  <w:endnote w:type="continuationSeparator" w:id="1">
    <w:p w:rsidR="001375BC" w:rsidRDefault="00137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245" w:rsidRDefault="00B125FF" w:rsidP="003D70CE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A524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A5245" w:rsidRDefault="00BA5245" w:rsidP="00BA524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245" w:rsidRDefault="00BA5245" w:rsidP="00BA524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5BC" w:rsidRDefault="001375BC">
      <w:r>
        <w:separator/>
      </w:r>
    </w:p>
  </w:footnote>
  <w:footnote w:type="continuationSeparator" w:id="1">
    <w:p w:rsidR="001375BC" w:rsidRDefault="001375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40B" w:rsidRDefault="00B125FF" w:rsidP="00ED540B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D540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D540B" w:rsidRDefault="00ED540B" w:rsidP="00ED54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40B" w:rsidRDefault="00B125FF" w:rsidP="00ED540B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D540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60C20">
      <w:rPr>
        <w:rStyle w:val="ad"/>
        <w:noProof/>
      </w:rPr>
      <w:t>2</w:t>
    </w:r>
    <w:r>
      <w:rPr>
        <w:rStyle w:val="ad"/>
      </w:rPr>
      <w:fldChar w:fldCharType="end"/>
    </w:r>
  </w:p>
  <w:p w:rsidR="006E4BD7" w:rsidRPr="0039530A" w:rsidRDefault="006E4BD7" w:rsidP="00CD6CF7">
    <w:pPr>
      <w:pStyle w:val="Style11"/>
      <w:widowControl/>
      <w:ind w:left="4757" w:right="360"/>
      <w:jc w:val="both"/>
      <w:rPr>
        <w:rStyle w:val="FontStyle28"/>
        <w:b w:val="0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BD7" w:rsidRPr="00080460" w:rsidRDefault="006E4BD7" w:rsidP="00080460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E1061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8EFB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FA07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8C8D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EA22E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C8EE9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6091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68AE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5CE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469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838635E0"/>
    <w:lvl w:ilvl="0">
      <w:numFmt w:val="bullet"/>
      <w:lvlText w:val="*"/>
      <w:lvlJc w:val="left"/>
    </w:lvl>
  </w:abstractNum>
  <w:abstractNum w:abstractNumId="11">
    <w:nsid w:val="064B17A7"/>
    <w:multiLevelType w:val="hybridMultilevel"/>
    <w:tmpl w:val="C922C8F4"/>
    <w:lvl w:ilvl="0" w:tplc="B0C04246">
      <w:start w:val="1"/>
      <w:numFmt w:val="upperRoman"/>
      <w:lvlText w:val="%1."/>
      <w:lvlJc w:val="left"/>
      <w:pPr>
        <w:ind w:left="142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2">
    <w:nsid w:val="10AD6E02"/>
    <w:multiLevelType w:val="singleLevel"/>
    <w:tmpl w:val="1E60B8FE"/>
    <w:lvl w:ilvl="0">
      <w:start w:val="1"/>
      <w:numFmt w:val="decimal"/>
      <w:lvlText w:val="%1)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3">
    <w:nsid w:val="143F64B6"/>
    <w:multiLevelType w:val="singleLevel"/>
    <w:tmpl w:val="F202F098"/>
    <w:lvl w:ilvl="0">
      <w:start w:val="13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4">
    <w:nsid w:val="18C27B91"/>
    <w:multiLevelType w:val="singleLevel"/>
    <w:tmpl w:val="85D84564"/>
    <w:lvl w:ilvl="0">
      <w:start w:val="4"/>
      <w:numFmt w:val="decimal"/>
      <w:lvlText w:val="%1)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15">
    <w:nsid w:val="1E3626B7"/>
    <w:multiLevelType w:val="singleLevel"/>
    <w:tmpl w:val="D1E6FF26"/>
    <w:lvl w:ilvl="0">
      <w:start w:val="3"/>
      <w:numFmt w:val="decimal"/>
      <w:lvlText w:val="%1)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6">
    <w:nsid w:val="23BE7AC2"/>
    <w:multiLevelType w:val="singleLevel"/>
    <w:tmpl w:val="948670A4"/>
    <w:lvl w:ilvl="0">
      <w:start w:val="4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7">
    <w:nsid w:val="2CAA2F05"/>
    <w:multiLevelType w:val="singleLevel"/>
    <w:tmpl w:val="21D44018"/>
    <w:lvl w:ilvl="0">
      <w:start w:val="8"/>
      <w:numFmt w:val="decimal"/>
      <w:lvlText w:val="%1)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8">
    <w:nsid w:val="325D4810"/>
    <w:multiLevelType w:val="singleLevel"/>
    <w:tmpl w:val="91FCF89A"/>
    <w:lvl w:ilvl="0">
      <w:start w:val="21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9">
    <w:nsid w:val="51683FD4"/>
    <w:multiLevelType w:val="singleLevel"/>
    <w:tmpl w:val="C3F87B0C"/>
    <w:lvl w:ilvl="0">
      <w:start w:val="28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0">
    <w:nsid w:val="51B548A9"/>
    <w:multiLevelType w:val="singleLevel"/>
    <w:tmpl w:val="9F6463EE"/>
    <w:lvl w:ilvl="0">
      <w:start w:val="1"/>
      <w:numFmt w:val="decimal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1">
    <w:nsid w:val="55875986"/>
    <w:multiLevelType w:val="singleLevel"/>
    <w:tmpl w:val="615679E2"/>
    <w:lvl w:ilvl="0">
      <w:start w:val="17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2">
    <w:nsid w:val="5B7B4EB3"/>
    <w:multiLevelType w:val="singleLevel"/>
    <w:tmpl w:val="DE84EA9C"/>
    <w:lvl w:ilvl="0">
      <w:start w:val="6"/>
      <w:numFmt w:val="decimal"/>
      <w:lvlText w:val="%1)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3">
    <w:nsid w:val="5FA91860"/>
    <w:multiLevelType w:val="singleLevel"/>
    <w:tmpl w:val="3E8E4360"/>
    <w:lvl w:ilvl="0">
      <w:start w:val="1"/>
      <w:numFmt w:val="decimal"/>
      <w:lvlText w:val="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24">
    <w:nsid w:val="64241259"/>
    <w:multiLevelType w:val="singleLevel"/>
    <w:tmpl w:val="486CBD16"/>
    <w:lvl w:ilvl="0">
      <w:start w:val="23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5">
    <w:nsid w:val="777C335E"/>
    <w:multiLevelType w:val="multilevel"/>
    <w:tmpl w:val="146A71D6"/>
    <w:lvl w:ilvl="0">
      <w:start w:val="1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6">
    <w:nsid w:val="7E1406E3"/>
    <w:multiLevelType w:val="singleLevel"/>
    <w:tmpl w:val="D56888B2"/>
    <w:lvl w:ilvl="0">
      <w:start w:val="1"/>
      <w:numFmt w:val="decimal"/>
      <w:lvlText w:val="%1)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14"/>
  </w:num>
  <w:num w:numId="3">
    <w:abstractNumId w:val="17"/>
  </w:num>
  <w:num w:numId="4">
    <w:abstractNumId w:val="16"/>
  </w:num>
  <w:num w:numId="5">
    <w:abstractNumId w:val="20"/>
  </w:num>
  <w:num w:numId="6">
    <w:abstractNumId w:val="15"/>
  </w:num>
  <w:num w:numId="7">
    <w:abstractNumId w:val="25"/>
  </w:num>
  <w:num w:numId="8">
    <w:abstractNumId w:val="26"/>
  </w:num>
  <w:num w:numId="9">
    <w:abstractNumId w:val="22"/>
  </w:num>
  <w:num w:numId="10">
    <w:abstractNumId w:val="13"/>
  </w:num>
  <w:num w:numId="11">
    <w:abstractNumId w:val="21"/>
  </w:num>
  <w:num w:numId="12">
    <w:abstractNumId w:val="18"/>
  </w:num>
  <w:num w:numId="13">
    <w:abstractNumId w:val="24"/>
  </w:num>
  <w:num w:numId="14">
    <w:abstractNumId w:val="19"/>
  </w:num>
  <w:num w:numId="15">
    <w:abstractNumId w:val="12"/>
  </w:num>
  <w:num w:numId="16">
    <w:abstractNumId w:val="1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7E71A0"/>
    <w:rsid w:val="0000168E"/>
    <w:rsid w:val="00005D78"/>
    <w:rsid w:val="00012BD6"/>
    <w:rsid w:val="00015D3B"/>
    <w:rsid w:val="00016A23"/>
    <w:rsid w:val="00022CC3"/>
    <w:rsid w:val="00027547"/>
    <w:rsid w:val="00042620"/>
    <w:rsid w:val="00042CA4"/>
    <w:rsid w:val="000449FC"/>
    <w:rsid w:val="00047B1B"/>
    <w:rsid w:val="00061229"/>
    <w:rsid w:val="000652ED"/>
    <w:rsid w:val="000735FE"/>
    <w:rsid w:val="000740A2"/>
    <w:rsid w:val="00080460"/>
    <w:rsid w:val="00080635"/>
    <w:rsid w:val="00084CFD"/>
    <w:rsid w:val="00084FE4"/>
    <w:rsid w:val="00090D53"/>
    <w:rsid w:val="00090EDB"/>
    <w:rsid w:val="0009293D"/>
    <w:rsid w:val="00093A57"/>
    <w:rsid w:val="00093BDB"/>
    <w:rsid w:val="00093E13"/>
    <w:rsid w:val="000A04CC"/>
    <w:rsid w:val="000A4119"/>
    <w:rsid w:val="000A7CB2"/>
    <w:rsid w:val="000C444F"/>
    <w:rsid w:val="000C57CC"/>
    <w:rsid w:val="000D42FA"/>
    <w:rsid w:val="000E3A33"/>
    <w:rsid w:val="000F5C53"/>
    <w:rsid w:val="00107291"/>
    <w:rsid w:val="00110C8F"/>
    <w:rsid w:val="00111EA0"/>
    <w:rsid w:val="00114967"/>
    <w:rsid w:val="001153BD"/>
    <w:rsid w:val="00117437"/>
    <w:rsid w:val="00125AE8"/>
    <w:rsid w:val="00131F06"/>
    <w:rsid w:val="00133DE1"/>
    <w:rsid w:val="001375BC"/>
    <w:rsid w:val="001432B2"/>
    <w:rsid w:val="00150C75"/>
    <w:rsid w:val="00155943"/>
    <w:rsid w:val="00161A20"/>
    <w:rsid w:val="00165670"/>
    <w:rsid w:val="00174578"/>
    <w:rsid w:val="00174C08"/>
    <w:rsid w:val="00187E21"/>
    <w:rsid w:val="00196FA0"/>
    <w:rsid w:val="001B3C2C"/>
    <w:rsid w:val="001B733C"/>
    <w:rsid w:val="001B7A0D"/>
    <w:rsid w:val="001C09A5"/>
    <w:rsid w:val="001C0F47"/>
    <w:rsid w:val="001C3FBF"/>
    <w:rsid w:val="001D0187"/>
    <w:rsid w:val="001D0B59"/>
    <w:rsid w:val="001D2C6A"/>
    <w:rsid w:val="001D34AB"/>
    <w:rsid w:val="001E1D56"/>
    <w:rsid w:val="00200CA5"/>
    <w:rsid w:val="00203706"/>
    <w:rsid w:val="00205EF8"/>
    <w:rsid w:val="00207C32"/>
    <w:rsid w:val="002162FB"/>
    <w:rsid w:val="00216CA4"/>
    <w:rsid w:val="00230FE1"/>
    <w:rsid w:val="0023522B"/>
    <w:rsid w:val="00240360"/>
    <w:rsid w:val="002428DF"/>
    <w:rsid w:val="00247E38"/>
    <w:rsid w:val="002677A8"/>
    <w:rsid w:val="002761B8"/>
    <w:rsid w:val="0028073E"/>
    <w:rsid w:val="002816E2"/>
    <w:rsid w:val="0028483D"/>
    <w:rsid w:val="002849C5"/>
    <w:rsid w:val="00290F11"/>
    <w:rsid w:val="00290F7D"/>
    <w:rsid w:val="00295344"/>
    <w:rsid w:val="00295671"/>
    <w:rsid w:val="002964EB"/>
    <w:rsid w:val="002A5764"/>
    <w:rsid w:val="002C3FE2"/>
    <w:rsid w:val="002C4BB2"/>
    <w:rsid w:val="002D0E3A"/>
    <w:rsid w:val="002F3E69"/>
    <w:rsid w:val="002F6C9A"/>
    <w:rsid w:val="002F704F"/>
    <w:rsid w:val="002F7F96"/>
    <w:rsid w:val="003127B3"/>
    <w:rsid w:val="00312B78"/>
    <w:rsid w:val="003175C6"/>
    <w:rsid w:val="003240D1"/>
    <w:rsid w:val="0032553B"/>
    <w:rsid w:val="00340974"/>
    <w:rsid w:val="00341C7C"/>
    <w:rsid w:val="003500B1"/>
    <w:rsid w:val="003508D7"/>
    <w:rsid w:val="0035100E"/>
    <w:rsid w:val="00355A2A"/>
    <w:rsid w:val="00361D85"/>
    <w:rsid w:val="00362BC9"/>
    <w:rsid w:val="0036405D"/>
    <w:rsid w:val="003645AB"/>
    <w:rsid w:val="0037222A"/>
    <w:rsid w:val="00372C84"/>
    <w:rsid w:val="00373E2F"/>
    <w:rsid w:val="00390940"/>
    <w:rsid w:val="00392C10"/>
    <w:rsid w:val="0039530A"/>
    <w:rsid w:val="0039599D"/>
    <w:rsid w:val="003978F1"/>
    <w:rsid w:val="003A2B53"/>
    <w:rsid w:val="003A4F74"/>
    <w:rsid w:val="003C4358"/>
    <w:rsid w:val="003D225F"/>
    <w:rsid w:val="003D42C5"/>
    <w:rsid w:val="003D50D7"/>
    <w:rsid w:val="003D6DCB"/>
    <w:rsid w:val="003D70CE"/>
    <w:rsid w:val="003D795D"/>
    <w:rsid w:val="003F7DCF"/>
    <w:rsid w:val="0040117A"/>
    <w:rsid w:val="00405BC9"/>
    <w:rsid w:val="00422DA1"/>
    <w:rsid w:val="00431404"/>
    <w:rsid w:val="004323AA"/>
    <w:rsid w:val="00434985"/>
    <w:rsid w:val="00434BA3"/>
    <w:rsid w:val="00434D40"/>
    <w:rsid w:val="00450781"/>
    <w:rsid w:val="00460898"/>
    <w:rsid w:val="00462B74"/>
    <w:rsid w:val="0046465E"/>
    <w:rsid w:val="004800FA"/>
    <w:rsid w:val="00483211"/>
    <w:rsid w:val="00490D78"/>
    <w:rsid w:val="00494516"/>
    <w:rsid w:val="0049720B"/>
    <w:rsid w:val="004A4EC2"/>
    <w:rsid w:val="004B0EC2"/>
    <w:rsid w:val="004B3028"/>
    <w:rsid w:val="004B34A2"/>
    <w:rsid w:val="004B3A8D"/>
    <w:rsid w:val="004B6E84"/>
    <w:rsid w:val="004D13E8"/>
    <w:rsid w:val="004D49B9"/>
    <w:rsid w:val="004D6623"/>
    <w:rsid w:val="004E2CD7"/>
    <w:rsid w:val="004E451D"/>
    <w:rsid w:val="004F1A3B"/>
    <w:rsid w:val="004F39A4"/>
    <w:rsid w:val="004F59B2"/>
    <w:rsid w:val="00503B31"/>
    <w:rsid w:val="0051213E"/>
    <w:rsid w:val="005136D9"/>
    <w:rsid w:val="00513A68"/>
    <w:rsid w:val="0051534A"/>
    <w:rsid w:val="0051640A"/>
    <w:rsid w:val="00516491"/>
    <w:rsid w:val="00521C43"/>
    <w:rsid w:val="00533BA5"/>
    <w:rsid w:val="005346ED"/>
    <w:rsid w:val="005349C4"/>
    <w:rsid w:val="005435A5"/>
    <w:rsid w:val="00545EA3"/>
    <w:rsid w:val="00551D8F"/>
    <w:rsid w:val="00554504"/>
    <w:rsid w:val="00570232"/>
    <w:rsid w:val="00574510"/>
    <w:rsid w:val="00575E09"/>
    <w:rsid w:val="00576B79"/>
    <w:rsid w:val="00590DCE"/>
    <w:rsid w:val="005917B6"/>
    <w:rsid w:val="00591930"/>
    <w:rsid w:val="005933F3"/>
    <w:rsid w:val="005B0DE8"/>
    <w:rsid w:val="005B52CD"/>
    <w:rsid w:val="005C23DA"/>
    <w:rsid w:val="005C3CDF"/>
    <w:rsid w:val="005D0789"/>
    <w:rsid w:val="005E0250"/>
    <w:rsid w:val="005E13AE"/>
    <w:rsid w:val="005E31D9"/>
    <w:rsid w:val="005F6A8C"/>
    <w:rsid w:val="00601D8D"/>
    <w:rsid w:val="006108FC"/>
    <w:rsid w:val="00610CBB"/>
    <w:rsid w:val="006131A7"/>
    <w:rsid w:val="006205B6"/>
    <w:rsid w:val="006211A4"/>
    <w:rsid w:val="0062138F"/>
    <w:rsid w:val="006224D7"/>
    <w:rsid w:val="006257CC"/>
    <w:rsid w:val="00637B51"/>
    <w:rsid w:val="006408D3"/>
    <w:rsid w:val="006435A9"/>
    <w:rsid w:val="00643FC3"/>
    <w:rsid w:val="006518B7"/>
    <w:rsid w:val="0066088A"/>
    <w:rsid w:val="006658F0"/>
    <w:rsid w:val="00665D43"/>
    <w:rsid w:val="00671400"/>
    <w:rsid w:val="006802DB"/>
    <w:rsid w:val="006807C7"/>
    <w:rsid w:val="006841FF"/>
    <w:rsid w:val="006876A6"/>
    <w:rsid w:val="00690A60"/>
    <w:rsid w:val="006929A5"/>
    <w:rsid w:val="006B05C6"/>
    <w:rsid w:val="006C48AD"/>
    <w:rsid w:val="006C6BAF"/>
    <w:rsid w:val="006D419E"/>
    <w:rsid w:val="006E39E0"/>
    <w:rsid w:val="006E4BD7"/>
    <w:rsid w:val="006E684A"/>
    <w:rsid w:val="006E7AD0"/>
    <w:rsid w:val="006F3F81"/>
    <w:rsid w:val="006F661D"/>
    <w:rsid w:val="007003B9"/>
    <w:rsid w:val="0071251F"/>
    <w:rsid w:val="007173C5"/>
    <w:rsid w:val="0071775E"/>
    <w:rsid w:val="007315BB"/>
    <w:rsid w:val="00731896"/>
    <w:rsid w:val="00731FDB"/>
    <w:rsid w:val="007357E8"/>
    <w:rsid w:val="00736EB3"/>
    <w:rsid w:val="00742672"/>
    <w:rsid w:val="00747B04"/>
    <w:rsid w:val="007568F6"/>
    <w:rsid w:val="007606F0"/>
    <w:rsid w:val="00765D2E"/>
    <w:rsid w:val="00771611"/>
    <w:rsid w:val="0078188F"/>
    <w:rsid w:val="00781B79"/>
    <w:rsid w:val="00791300"/>
    <w:rsid w:val="00792E54"/>
    <w:rsid w:val="0079472E"/>
    <w:rsid w:val="007A11C1"/>
    <w:rsid w:val="007A3928"/>
    <w:rsid w:val="007A771D"/>
    <w:rsid w:val="007C4AE4"/>
    <w:rsid w:val="007C7B07"/>
    <w:rsid w:val="007D3447"/>
    <w:rsid w:val="007E4750"/>
    <w:rsid w:val="007E71A0"/>
    <w:rsid w:val="007F0E6F"/>
    <w:rsid w:val="00805E1E"/>
    <w:rsid w:val="008063EF"/>
    <w:rsid w:val="00807596"/>
    <w:rsid w:val="008207C1"/>
    <w:rsid w:val="00827A4A"/>
    <w:rsid w:val="00832BDF"/>
    <w:rsid w:val="00844475"/>
    <w:rsid w:val="00846B24"/>
    <w:rsid w:val="008525AD"/>
    <w:rsid w:val="00871243"/>
    <w:rsid w:val="00874E1F"/>
    <w:rsid w:val="008860F2"/>
    <w:rsid w:val="008870EF"/>
    <w:rsid w:val="00893495"/>
    <w:rsid w:val="0089793E"/>
    <w:rsid w:val="008A1D6E"/>
    <w:rsid w:val="008B5EFF"/>
    <w:rsid w:val="008C379E"/>
    <w:rsid w:val="008C4551"/>
    <w:rsid w:val="008D0EC9"/>
    <w:rsid w:val="008D5B46"/>
    <w:rsid w:val="008D72C5"/>
    <w:rsid w:val="008E1727"/>
    <w:rsid w:val="008E223C"/>
    <w:rsid w:val="008E552C"/>
    <w:rsid w:val="008F1231"/>
    <w:rsid w:val="008F5DE9"/>
    <w:rsid w:val="008F631C"/>
    <w:rsid w:val="00904C8F"/>
    <w:rsid w:val="0090677B"/>
    <w:rsid w:val="00921B8A"/>
    <w:rsid w:val="00925266"/>
    <w:rsid w:val="00925668"/>
    <w:rsid w:val="00926CD3"/>
    <w:rsid w:val="00932699"/>
    <w:rsid w:val="00932EE6"/>
    <w:rsid w:val="009336DA"/>
    <w:rsid w:val="00933C3C"/>
    <w:rsid w:val="009350A7"/>
    <w:rsid w:val="0094154A"/>
    <w:rsid w:val="009447FE"/>
    <w:rsid w:val="009503AE"/>
    <w:rsid w:val="00950A1A"/>
    <w:rsid w:val="009523D0"/>
    <w:rsid w:val="00953FA3"/>
    <w:rsid w:val="00961E91"/>
    <w:rsid w:val="00962288"/>
    <w:rsid w:val="00972A9D"/>
    <w:rsid w:val="00973561"/>
    <w:rsid w:val="00983517"/>
    <w:rsid w:val="00986DFB"/>
    <w:rsid w:val="0098729F"/>
    <w:rsid w:val="009956DE"/>
    <w:rsid w:val="00997D62"/>
    <w:rsid w:val="009A0AE9"/>
    <w:rsid w:val="009A34BB"/>
    <w:rsid w:val="009A44E0"/>
    <w:rsid w:val="009B1280"/>
    <w:rsid w:val="009B13A4"/>
    <w:rsid w:val="009B5595"/>
    <w:rsid w:val="009C0231"/>
    <w:rsid w:val="009C3D89"/>
    <w:rsid w:val="009C5D2F"/>
    <w:rsid w:val="009D0C90"/>
    <w:rsid w:val="009D1B0D"/>
    <w:rsid w:val="009D253C"/>
    <w:rsid w:val="009D2C15"/>
    <w:rsid w:val="009D4765"/>
    <w:rsid w:val="009D4F3D"/>
    <w:rsid w:val="009E0442"/>
    <w:rsid w:val="009E270D"/>
    <w:rsid w:val="009E7BD6"/>
    <w:rsid w:val="009F6590"/>
    <w:rsid w:val="009F68DB"/>
    <w:rsid w:val="009F728A"/>
    <w:rsid w:val="00A031D9"/>
    <w:rsid w:val="00A039FF"/>
    <w:rsid w:val="00A1315B"/>
    <w:rsid w:val="00A20C98"/>
    <w:rsid w:val="00A217BB"/>
    <w:rsid w:val="00A4137B"/>
    <w:rsid w:val="00A5144B"/>
    <w:rsid w:val="00A54D2E"/>
    <w:rsid w:val="00A573D2"/>
    <w:rsid w:val="00A63428"/>
    <w:rsid w:val="00A71367"/>
    <w:rsid w:val="00A76C44"/>
    <w:rsid w:val="00A92CEE"/>
    <w:rsid w:val="00A94ABB"/>
    <w:rsid w:val="00AA306C"/>
    <w:rsid w:val="00AA6FFA"/>
    <w:rsid w:val="00AB07C2"/>
    <w:rsid w:val="00AB2611"/>
    <w:rsid w:val="00AB2BDC"/>
    <w:rsid w:val="00AB7482"/>
    <w:rsid w:val="00AC13E3"/>
    <w:rsid w:val="00AD0323"/>
    <w:rsid w:val="00AD4FE7"/>
    <w:rsid w:val="00AD696F"/>
    <w:rsid w:val="00AE4BDF"/>
    <w:rsid w:val="00AE4EED"/>
    <w:rsid w:val="00AE5F6A"/>
    <w:rsid w:val="00AF47DD"/>
    <w:rsid w:val="00AF4F15"/>
    <w:rsid w:val="00AF5247"/>
    <w:rsid w:val="00B060C1"/>
    <w:rsid w:val="00B07651"/>
    <w:rsid w:val="00B07A46"/>
    <w:rsid w:val="00B07CC3"/>
    <w:rsid w:val="00B125FF"/>
    <w:rsid w:val="00B14C61"/>
    <w:rsid w:val="00B15AF5"/>
    <w:rsid w:val="00B20451"/>
    <w:rsid w:val="00B25582"/>
    <w:rsid w:val="00B258CF"/>
    <w:rsid w:val="00B32C21"/>
    <w:rsid w:val="00B41F3B"/>
    <w:rsid w:val="00B62333"/>
    <w:rsid w:val="00B769DB"/>
    <w:rsid w:val="00B77DF6"/>
    <w:rsid w:val="00B80360"/>
    <w:rsid w:val="00B83A5F"/>
    <w:rsid w:val="00B85EE3"/>
    <w:rsid w:val="00B879D3"/>
    <w:rsid w:val="00B90E09"/>
    <w:rsid w:val="00B92B29"/>
    <w:rsid w:val="00B97477"/>
    <w:rsid w:val="00BA0CDF"/>
    <w:rsid w:val="00BA5245"/>
    <w:rsid w:val="00BA7B33"/>
    <w:rsid w:val="00BB2C75"/>
    <w:rsid w:val="00BB396A"/>
    <w:rsid w:val="00BD6785"/>
    <w:rsid w:val="00BE6A94"/>
    <w:rsid w:val="00BE6CD2"/>
    <w:rsid w:val="00BF312C"/>
    <w:rsid w:val="00C36DDD"/>
    <w:rsid w:val="00C40FAD"/>
    <w:rsid w:val="00C50A25"/>
    <w:rsid w:val="00C519EC"/>
    <w:rsid w:val="00C54160"/>
    <w:rsid w:val="00C60C20"/>
    <w:rsid w:val="00C66A79"/>
    <w:rsid w:val="00C67E51"/>
    <w:rsid w:val="00C74DD9"/>
    <w:rsid w:val="00C7593F"/>
    <w:rsid w:val="00C85DCA"/>
    <w:rsid w:val="00C871D2"/>
    <w:rsid w:val="00C93411"/>
    <w:rsid w:val="00C9795F"/>
    <w:rsid w:val="00CA2E99"/>
    <w:rsid w:val="00CA30D5"/>
    <w:rsid w:val="00CA5C55"/>
    <w:rsid w:val="00CA5D4B"/>
    <w:rsid w:val="00CB54DE"/>
    <w:rsid w:val="00CB7DBE"/>
    <w:rsid w:val="00CC757D"/>
    <w:rsid w:val="00CD62E4"/>
    <w:rsid w:val="00CD6CF7"/>
    <w:rsid w:val="00CE0119"/>
    <w:rsid w:val="00CE1DFF"/>
    <w:rsid w:val="00CE5CBE"/>
    <w:rsid w:val="00CF7224"/>
    <w:rsid w:val="00D02D96"/>
    <w:rsid w:val="00D02E65"/>
    <w:rsid w:val="00D0480A"/>
    <w:rsid w:val="00D16CCC"/>
    <w:rsid w:val="00D24DB6"/>
    <w:rsid w:val="00D310F7"/>
    <w:rsid w:val="00D315E8"/>
    <w:rsid w:val="00D34F64"/>
    <w:rsid w:val="00D44D2F"/>
    <w:rsid w:val="00D45F4F"/>
    <w:rsid w:val="00D46E1A"/>
    <w:rsid w:val="00D520FE"/>
    <w:rsid w:val="00D614E6"/>
    <w:rsid w:val="00D616E1"/>
    <w:rsid w:val="00D66EE1"/>
    <w:rsid w:val="00D77024"/>
    <w:rsid w:val="00D77557"/>
    <w:rsid w:val="00D843B2"/>
    <w:rsid w:val="00D84ECD"/>
    <w:rsid w:val="00D85E99"/>
    <w:rsid w:val="00D96A44"/>
    <w:rsid w:val="00DA28DD"/>
    <w:rsid w:val="00DA5A19"/>
    <w:rsid w:val="00DC1693"/>
    <w:rsid w:val="00DD09FD"/>
    <w:rsid w:val="00DE0B46"/>
    <w:rsid w:val="00DE3F94"/>
    <w:rsid w:val="00DE4359"/>
    <w:rsid w:val="00DE50C0"/>
    <w:rsid w:val="00DF02C3"/>
    <w:rsid w:val="00DF3ACF"/>
    <w:rsid w:val="00DF687F"/>
    <w:rsid w:val="00DF7354"/>
    <w:rsid w:val="00E0022F"/>
    <w:rsid w:val="00E0194D"/>
    <w:rsid w:val="00E11BA9"/>
    <w:rsid w:val="00E175FD"/>
    <w:rsid w:val="00E17E21"/>
    <w:rsid w:val="00E21A34"/>
    <w:rsid w:val="00E249E9"/>
    <w:rsid w:val="00E24B41"/>
    <w:rsid w:val="00E25505"/>
    <w:rsid w:val="00E25730"/>
    <w:rsid w:val="00E37ACE"/>
    <w:rsid w:val="00E42538"/>
    <w:rsid w:val="00E4495E"/>
    <w:rsid w:val="00E46C2E"/>
    <w:rsid w:val="00E56E5B"/>
    <w:rsid w:val="00E71A8C"/>
    <w:rsid w:val="00E71AE5"/>
    <w:rsid w:val="00E77F34"/>
    <w:rsid w:val="00E80275"/>
    <w:rsid w:val="00E836BD"/>
    <w:rsid w:val="00E8386B"/>
    <w:rsid w:val="00E8753E"/>
    <w:rsid w:val="00E87941"/>
    <w:rsid w:val="00E9151E"/>
    <w:rsid w:val="00EA1C39"/>
    <w:rsid w:val="00EA5FE6"/>
    <w:rsid w:val="00EB21AE"/>
    <w:rsid w:val="00EB2936"/>
    <w:rsid w:val="00EB5A3A"/>
    <w:rsid w:val="00EC019F"/>
    <w:rsid w:val="00EC2375"/>
    <w:rsid w:val="00EC4B1C"/>
    <w:rsid w:val="00EC5999"/>
    <w:rsid w:val="00EC5E77"/>
    <w:rsid w:val="00ED2627"/>
    <w:rsid w:val="00ED4374"/>
    <w:rsid w:val="00ED540B"/>
    <w:rsid w:val="00ED7EE7"/>
    <w:rsid w:val="00EE786F"/>
    <w:rsid w:val="00EF5673"/>
    <w:rsid w:val="00F05164"/>
    <w:rsid w:val="00F16A60"/>
    <w:rsid w:val="00F20BD6"/>
    <w:rsid w:val="00F22094"/>
    <w:rsid w:val="00F22228"/>
    <w:rsid w:val="00F22F71"/>
    <w:rsid w:val="00F325C2"/>
    <w:rsid w:val="00F34B1D"/>
    <w:rsid w:val="00F46686"/>
    <w:rsid w:val="00F52959"/>
    <w:rsid w:val="00F54702"/>
    <w:rsid w:val="00F5555D"/>
    <w:rsid w:val="00F578C6"/>
    <w:rsid w:val="00F605EC"/>
    <w:rsid w:val="00F7000F"/>
    <w:rsid w:val="00F80564"/>
    <w:rsid w:val="00F81460"/>
    <w:rsid w:val="00F817BB"/>
    <w:rsid w:val="00F83C03"/>
    <w:rsid w:val="00F878B8"/>
    <w:rsid w:val="00F90538"/>
    <w:rsid w:val="00F9519B"/>
    <w:rsid w:val="00FA1045"/>
    <w:rsid w:val="00FA18A6"/>
    <w:rsid w:val="00FA23C1"/>
    <w:rsid w:val="00FA6495"/>
    <w:rsid w:val="00FB45B0"/>
    <w:rsid w:val="00FC10FF"/>
    <w:rsid w:val="00FC5F7E"/>
    <w:rsid w:val="00FC65D2"/>
    <w:rsid w:val="00FC669A"/>
    <w:rsid w:val="00FD6281"/>
    <w:rsid w:val="00FD63F0"/>
    <w:rsid w:val="00FE10F0"/>
    <w:rsid w:val="00FE15BA"/>
    <w:rsid w:val="00FE2692"/>
    <w:rsid w:val="00FF37BF"/>
    <w:rsid w:val="00FF6738"/>
    <w:rsid w:val="00FF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B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934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051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62BC9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7A77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817BB"/>
    <w:pPr>
      <w:spacing w:line="320" w:lineRule="exact"/>
      <w:ind w:firstLine="1037"/>
    </w:pPr>
  </w:style>
  <w:style w:type="paragraph" w:customStyle="1" w:styleId="Style2">
    <w:name w:val="Style2"/>
    <w:basedOn w:val="a"/>
    <w:uiPriority w:val="99"/>
    <w:rsid w:val="00F817BB"/>
  </w:style>
  <w:style w:type="paragraph" w:customStyle="1" w:styleId="Style3">
    <w:name w:val="Style3"/>
    <w:basedOn w:val="a"/>
    <w:uiPriority w:val="99"/>
    <w:rsid w:val="00F817BB"/>
    <w:pPr>
      <w:spacing w:line="312" w:lineRule="exact"/>
      <w:jc w:val="center"/>
    </w:pPr>
  </w:style>
  <w:style w:type="paragraph" w:customStyle="1" w:styleId="Style4">
    <w:name w:val="Style4"/>
    <w:basedOn w:val="a"/>
    <w:uiPriority w:val="99"/>
    <w:rsid w:val="00F817BB"/>
    <w:pPr>
      <w:spacing w:line="319" w:lineRule="exact"/>
      <w:ind w:firstLine="701"/>
      <w:jc w:val="both"/>
    </w:pPr>
  </w:style>
  <w:style w:type="paragraph" w:customStyle="1" w:styleId="Style5">
    <w:name w:val="Style5"/>
    <w:basedOn w:val="a"/>
    <w:uiPriority w:val="99"/>
    <w:rsid w:val="00F817BB"/>
    <w:pPr>
      <w:jc w:val="both"/>
    </w:pPr>
  </w:style>
  <w:style w:type="paragraph" w:customStyle="1" w:styleId="Style6">
    <w:name w:val="Style6"/>
    <w:basedOn w:val="a"/>
    <w:uiPriority w:val="99"/>
    <w:rsid w:val="00F817BB"/>
    <w:pPr>
      <w:spacing w:line="235" w:lineRule="exact"/>
    </w:pPr>
  </w:style>
  <w:style w:type="paragraph" w:customStyle="1" w:styleId="Style7">
    <w:name w:val="Style7"/>
    <w:basedOn w:val="a"/>
    <w:uiPriority w:val="99"/>
    <w:rsid w:val="00F817BB"/>
    <w:pPr>
      <w:spacing w:line="322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F817BB"/>
  </w:style>
  <w:style w:type="paragraph" w:customStyle="1" w:styleId="Style9">
    <w:name w:val="Style9"/>
    <w:basedOn w:val="a"/>
    <w:uiPriority w:val="99"/>
    <w:rsid w:val="00F817BB"/>
  </w:style>
  <w:style w:type="paragraph" w:customStyle="1" w:styleId="Style10">
    <w:name w:val="Style10"/>
    <w:basedOn w:val="a"/>
    <w:uiPriority w:val="99"/>
    <w:rsid w:val="00F817BB"/>
  </w:style>
  <w:style w:type="paragraph" w:customStyle="1" w:styleId="Style11">
    <w:name w:val="Style11"/>
    <w:basedOn w:val="a"/>
    <w:uiPriority w:val="99"/>
    <w:rsid w:val="00F817BB"/>
  </w:style>
  <w:style w:type="paragraph" w:customStyle="1" w:styleId="Style12">
    <w:name w:val="Style12"/>
    <w:basedOn w:val="a"/>
    <w:uiPriority w:val="99"/>
    <w:rsid w:val="00F817BB"/>
    <w:pPr>
      <w:spacing w:line="317" w:lineRule="exact"/>
      <w:jc w:val="both"/>
    </w:pPr>
  </w:style>
  <w:style w:type="paragraph" w:customStyle="1" w:styleId="Style13">
    <w:name w:val="Style13"/>
    <w:basedOn w:val="a"/>
    <w:uiPriority w:val="99"/>
    <w:rsid w:val="00F817BB"/>
  </w:style>
  <w:style w:type="paragraph" w:customStyle="1" w:styleId="Style14">
    <w:name w:val="Style14"/>
    <w:basedOn w:val="a"/>
    <w:uiPriority w:val="99"/>
    <w:rsid w:val="00F817BB"/>
    <w:pPr>
      <w:spacing w:line="319" w:lineRule="exact"/>
    </w:pPr>
  </w:style>
  <w:style w:type="paragraph" w:customStyle="1" w:styleId="Style15">
    <w:name w:val="Style15"/>
    <w:basedOn w:val="a"/>
    <w:uiPriority w:val="99"/>
    <w:rsid w:val="00F817BB"/>
    <w:pPr>
      <w:spacing w:line="322" w:lineRule="exact"/>
      <w:ind w:hanging="341"/>
      <w:jc w:val="both"/>
    </w:pPr>
  </w:style>
  <w:style w:type="paragraph" w:customStyle="1" w:styleId="Style16">
    <w:name w:val="Style16"/>
    <w:basedOn w:val="a"/>
    <w:uiPriority w:val="99"/>
    <w:rsid w:val="00F817BB"/>
    <w:pPr>
      <w:spacing w:line="317" w:lineRule="exact"/>
      <w:ind w:firstLine="278"/>
    </w:pPr>
  </w:style>
  <w:style w:type="paragraph" w:customStyle="1" w:styleId="Style17">
    <w:name w:val="Style17"/>
    <w:basedOn w:val="a"/>
    <w:uiPriority w:val="99"/>
    <w:rsid w:val="00F817BB"/>
    <w:pPr>
      <w:spacing w:line="312" w:lineRule="exact"/>
      <w:ind w:firstLine="566"/>
      <w:jc w:val="both"/>
    </w:pPr>
  </w:style>
  <w:style w:type="paragraph" w:customStyle="1" w:styleId="Style18">
    <w:name w:val="Style18"/>
    <w:basedOn w:val="a"/>
    <w:uiPriority w:val="99"/>
    <w:rsid w:val="00F817BB"/>
  </w:style>
  <w:style w:type="paragraph" w:customStyle="1" w:styleId="Style19">
    <w:name w:val="Style19"/>
    <w:basedOn w:val="a"/>
    <w:uiPriority w:val="99"/>
    <w:rsid w:val="00F817BB"/>
  </w:style>
  <w:style w:type="paragraph" w:customStyle="1" w:styleId="Style20">
    <w:name w:val="Style20"/>
    <w:basedOn w:val="a"/>
    <w:uiPriority w:val="99"/>
    <w:rsid w:val="00F817BB"/>
    <w:pPr>
      <w:spacing w:line="235" w:lineRule="exact"/>
      <w:jc w:val="center"/>
    </w:pPr>
  </w:style>
  <w:style w:type="paragraph" w:customStyle="1" w:styleId="Style21">
    <w:name w:val="Style21"/>
    <w:basedOn w:val="a"/>
    <w:uiPriority w:val="99"/>
    <w:rsid w:val="00F817BB"/>
  </w:style>
  <w:style w:type="character" w:customStyle="1" w:styleId="FontStyle23">
    <w:name w:val="Font Style23"/>
    <w:basedOn w:val="a0"/>
    <w:uiPriority w:val="99"/>
    <w:rsid w:val="00F817BB"/>
    <w:rPr>
      <w:rFonts w:ascii="Times New Roman" w:hAnsi="Times New Roman" w:cs="Times New Roman"/>
      <w:sz w:val="28"/>
      <w:szCs w:val="28"/>
    </w:rPr>
  </w:style>
  <w:style w:type="character" w:customStyle="1" w:styleId="FontStyle24">
    <w:name w:val="Font Style24"/>
    <w:basedOn w:val="a0"/>
    <w:uiPriority w:val="99"/>
    <w:rsid w:val="00F817BB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25">
    <w:name w:val="Font Style25"/>
    <w:basedOn w:val="a0"/>
    <w:uiPriority w:val="99"/>
    <w:rsid w:val="00F817B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basedOn w:val="a0"/>
    <w:uiPriority w:val="99"/>
    <w:rsid w:val="00F817B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F817B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sid w:val="00F817B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sid w:val="00F817BB"/>
    <w:rPr>
      <w:rFonts w:ascii="Franklin Gothic Medium Cond" w:hAnsi="Franklin Gothic Medium Cond" w:cs="Franklin Gothic Medium Cond"/>
      <w:sz w:val="38"/>
      <w:szCs w:val="38"/>
    </w:rPr>
  </w:style>
  <w:style w:type="character" w:customStyle="1" w:styleId="FontStyle30">
    <w:name w:val="Font Style30"/>
    <w:basedOn w:val="a0"/>
    <w:uiPriority w:val="99"/>
    <w:rsid w:val="00F817BB"/>
    <w:rPr>
      <w:rFonts w:ascii="Franklin Gothic Medium" w:hAnsi="Franklin Gothic Medium" w:cs="Franklin Gothic Medium"/>
      <w:sz w:val="46"/>
      <w:szCs w:val="46"/>
    </w:rPr>
  </w:style>
  <w:style w:type="character" w:customStyle="1" w:styleId="FontStyle31">
    <w:name w:val="Font Style31"/>
    <w:basedOn w:val="a0"/>
    <w:uiPriority w:val="99"/>
    <w:rsid w:val="00F817BB"/>
    <w:rPr>
      <w:rFonts w:ascii="Franklin Gothic Demi Cond" w:hAnsi="Franklin Gothic Demi Cond" w:cs="Franklin Gothic Demi Cond"/>
      <w:sz w:val="20"/>
      <w:szCs w:val="20"/>
    </w:rPr>
  </w:style>
  <w:style w:type="character" w:customStyle="1" w:styleId="FontStyle32">
    <w:name w:val="Font Style32"/>
    <w:basedOn w:val="a0"/>
    <w:uiPriority w:val="99"/>
    <w:rsid w:val="00F817BB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BA0C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0CDF"/>
    <w:rPr>
      <w:rFonts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A0C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0CDF"/>
    <w:rPr>
      <w:rFonts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362BC9"/>
    <w:rPr>
      <w:rFonts w:hAnsi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62BC9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362BC9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F222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860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DC1693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C1693"/>
    <w:rPr>
      <w:rFonts w:ascii="Calibri" w:eastAsia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DC1693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C1693"/>
    <w:rPr>
      <w:rFonts w:ascii="Calibri" w:eastAsia="Calibri"/>
      <w:sz w:val="16"/>
      <w:szCs w:val="16"/>
      <w:lang w:eastAsia="en-US"/>
    </w:rPr>
  </w:style>
  <w:style w:type="paragraph" w:customStyle="1" w:styleId="11">
    <w:name w:val="Обычный1"/>
    <w:rsid w:val="00DC1693"/>
    <w:rPr>
      <w:rFonts w:hAnsi="Times New Roman"/>
    </w:rPr>
  </w:style>
  <w:style w:type="paragraph" w:styleId="a9">
    <w:name w:val="Plain Text"/>
    <w:basedOn w:val="a"/>
    <w:link w:val="aa"/>
    <w:rsid w:val="00DC1693"/>
    <w:pPr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DC1693"/>
    <w:rPr>
      <w:rFonts w:ascii="Courier New" w:hAnsi="Courier New"/>
    </w:rPr>
  </w:style>
  <w:style w:type="character" w:customStyle="1" w:styleId="20">
    <w:name w:val="Заголовок 2 Знак"/>
    <w:basedOn w:val="a0"/>
    <w:link w:val="2"/>
    <w:rsid w:val="00F05164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b">
    <w:name w:val="Table Grid"/>
    <w:basedOn w:val="a1"/>
    <w:uiPriority w:val="59"/>
    <w:rsid w:val="00AE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34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2677A8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80">
    <w:name w:val="Заголовок 8 Знак"/>
    <w:basedOn w:val="a0"/>
    <w:link w:val="8"/>
    <w:rsid w:val="007A771D"/>
    <w:rPr>
      <w:rFonts w:ascii="Calibri" w:eastAsia="Times New Roman" w:hAnsi="Calibri" w:cs="Times New Roman"/>
      <w:i/>
      <w:iCs/>
      <w:sz w:val="24"/>
      <w:szCs w:val="24"/>
    </w:rPr>
  </w:style>
  <w:style w:type="paragraph" w:styleId="ac">
    <w:name w:val="Title"/>
    <w:basedOn w:val="a"/>
    <w:qFormat/>
    <w:rsid w:val="00805E1E"/>
    <w:pPr>
      <w:widowControl/>
      <w:autoSpaceDE/>
      <w:autoSpaceDN/>
      <w:adjustRightInd/>
      <w:jc w:val="center"/>
    </w:pPr>
    <w:rPr>
      <w:rFonts w:ascii="Arial" w:hAnsi="Arial"/>
      <w:b/>
      <w:sz w:val="26"/>
      <w:szCs w:val="20"/>
    </w:rPr>
  </w:style>
  <w:style w:type="character" w:styleId="ad">
    <w:name w:val="page number"/>
    <w:basedOn w:val="a0"/>
    <w:rsid w:val="00BA5245"/>
  </w:style>
  <w:style w:type="paragraph" w:customStyle="1" w:styleId="ae">
    <w:name w:val="Знак"/>
    <w:basedOn w:val="a"/>
    <w:rsid w:val="001B7A0D"/>
    <w:pPr>
      <w:widowControl/>
      <w:tabs>
        <w:tab w:val="num" w:pos="720"/>
      </w:tabs>
      <w:autoSpaceDE/>
      <w:autoSpaceDN/>
      <w:adjustRightInd/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7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B56768F2A490B56567DE715C8BE679CA4D45CBB9B0C2A5461396E65F86299FF072A7C9F2BD85286D37536AQ0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3965</Words>
  <Characters>22606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26518</CharactersWithSpaces>
  <SharedDoc>false</SharedDoc>
  <HLinks>
    <vt:vector size="6" baseType="variant">
      <vt:variant>
        <vt:i4>6225922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consultantplus://offline/ref=72B56768F2A490B56567DE715C8BE679CA4D45CBB9B0C2A5461396E65F86299FF072A7C9F2BD85286D37536AQ0I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gza</dc:creator>
  <cp:keywords/>
  <dc:description/>
  <cp:lastModifiedBy>econ</cp:lastModifiedBy>
  <cp:revision>26</cp:revision>
  <cp:lastPrinted>2017-03-05T08:56:00Z</cp:lastPrinted>
  <dcterms:created xsi:type="dcterms:W3CDTF">2016-11-17T04:18:00Z</dcterms:created>
  <dcterms:modified xsi:type="dcterms:W3CDTF">2017-03-05T08:56:00Z</dcterms:modified>
</cp:coreProperties>
</file>