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333" w:tblpY="650"/>
        <w:tblW w:w="4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920"/>
      </w:tblGrid>
      <w:tr w:rsidR="00253811" w:rsidRPr="00253811" w:rsidTr="00471FC2">
        <w:trPr>
          <w:trHeight w:val="327"/>
        </w:trPr>
        <w:tc>
          <w:tcPr>
            <w:tcW w:w="1476" w:type="dxa"/>
          </w:tcPr>
          <w:p w:rsidR="00253811" w:rsidRPr="00253811" w:rsidRDefault="00253811" w:rsidP="0025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площадки</w:t>
            </w:r>
          </w:p>
        </w:tc>
        <w:tc>
          <w:tcPr>
            <w:tcW w:w="2920" w:type="dxa"/>
          </w:tcPr>
          <w:p w:rsidR="00253811" w:rsidRPr="00253811" w:rsidRDefault="00253811" w:rsidP="0025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Участок № 1. </w:t>
            </w:r>
            <w:proofErr w:type="spellStart"/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Буринское</w:t>
            </w:r>
            <w:proofErr w:type="spellEnd"/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поселение. Пос. </w:t>
            </w:r>
            <w:proofErr w:type="spellStart"/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Новобурино</w:t>
            </w:r>
            <w:bookmarkEnd w:id="0"/>
            <w:proofErr w:type="spellEnd"/>
          </w:p>
        </w:tc>
      </w:tr>
      <w:tr w:rsidR="00253811" w:rsidRPr="00253811" w:rsidTr="00471FC2">
        <w:trPr>
          <w:trHeight w:val="157"/>
        </w:trPr>
        <w:tc>
          <w:tcPr>
            <w:tcW w:w="1476" w:type="dxa"/>
          </w:tcPr>
          <w:p w:rsidR="00253811" w:rsidRPr="00253811" w:rsidRDefault="00253811" w:rsidP="0025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2920" w:type="dxa"/>
          </w:tcPr>
          <w:p w:rsidR="00253811" w:rsidRPr="00253811" w:rsidRDefault="00253811" w:rsidP="0025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находится в стадии формирования, имеется межевой план</w:t>
            </w:r>
          </w:p>
          <w:p w:rsidR="00253811" w:rsidRPr="00253811" w:rsidRDefault="00253811" w:rsidP="0025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53811" w:rsidRPr="00253811" w:rsidTr="00471FC2">
        <w:trPr>
          <w:trHeight w:val="163"/>
        </w:trPr>
        <w:tc>
          <w:tcPr>
            <w:tcW w:w="1476" w:type="dxa"/>
          </w:tcPr>
          <w:p w:rsidR="00253811" w:rsidRPr="00253811" w:rsidRDefault="00253811" w:rsidP="0025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2920" w:type="dxa"/>
          </w:tcPr>
          <w:p w:rsidR="00253811" w:rsidRPr="00253811" w:rsidRDefault="00253811" w:rsidP="00253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</w:tr>
      <w:tr w:rsidR="00253811" w:rsidRPr="00253811" w:rsidTr="00471FC2">
        <w:trPr>
          <w:trHeight w:val="4915"/>
        </w:trPr>
        <w:tc>
          <w:tcPr>
            <w:tcW w:w="1476" w:type="dxa"/>
          </w:tcPr>
          <w:p w:rsidR="00253811" w:rsidRPr="00253811" w:rsidRDefault="00253811" w:rsidP="00253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 площадки</w:t>
            </w:r>
          </w:p>
        </w:tc>
        <w:tc>
          <w:tcPr>
            <w:tcW w:w="2920" w:type="dxa"/>
          </w:tcPr>
          <w:p w:rsidR="00253811" w:rsidRPr="00253811" w:rsidRDefault="00253811" w:rsidP="00253811">
            <w:pPr>
              <w:numPr>
                <w:ilvl w:val="0"/>
                <w:numId w:val="1"/>
              </w:numPr>
              <w:tabs>
                <w:tab w:val="left" w:pos="324"/>
              </w:tabs>
              <w:spacing w:after="0" w:line="240" w:lineRule="auto"/>
              <w:ind w:left="40" w:firstLine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Данный участок может быть использован для выращивания КРС до 2 000 голов.</w:t>
            </w:r>
          </w:p>
          <w:p w:rsidR="00253811" w:rsidRPr="00253811" w:rsidRDefault="00253811" w:rsidP="00253811">
            <w:pPr>
              <w:numPr>
                <w:ilvl w:val="0"/>
                <w:numId w:val="1"/>
              </w:numPr>
              <w:tabs>
                <w:tab w:val="left" w:pos="324"/>
              </w:tabs>
              <w:spacing w:after="0" w:line="240" w:lineRule="auto"/>
              <w:ind w:left="40" w:firstLine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Территория бывшего животноводческого комплекса МСХП «</w:t>
            </w:r>
            <w:proofErr w:type="spellStart"/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Бурино</w:t>
            </w:r>
            <w:proofErr w:type="spellEnd"/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». На площадке сохранились производственные помещения, состояние удовлетворительное. Площадь  участка 57 000 </w:t>
            </w:r>
            <w:proofErr w:type="spellStart"/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Категория земель земля сельхоз назначения.</w:t>
            </w:r>
          </w:p>
          <w:p w:rsidR="00253811" w:rsidRPr="00253811" w:rsidRDefault="00253811" w:rsidP="00253811">
            <w:pPr>
              <w:numPr>
                <w:ilvl w:val="0"/>
                <w:numId w:val="1"/>
              </w:numPr>
              <w:tabs>
                <w:tab w:val="left" w:pos="324"/>
              </w:tabs>
              <w:spacing w:after="0" w:line="240" w:lineRule="auto"/>
              <w:ind w:left="40" w:firstLine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Электрическая мощность – имеется. Расстояние до ближайшей подстанции ПС 35/10 </w:t>
            </w:r>
            <w:proofErr w:type="spellStart"/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менее 2,5 км. Собственник – МРСК ОАО </w:t>
            </w:r>
            <w:proofErr w:type="spellStart"/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Челябоблкоммунэнерго</w:t>
            </w:r>
            <w:proofErr w:type="spellEnd"/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Непосредственно к площадке подходит линия электропередач 10 </w:t>
            </w:r>
            <w:proofErr w:type="spellStart"/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</w:t>
            </w:r>
            <w:proofErr w:type="spellEnd"/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Дополнительную мощность можно получить путем установки нового трансформатора на подстанции и модернизации.</w:t>
            </w:r>
          </w:p>
          <w:p w:rsidR="00253811" w:rsidRPr="00253811" w:rsidRDefault="00253811" w:rsidP="00253811">
            <w:pPr>
              <w:tabs>
                <w:tab w:val="left" w:pos="324"/>
              </w:tabs>
              <w:spacing w:after="0" w:line="240" w:lineRule="auto"/>
              <w:ind w:left="40" w:firstLine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Кроме этого, в 1,5 км  проходит ЛЭП 110 </w:t>
            </w:r>
            <w:proofErr w:type="spellStart"/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</w:t>
            </w:r>
            <w:proofErr w:type="spellEnd"/>
          </w:p>
          <w:p w:rsidR="00253811" w:rsidRPr="00253811" w:rsidRDefault="00253811" w:rsidP="00253811">
            <w:pPr>
              <w:numPr>
                <w:ilvl w:val="0"/>
                <w:numId w:val="1"/>
              </w:numPr>
              <w:tabs>
                <w:tab w:val="left" w:pos="324"/>
              </w:tabs>
              <w:spacing w:after="0" w:line="240" w:lineRule="auto"/>
              <w:ind w:left="40" w:firstLine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Газоснабжение – имеется. Рядом проходит газопровод 0,6 МПа. 1 ГРП находится в 1 км, другой 1,5 км. Газопровод находится в муниципальной собственности.</w:t>
            </w:r>
          </w:p>
          <w:p w:rsidR="00253811" w:rsidRPr="00253811" w:rsidRDefault="00253811" w:rsidP="00253811">
            <w:pPr>
              <w:numPr>
                <w:ilvl w:val="0"/>
                <w:numId w:val="1"/>
              </w:numPr>
              <w:tabs>
                <w:tab w:val="left" w:pos="324"/>
              </w:tabs>
              <w:spacing w:after="0" w:line="240" w:lineRule="auto"/>
              <w:ind w:left="40" w:firstLine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Подъездные железнодорожные пути – имеются. В 7 км от земельного участка </w:t>
            </w:r>
            <w:proofErr w:type="gramStart"/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проходит ж</w:t>
            </w:r>
            <w:proofErr w:type="gramEnd"/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/д линия Челябинск-Екатеринбург ЮУЖД РАО «РЖД». Станция 2-ой разъезд. Имеется железнодорожный тупик (ООО «</w:t>
            </w:r>
            <w:proofErr w:type="spellStart"/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Уралминералресурс</w:t>
            </w:r>
            <w:proofErr w:type="spellEnd"/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 (КНАУФ))</w:t>
            </w:r>
          </w:p>
          <w:p w:rsidR="00253811" w:rsidRPr="00253811" w:rsidRDefault="00253811" w:rsidP="00253811">
            <w:pPr>
              <w:numPr>
                <w:ilvl w:val="0"/>
                <w:numId w:val="1"/>
              </w:numPr>
              <w:tabs>
                <w:tab w:val="left" w:pos="324"/>
              </w:tabs>
              <w:spacing w:after="0" w:line="240" w:lineRule="auto"/>
              <w:ind w:left="40" w:firstLine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Подъездные автодороги - имеются. В муниципальной собственности. В 6-ти км проходит автодорога поворот Кунашак (трасса М5) – </w:t>
            </w:r>
            <w:proofErr w:type="spellStart"/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Усть</w:t>
            </w:r>
            <w:proofErr w:type="spellEnd"/>
            <w:r w:rsidRPr="002538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-Багаряк, по которой возможны автоперевозки в гг. Челябинск, Екатеринбург, Каменск-Уральский и т.д.</w:t>
            </w:r>
          </w:p>
          <w:p w:rsidR="00253811" w:rsidRPr="00253811" w:rsidRDefault="00253811" w:rsidP="0025381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A284B" w:rsidRPr="00253811" w:rsidRDefault="00253811" w:rsidP="00253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CB72C" wp14:editId="370BF48B">
                <wp:simplePos x="0" y="0"/>
                <wp:positionH relativeFrom="column">
                  <wp:posOffset>1115695</wp:posOffset>
                </wp:positionH>
                <wp:positionV relativeFrom="paragraph">
                  <wp:posOffset>5264150</wp:posOffset>
                </wp:positionV>
                <wp:extent cx="497840" cy="289560"/>
                <wp:effectExtent l="39370" t="13970" r="5715" b="248920"/>
                <wp:wrapNone/>
                <wp:docPr id="2" name="Скругленная прямоугольная вынос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840" cy="289560"/>
                        </a:xfrm>
                        <a:prstGeom prst="wedgeRoundRectCallout">
                          <a:avLst>
                            <a:gd name="adj1" fmla="val -52806"/>
                            <a:gd name="adj2" fmla="val 1263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811" w:rsidRDefault="00253811" w:rsidP="00253811">
                            <w:r>
                              <w:t>№11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2" o:spid="_x0000_s1026" type="#_x0000_t62" style="position:absolute;margin-left:87.85pt;margin-top:414.5pt;width:39.2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" adj="-606,38084">
                <v:textbox>
                  <w:txbxContent>
                    <w:p w:rsidR="00253811" w:rsidRDefault="00253811" w:rsidP="00253811">
                      <w:r>
                        <w:t>№11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B13F00" wp14:editId="0ACAE049">
            <wp:extent cx="5943600" cy="6153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284B" w:rsidRPr="00253811" w:rsidSect="00253811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86FEE"/>
    <w:multiLevelType w:val="hybridMultilevel"/>
    <w:tmpl w:val="030E9C64"/>
    <w:lvl w:ilvl="0" w:tplc="9AFA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1"/>
    <w:rsid w:val="00253811"/>
    <w:rsid w:val="00CA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2016-07-13T09:12:00Z</dcterms:created>
  <dcterms:modified xsi:type="dcterms:W3CDTF">2016-07-13T09:13:00Z</dcterms:modified>
</cp:coreProperties>
</file>