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19" w:rsidRDefault="00780719" w:rsidP="00A50866">
      <w:pPr>
        <w:ind w:firstLine="0"/>
      </w:pPr>
      <w:r>
        <w:t>«ТЕРРИТОРИЯ БИЗНЕСА» ПРИМЕТ УЧАСТИЕ В МОЛОДЕЖНОМ ФОРУМЕ «УТРО-2018»</w:t>
      </w:r>
    </w:p>
    <w:p w:rsidR="00780719" w:rsidRDefault="00780719" w:rsidP="00A50866">
      <w:pPr>
        <w:ind w:firstLine="0"/>
      </w:pPr>
      <w:r>
        <w:t>В Курганской области стартовал Форум молодежи «Утро-2018», объединивший более 1500 человек из России и стран ближнего зарубежья. «Территория Бизнеса» организует для участников образовательную площадку «Урал предприимчивый».</w:t>
      </w:r>
    </w:p>
    <w:p w:rsidR="00780719" w:rsidRDefault="00780719" w:rsidP="00A50866">
      <w:pPr>
        <w:ind w:firstLine="0"/>
      </w:pPr>
    </w:p>
    <w:p w:rsidR="00780719" w:rsidRDefault="00780719" w:rsidP="00A50866">
      <w:pPr>
        <w:ind w:firstLine="0"/>
      </w:pPr>
      <w:r>
        <w:t>Форум проходит в Уральском федеральном округе уже 8 лет подряд для активной и целеустремленной молодежи, чтобы помочь раскрыть потенциал, найти единомышленников и воплотить в жизнь идеи. «Территория Бизнеса» окажет поддержку участникам, желающим стать предпринимателями, и организует для них образовательную площадку «Урал предприимчивый».</w:t>
      </w:r>
    </w:p>
    <w:p w:rsidR="00780719" w:rsidRDefault="00780719" w:rsidP="00A50866">
      <w:pPr>
        <w:ind w:firstLine="0"/>
      </w:pPr>
    </w:p>
    <w:p w:rsidR="00780719" w:rsidRDefault="00780719" w:rsidP="00A50866">
      <w:pPr>
        <w:ind w:firstLine="0"/>
      </w:pPr>
      <w:r>
        <w:t>«Участников ждут встречи со спикерами, мастер-классы, тренинги и деловые игры, цель которых - помочь запустить бизнес и не совершить ошибок, научиться развивать и продвигать свое дело, получить для этого необходимые компетенции», - говорит Михаил Голяк, директор по инфраструктуре Фонда развития малого и среднего предпринимательства Челябинской области.</w:t>
      </w:r>
    </w:p>
    <w:p w:rsidR="00780719" w:rsidRDefault="00780719" w:rsidP="00A50866">
      <w:pPr>
        <w:ind w:firstLine="0"/>
      </w:pPr>
    </w:p>
    <w:p w:rsidR="00780719" w:rsidRDefault="00780719" w:rsidP="00A50866">
      <w:pPr>
        <w:ind w:firstLine="0"/>
      </w:pPr>
      <w:r>
        <w:t>«Результатом станет создание командами форума 10-ти новых бизнес-проектов, готовых к реализации, а также формирование 30-ти деловых стратегий у действующих предпринимателей по развитию бизнеса», - говорит Евгения Пролубникова, руководитель площадки «Урал предприимчивый».</w:t>
      </w:r>
    </w:p>
    <w:p w:rsidR="00780719" w:rsidRDefault="00780719" w:rsidP="00A50866">
      <w:pPr>
        <w:ind w:firstLine="0"/>
      </w:pPr>
    </w:p>
    <w:p w:rsidR="00780719" w:rsidRDefault="00780719" w:rsidP="00A50866">
      <w:pPr>
        <w:ind w:firstLine="0"/>
      </w:pPr>
      <w:r>
        <w:t>Форум «УТРО-2018» будет проходить в Курганской области с 20 по 30 июня 2018 года.</w:t>
      </w:r>
    </w:p>
    <w:p w:rsidR="00780719" w:rsidRDefault="00780719" w:rsidP="00A50866">
      <w:pPr>
        <w:ind w:firstLine="0"/>
      </w:pPr>
    </w:p>
    <w:p w:rsidR="00780719" w:rsidRDefault="00780719" w:rsidP="00A50866">
      <w:pPr>
        <w:ind w:firstLine="0"/>
      </w:pPr>
      <w:r>
        <w:t>Первая смена соберет молодых представителей сферы политики, международного сотрудничества, экологии, культуры и медиапространства Уральского федерального округа, руководителей военно-патриотических клубов.</w:t>
      </w:r>
    </w:p>
    <w:p w:rsidR="00780719" w:rsidRDefault="00780719" w:rsidP="00A50866">
      <w:pPr>
        <w:ind w:firstLine="0"/>
      </w:pPr>
    </w:p>
    <w:p w:rsidR="00780719" w:rsidRDefault="00780719" w:rsidP="00A50866">
      <w:pPr>
        <w:ind w:firstLine="0"/>
      </w:pPr>
      <w:r>
        <w:t>Вторая смена объединит представителей рабочей молодежи Российской Федерации и стран ближнего зарубежья производственной сферы, бизнеса, науки и образования, добровольчества, а также молодежь, интересующуюся вопросами развития арктической зоны России.</w:t>
      </w:r>
    </w:p>
    <w:p w:rsidR="00780719" w:rsidRDefault="00780719" w:rsidP="00A50866">
      <w:pPr>
        <w:ind w:firstLine="0"/>
      </w:pPr>
    </w:p>
    <w:p w:rsidR="00780719" w:rsidRDefault="00780719" w:rsidP="00A50866">
      <w:pPr>
        <w:ind w:firstLine="0"/>
      </w:pPr>
      <w:r>
        <w:t>В качестве экспертов на площадки привлекаются: представители органов исполнительной и законодательной власти, политики, общественные деятели, ученые, предприниматели и успешные руководители, квалифицированные тренеры, спортсмены, ветераны, Герои Отечества.</w:t>
      </w:r>
    </w:p>
    <w:p w:rsidR="00780719" w:rsidRDefault="00780719" w:rsidP="00A50866">
      <w:pPr>
        <w:ind w:firstLine="0"/>
      </w:pPr>
    </w:p>
    <w:p w:rsidR="00780719" w:rsidRDefault="00780719" w:rsidP="00A50866">
      <w:pPr>
        <w:ind w:firstLine="0"/>
      </w:pPr>
      <w:r>
        <w:t>Образовательная площадка «Урал предприимчивый» будет работать с 25 по 30 июня.</w:t>
      </w:r>
    </w:p>
    <w:p w:rsidR="00780719" w:rsidRDefault="00780719" w:rsidP="00A50866">
      <w:pPr>
        <w:ind w:firstLine="0"/>
      </w:pPr>
    </w:p>
    <w:p w:rsidR="00780719" w:rsidRDefault="00780719" w:rsidP="00A50866">
      <w:pPr>
        <w:ind w:firstLine="0"/>
      </w:pPr>
      <w:hyperlink r:id="rId4" w:history="1">
        <w:r w:rsidRPr="00732977">
          <w:rPr>
            <w:rStyle w:val="Hyperlink"/>
          </w:rPr>
          <w:t>https://xn--74-6kcdtbngab0dhyacwee4w.xn--p1ai/news/territoriya-biznesa-primet-uchastie-v-molodezhnom-forume-utro-2018/</w:t>
        </w:r>
      </w:hyperlink>
    </w:p>
    <w:p w:rsidR="00780719" w:rsidRDefault="00780719" w:rsidP="00A50866">
      <w:pPr>
        <w:ind w:firstLine="0"/>
      </w:pPr>
      <w:bookmarkStart w:id="0" w:name="_GoBack"/>
      <w:bookmarkEnd w:id="0"/>
    </w:p>
    <w:sectPr w:rsidR="00780719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6D7"/>
    <w:rsid w:val="0021239B"/>
    <w:rsid w:val="002D2C60"/>
    <w:rsid w:val="004E6FEE"/>
    <w:rsid w:val="00626DEC"/>
    <w:rsid w:val="00732977"/>
    <w:rsid w:val="00772839"/>
    <w:rsid w:val="00780719"/>
    <w:rsid w:val="00A50866"/>
    <w:rsid w:val="00A836D7"/>
    <w:rsid w:val="00C7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FEE"/>
    <w:pPr>
      <w:ind w:firstLine="709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746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74-6kcdtbngab0dhyacwee4w.xn--p1ai/news/territoriya-biznesa-primet-uchastie-v-molodezhnom-forume-utro-20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357</Words>
  <Characters>2040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locuser</cp:lastModifiedBy>
  <cp:revision>4</cp:revision>
  <dcterms:created xsi:type="dcterms:W3CDTF">2018-06-25T08:50:00Z</dcterms:created>
  <dcterms:modified xsi:type="dcterms:W3CDTF">2018-06-25T16:07:00Z</dcterms:modified>
</cp:coreProperties>
</file>