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18" w:rsidRPr="00CB4618" w:rsidRDefault="00CB4618" w:rsidP="00CB4618">
      <w:pPr>
        <w:rPr>
          <w:b/>
        </w:rPr>
      </w:pPr>
      <w:r w:rsidRPr="00CB4618">
        <w:rPr>
          <w:b/>
        </w:rPr>
        <w:t>Предприниматели смогут пользоваться услугами Сбербанка в МФЦ «Территория Бизнеса»</w:t>
      </w:r>
    </w:p>
    <w:p w:rsidR="00056760" w:rsidRDefault="00056760" w:rsidP="00CB4618">
      <w:pPr>
        <w:rPr>
          <w:b/>
          <w:bCs/>
          <w:lang w:val="en-US"/>
        </w:rPr>
      </w:pPr>
    </w:p>
    <w:p w:rsidR="00CB4618" w:rsidRPr="00CB4618" w:rsidRDefault="00CB4618" w:rsidP="00CB4618">
      <w:bookmarkStart w:id="0" w:name="_GoBack"/>
      <w:bookmarkEnd w:id="0"/>
      <w:r w:rsidRPr="00CB4618">
        <w:rPr>
          <w:b/>
          <w:bCs/>
        </w:rPr>
        <w:t>В «Территории Бизнеса» Сбербанк и Фонд развития малого и среднего предпринимательства Челябинской области подписали соглашение о сотрудничестве. Договоренность позволит эффективнее использовать имеющиеся ресурсы обеих сторон, а предпринимателям — легче открывать и успешнее вести бизнес, сообщает пресс-служба министерства экономического развития.</w:t>
      </w:r>
    </w:p>
    <w:p w:rsidR="00CB4618" w:rsidRPr="00CB4618" w:rsidRDefault="00CB4618" w:rsidP="00CB4618">
      <w:r w:rsidRPr="00CB4618">
        <w:t>Соглашение подписали управляющий челябинским отделением ПАО «Сбербанк» </w:t>
      </w:r>
      <w:r w:rsidRPr="00CB4618">
        <w:rPr>
          <w:b/>
          <w:bCs/>
        </w:rPr>
        <w:t>Денис Чугунов</w:t>
      </w:r>
      <w:r w:rsidRPr="00CB4618">
        <w:t> и генеральный директор Фонда развития МСП </w:t>
      </w:r>
      <w:r w:rsidRPr="00CB4618">
        <w:rPr>
          <w:b/>
          <w:bCs/>
        </w:rPr>
        <w:t>Артур Юсупов</w:t>
      </w:r>
      <w:r w:rsidRPr="00CB4618">
        <w:t>. В перспективе, по словам представителя банка, предприниматели смогут получать банковские услуги непосредственно в многофункциональном центре.</w:t>
      </w:r>
    </w:p>
    <w:p w:rsidR="00CB4618" w:rsidRPr="00CB4618" w:rsidRDefault="00CB4618" w:rsidP="00CB4618">
      <w:r w:rsidRPr="00CB4618">
        <w:rPr>
          <w:i/>
          <w:iCs/>
        </w:rPr>
        <w:t xml:space="preserve">«Сотрудничество с «Территорией Бизнеса» является для нас важным шагом в предоставлении услуг для </w:t>
      </w:r>
      <w:proofErr w:type="gramStart"/>
      <w:r w:rsidRPr="00CB4618">
        <w:rPr>
          <w:i/>
          <w:iCs/>
        </w:rPr>
        <w:t>бизнес-сообщества</w:t>
      </w:r>
      <w:proofErr w:type="gramEnd"/>
      <w:r w:rsidRPr="00CB4618">
        <w:rPr>
          <w:i/>
          <w:iCs/>
        </w:rPr>
        <w:t>. Сбербанк сегодня - это не просто поставщик финансовых услуг, а компания, которая помогает клиентам запустить свой бизнес с нуля, поддерживать и развивать его, предоставляя самый широкий перечень необходимых услуг. В наших планах сделать услуги Сбербанка доступными для предпринимателей, посещающих «Территорию Бизнеса». Здесь индивидуальные предприниматели, например, смогут зарезервировать счет»,</w:t>
      </w:r>
      <w:r w:rsidRPr="00CB4618">
        <w:t> - отметил </w:t>
      </w:r>
      <w:r w:rsidRPr="00CB4618">
        <w:rPr>
          <w:b/>
          <w:bCs/>
        </w:rPr>
        <w:t>Денис Чугунов</w:t>
      </w:r>
      <w:r w:rsidRPr="00CB4618">
        <w:t> управляющий Челябинским отделением ПАО Сбербанк.</w:t>
      </w:r>
    </w:p>
    <w:p w:rsidR="00CB4618" w:rsidRPr="00CB4618" w:rsidRDefault="00CB4618" w:rsidP="00CB4618">
      <w:r w:rsidRPr="00CB4618">
        <w:rPr>
          <w:i/>
          <w:iCs/>
        </w:rPr>
        <w:t>«В «Территории Бизнеса» юридическим лицам и индивидуальным предпринимателям оказывается  более 200 государственных и муниципальных услуг. Подписанное соглашение расширит этот список, и позволит еще большему числу бизнесменов получать весь необходимый им набор услуг в одном месте»,</w:t>
      </w:r>
      <w:r w:rsidRPr="00CB4618">
        <w:t xml:space="preserve"> - комментирует министр </w:t>
      </w:r>
      <w:proofErr w:type="spellStart"/>
      <w:r w:rsidRPr="00CB4618">
        <w:t>экономичсекого</w:t>
      </w:r>
      <w:proofErr w:type="spellEnd"/>
      <w:r w:rsidRPr="00CB4618">
        <w:t xml:space="preserve"> развития </w:t>
      </w:r>
      <w:r w:rsidRPr="00CB4618">
        <w:rPr>
          <w:b/>
          <w:bCs/>
        </w:rPr>
        <w:t>Сергей Смольников</w:t>
      </w:r>
      <w:r w:rsidRPr="00CB4618">
        <w:t>.</w:t>
      </w:r>
    </w:p>
    <w:p w:rsidR="00CB4618" w:rsidRPr="00CB4618" w:rsidRDefault="00CB4618" w:rsidP="00CB4618">
      <w:r w:rsidRPr="00CB4618">
        <w:t xml:space="preserve">МФЦ «Территория Бизнеса» открылся в Челябинске в конце мая 2017 года. Проект был реализован в рамках исполнения поручения губернатора Бориса Дубровского о создании «единого окна» для </w:t>
      </w:r>
      <w:proofErr w:type="spellStart"/>
      <w:r w:rsidRPr="00CB4618">
        <w:t>южноуральских</w:t>
      </w:r>
      <w:proofErr w:type="spellEnd"/>
      <w:r w:rsidRPr="00CB4618">
        <w:t xml:space="preserve"> предпринимателей. За первые 2,5 месяца работы МФЦ за услугами для бизнеса обратилось более 3 000 человек.</w:t>
      </w:r>
    </w:p>
    <w:p w:rsidR="00CB4618" w:rsidRPr="00CB4618" w:rsidRDefault="00CB4618" w:rsidP="00CB4618">
      <w:r w:rsidRPr="00CB4618">
        <w:t>Сбербанк предлагает корпоративным клиентам широкий спектр услуг для ведения бизнеса в режиме реального времени. Банк развивает сервисы дистанционного обслуживания. Сбербанк Бизнес Онлайн позволяет осуществлять расчеты в режиме 24/7, продукт «</w:t>
      </w:r>
      <w:proofErr w:type="spellStart"/>
      <w:r w:rsidRPr="00CB4618">
        <w:t>Самоинкассация</w:t>
      </w:r>
      <w:proofErr w:type="spellEnd"/>
      <w:r w:rsidRPr="00CB4618">
        <w:t>» предназначен для внесения наличных средств на счет в любом банкомате, а корпоративная карта дает возможность безналичной оплаты командировочных расходов и прочих хозяйственных платежей.</w:t>
      </w:r>
    </w:p>
    <w:p w:rsidR="00626DEC" w:rsidRDefault="00056760">
      <w:hyperlink r:id="rId5" w:history="1">
        <w:r w:rsidR="00CB4618" w:rsidRPr="009847C1">
          <w:rPr>
            <w:rStyle w:val="a3"/>
          </w:rPr>
          <w:t>http://pravmin74.ru/novosti/predprinimateli-smogut-polzovatsya-uslugami-sberbanka-v-mfc-territoriya-biznesa-40416</w:t>
        </w:r>
      </w:hyperlink>
    </w:p>
    <w:p w:rsidR="00CB4618" w:rsidRDefault="00CB4618"/>
    <w:sectPr w:rsidR="00CB4618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CEB"/>
    <w:rsid w:val="00056760"/>
    <w:rsid w:val="00626DEC"/>
    <w:rsid w:val="00772839"/>
    <w:rsid w:val="00CB4618"/>
    <w:rsid w:val="00FA6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6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B461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B46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46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2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28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00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377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327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067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6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9605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min74.ru/novosti/predprinimateli-smogut-polzovatsya-uslugami-sberbanka-v-mfc-territoriya-biznesa-404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2017-08-22T03:47:00Z</dcterms:created>
  <dcterms:modified xsi:type="dcterms:W3CDTF">2017-08-22T05:22:00Z</dcterms:modified>
</cp:coreProperties>
</file>