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12" w:rsidRPr="00D67112" w:rsidRDefault="00D67112" w:rsidP="00D67112">
      <w:pPr>
        <w:shd w:val="clear" w:color="auto" w:fill="FFD201"/>
        <w:spacing w:line="750" w:lineRule="atLeast"/>
        <w:ind w:firstLine="0"/>
        <w:jc w:val="left"/>
        <w:textAlignment w:val="baseline"/>
        <w:outlineLvl w:val="1"/>
        <w:rPr>
          <w:rFonts w:ascii="Arial" w:eastAsia="Times New Roman" w:hAnsi="Arial" w:cs="Arial"/>
          <w:caps/>
          <w:color w:val="1C2745"/>
          <w:sz w:val="36"/>
          <w:szCs w:val="36"/>
          <w:lang w:eastAsia="ru-RU"/>
        </w:rPr>
      </w:pPr>
      <w:bookmarkStart w:id="0" w:name="_GoBack"/>
      <w:r w:rsidRPr="00D67112">
        <w:rPr>
          <w:rFonts w:ascii="Arial" w:eastAsia="Times New Roman" w:hAnsi="Arial" w:cs="Arial"/>
          <w:caps/>
          <w:color w:val="1C2745"/>
          <w:sz w:val="36"/>
          <w:szCs w:val="36"/>
          <w:lang w:eastAsia="ru-RU"/>
        </w:rPr>
        <w:t xml:space="preserve">КАК ВЫИГРАТЬ ТЕНДЕР? ПОЛУЧИТЕ РЕКОМЕНДАЦИИ ОТ </w:t>
      </w:r>
      <w:bookmarkEnd w:id="0"/>
      <w:r w:rsidRPr="00D67112">
        <w:rPr>
          <w:rFonts w:ascii="Arial" w:eastAsia="Times New Roman" w:hAnsi="Arial" w:cs="Arial"/>
          <w:caps/>
          <w:color w:val="1C2745"/>
          <w:sz w:val="36"/>
          <w:szCs w:val="36"/>
          <w:lang w:eastAsia="ru-RU"/>
        </w:rPr>
        <w:t>СПЕЦИАЛИСТА</w:t>
      </w:r>
    </w:p>
    <w:p w:rsidR="00D67112" w:rsidRDefault="00D67112" w:rsidP="00D67112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</w:pPr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Как стать участником </w:t>
      </w:r>
      <w:proofErr w:type="spellStart"/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госзакупок</w:t>
      </w:r>
      <w:proofErr w:type="spellEnd"/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>?</w:t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 правильно оформить документы?</w:t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Как избежать ошибок при работе с </w:t>
      </w:r>
      <w:proofErr w:type="spellStart"/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госзакупками</w:t>
      </w:r>
      <w:proofErr w:type="spellEnd"/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>?</w:t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Ответы на эти и многие другие вопросы Вы найдете на </w:t>
      </w:r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семинаре «Участие в тендерах — пошаговая инструкция для начинающих»</w:t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, который пройдет в "Территории Бизнеса" 24 апреля. </w:t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Вас научат предвидеть все возможные риски и помогут расширить возможности компании и рынок сбыта. Семинар полезен не только новичкам, но и опытным специалистам.</w:t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Блоки семинара:</w:t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 xml:space="preserve">1. Закупки государственных заказчиков, компаний с </w:t>
      </w:r>
      <w:proofErr w:type="spellStart"/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гос</w:t>
      </w:r>
      <w:proofErr w:type="gramStart"/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.у</w:t>
      </w:r>
      <w:proofErr w:type="gramEnd"/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частием</w:t>
      </w:r>
      <w:proofErr w:type="spellEnd"/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 xml:space="preserve"> и субъектов </w:t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естественных монополий, коммерческих заказчиков.</w:t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2. Основные отличия и сходства закупок в электронной и неэлектронной формах. </w:t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Отличия ЭТП (электронных торговых площадок).</w:t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3. Как выбрать электронную подпись для участия в электронных закупках.</w:t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В качестве спикера выступит </w:t>
      </w:r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Сергей Исаев</w:t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 - директор УИЦ ДПО «Выгодный контракт».</w:t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noProof/>
          <w:color w:val="1C2745"/>
          <w:sz w:val="24"/>
          <w:szCs w:val="24"/>
          <w:lang w:eastAsia="ru-RU"/>
        </w:rPr>
        <w:lastRenderedPageBreak/>
        <w:drawing>
          <wp:inline distT="0" distB="0" distL="0" distR="0" wp14:anchorId="6385A0E8" wp14:editId="187AD101">
            <wp:extent cx="7616825" cy="5391785"/>
            <wp:effectExtent l="0" t="0" r="3175" b="0"/>
            <wp:docPr id="1" name="Рисунок 1" descr="Ис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ае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25" cy="539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Дата проведения: </w:t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24 апреля, с 10:00 до 12:00</w:t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Место проведения:</w:t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 МФЦ "Территория Бизнеса", ул. Российская 110, к 1, 2 этаж</w:t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Участие в мероприятии бесплатное!</w:t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 Необходима предварительная </w:t>
      </w:r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регистрация по телефону</w:t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 8 800 350 24 74 или </w:t>
      </w:r>
      <w:r w:rsidRPr="00D67112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через онлайн-форму</w:t>
      </w:r>
      <w:r w:rsidRPr="00D67112">
        <w:rPr>
          <w:rFonts w:ascii="Arial" w:eastAsia="Times New Roman" w:hAnsi="Arial" w:cs="Arial"/>
          <w:color w:val="1C2745"/>
          <w:sz w:val="24"/>
          <w:szCs w:val="24"/>
          <w:bdr w:val="none" w:sz="0" w:space="0" w:color="auto" w:frame="1"/>
          <w:lang w:eastAsia="ru-RU"/>
        </w:rPr>
        <w:t> ниже.</w:t>
      </w:r>
    </w:p>
    <w:p w:rsidR="00D67112" w:rsidRDefault="00D92670" w:rsidP="00D67112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shd w:val="clear" w:color="auto" w:fill="FFFFFF"/>
          <w:lang w:eastAsia="ru-RU"/>
        </w:rPr>
      </w:pPr>
      <w:hyperlink r:id="rId6" w:history="1">
        <w:r w:rsidR="00D67112" w:rsidRPr="007E4DA5">
          <w:rPr>
            <w:rStyle w:val="a5"/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https://xn--74-6kcdtbngab0dhyacwee4w.xn--p1ai/news/kak-vyigrat-tender-poluchite-rekomendatsii-ot-spetsialista/</w:t>
        </w:r>
      </w:hyperlink>
    </w:p>
    <w:p w:rsidR="00626DEC" w:rsidRPr="00D67112" w:rsidRDefault="00D67112" w:rsidP="00D67112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D67112">
        <w:rPr>
          <w:rFonts w:ascii="Arial" w:eastAsia="Times New Roman" w:hAnsi="Arial" w:cs="Arial"/>
          <w:color w:val="1C2745"/>
          <w:sz w:val="24"/>
          <w:szCs w:val="24"/>
          <w:shd w:val="clear" w:color="auto" w:fill="FFFFFF"/>
          <w:lang w:eastAsia="ru-RU"/>
        </w:rPr>
        <w:t> </w:t>
      </w:r>
    </w:p>
    <w:sectPr w:rsidR="00626DEC" w:rsidRPr="00D67112" w:rsidSect="00D67112">
      <w:pgSz w:w="11906" w:h="16838"/>
      <w:pgMar w:top="1134" w:right="850" w:bottom="113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E3"/>
    <w:rsid w:val="00626DEC"/>
    <w:rsid w:val="00772839"/>
    <w:rsid w:val="00D67112"/>
    <w:rsid w:val="00D867E3"/>
    <w:rsid w:val="00D9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1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1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71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1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1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7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2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2916">
          <w:marLeft w:val="0"/>
          <w:marRight w:val="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7435">
              <w:marLeft w:val="-6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270622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74-6kcdtbngab0dhyacwee4w.xn--p1ai/news/kak-vyigrat-tender-poluchite-rekomendatsii-ot-spetsialist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Владислав Ватутин</cp:lastModifiedBy>
  <cp:revision>4</cp:revision>
  <dcterms:created xsi:type="dcterms:W3CDTF">2018-04-24T03:30:00Z</dcterms:created>
  <dcterms:modified xsi:type="dcterms:W3CDTF">2018-04-24T08:39:00Z</dcterms:modified>
</cp:coreProperties>
</file>