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42" w:rsidRDefault="00D54142" w:rsidP="00D54142">
      <w:r>
        <w:t>14 часов назад, источник: Uralpress.ru</w:t>
      </w:r>
    </w:p>
    <w:p w:rsidR="00D54142" w:rsidRPr="00D935B3" w:rsidRDefault="00D54142" w:rsidP="00D54142">
      <w:pPr>
        <w:rPr>
          <w:b/>
          <w:i/>
        </w:rPr>
      </w:pPr>
      <w:r w:rsidRPr="00D935B3">
        <w:rPr>
          <w:b/>
          <w:i/>
        </w:rPr>
        <w:t>В Челябинской области кадастровую оценку теперь будет проводить только госучреждение</w:t>
      </w:r>
    </w:p>
    <w:p w:rsidR="00D54142" w:rsidRDefault="00D54142" w:rsidP="00D54142">
      <w:r>
        <w:t>На Южном Урале появится новое бюджетное учреждение — «Государственная кадастровая оценка по Челябинской области». Соответствующее решение принял губернатор Борис Дубровский.</w:t>
      </w:r>
    </w:p>
    <w:p w:rsidR="00D54142" w:rsidRDefault="00D54142" w:rsidP="00D54142">
      <w:r>
        <w:t>Как сообщили агентству «Урал-пресс-</w:t>
      </w:r>
      <w:proofErr w:type="spellStart"/>
      <w:r>
        <w:t>информ</w:t>
      </w:r>
      <w:proofErr w:type="spellEnd"/>
      <w:r>
        <w:t>» в пресс-службе губернатора, расчет кадастровой стоимости недвижимости в будущем будут проводить исключительно государственные оценщики. Курировать работу специалистов станет министерство имущества и природных ресурсов региона. Борис Дубровский подчеркнул, что кадастровая оценка должна быть обоснована и справедлива. «Мы не должны допустить необоснованного роста кадастровой стоимости объектов недвижимости, оценка должна соответствовать их рыночной стоимости», — отметил он. Вопрос затрагивает интересы всех собственников имущества, так как кадастровая стоимость является основой для расчета налогов.</w:t>
      </w:r>
    </w:p>
    <w:p w:rsidR="00D54142" w:rsidRDefault="00D54142" w:rsidP="00D54142">
      <w:r>
        <w:t>Теперь у собственников жилья появится возможность подать декларации для уточнения характеристики объекта недвижимости, также увеличится срока для внесения замечаний к проекту отчета.</w:t>
      </w:r>
    </w:p>
    <w:p w:rsidR="00D54142" w:rsidRDefault="00D54142" w:rsidP="00D54142">
      <w:r>
        <w:t xml:space="preserve">Теперь собственники имущества смогут знакомиться с документом в течение 60 дней. Ранее действующим законодательством на это отводилось 20 рабочих дней. Также закреплена обязанность учреждения </w:t>
      </w:r>
      <w:proofErr w:type="gramStart"/>
      <w:r>
        <w:t>предоставлять</w:t>
      </w:r>
      <w:proofErr w:type="gramEnd"/>
      <w:r>
        <w:t xml:space="preserve"> разъяснения по определению кадастровой стоимости в установленной форме.</w:t>
      </w:r>
    </w:p>
    <w:p w:rsidR="00D54142" w:rsidRDefault="00D54142" w:rsidP="00D54142">
      <w:r>
        <w:t xml:space="preserve">В настоящее время </w:t>
      </w:r>
      <w:proofErr w:type="spellStart"/>
      <w:r>
        <w:t>минимущества</w:t>
      </w:r>
      <w:proofErr w:type="spellEnd"/>
      <w:r>
        <w:t xml:space="preserve"> проводит необходимые мероприятия по регистрации нового учреждения. До конца 2018 года оно будет заниматься подготовкой, сбором и систематизацией информации об объектах недвижимости на территории области.</w:t>
      </w:r>
    </w:p>
    <w:p w:rsidR="00D54142" w:rsidRDefault="00D54142" w:rsidP="00D54142">
      <w:r>
        <w:t xml:space="preserve">«В первую очередь учреждению предстоит оценить земли сельскохозяйственного назначения, промышленности и водного фонда. У них как раз закончится пятилетний период переоценки», — глава </w:t>
      </w:r>
      <w:proofErr w:type="spellStart"/>
      <w:r>
        <w:t>минимущества</w:t>
      </w:r>
      <w:proofErr w:type="spellEnd"/>
      <w:r>
        <w:t xml:space="preserve"> Алексей </w:t>
      </w:r>
      <w:proofErr w:type="spellStart"/>
      <w:r>
        <w:t>Бобраков</w:t>
      </w:r>
      <w:proofErr w:type="spellEnd"/>
      <w:r>
        <w:t>.</w:t>
      </w:r>
    </w:p>
    <w:p w:rsidR="00626DEC" w:rsidRDefault="00D54142" w:rsidP="00D54142">
      <w:r>
        <w:t>Кадастровая оценка в отношении объектов недвижимости, проведенная ранее, будет действовать до вступления в силу новой кадастровой оценки. Периодичность ее проведения не изменилась — не чаще одного раза в 3 года и не реже одного раза в 5 лет.</w:t>
      </w:r>
    </w:p>
    <w:p w:rsidR="00CA2E18" w:rsidRDefault="00CA2E18" w:rsidP="00D54142">
      <w:hyperlink r:id="rId5" w:history="1">
        <w:r w:rsidRPr="00E2390E">
          <w:rPr>
            <w:rStyle w:val="a3"/>
          </w:rPr>
          <w:t>https://news.mail.ru/politics/30577110/?frommail=1</w:t>
        </w:r>
      </w:hyperlink>
    </w:p>
    <w:p w:rsidR="00CA2E18" w:rsidRDefault="00CA2E18" w:rsidP="00D54142">
      <w:bookmarkStart w:id="0" w:name="_GoBack"/>
      <w:bookmarkEnd w:id="0"/>
    </w:p>
    <w:sectPr w:rsidR="00CA2E18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E8"/>
    <w:rsid w:val="00626DEC"/>
    <w:rsid w:val="00772839"/>
    <w:rsid w:val="00CA2E18"/>
    <w:rsid w:val="00D54142"/>
    <w:rsid w:val="00D935B3"/>
    <w:rsid w:val="00EE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E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E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s.mail.ru/politics/30577110/?frommail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2017-08-04T04:17:00Z</dcterms:created>
  <dcterms:modified xsi:type="dcterms:W3CDTF">2017-08-04T04:18:00Z</dcterms:modified>
</cp:coreProperties>
</file>