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57" w:rsidRPr="00A82957" w:rsidRDefault="00A82957" w:rsidP="00A82957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A82957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В МАЕ ЧЕЛЯБИНСК ОТМЕТИТ ДЕНЬ РОССИЙСКОГО ПРЕДПРИНИМАТЕЛЬСТВА.</w:t>
      </w:r>
    </w:p>
    <w:p w:rsidR="00A82957" w:rsidRPr="00A82957" w:rsidRDefault="00A82957" w:rsidP="00A82957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8295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26 мая 2018 года в Центральном парке имени Ю.А. Гагарина состоится общегородской праздник предпринимательства. Организаторами мероприятия выступают Администрация Челябинска и Челябинское отделение «ОПОРА РОССИИ».</w:t>
      </w:r>
    </w:p>
    <w:p w:rsidR="00A82957" w:rsidRPr="00A82957" w:rsidRDefault="00A82957" w:rsidP="00A82957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Для жителей и гостей мегаполиса, </w:t>
      </w:r>
      <w:proofErr w:type="gramStart"/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конечно же, </w:t>
      </w:r>
      <w:proofErr w:type="spellStart"/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южноуральских</w:t>
      </w:r>
      <w:proofErr w:type="spellEnd"/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предпринимателей стартует праздничный бизнес-марафон. Интерактивные площадки, тематические аллеи, полезные мастер-классы, бесплатные тренинги по продвижению, яркие выступления, конкурсы и награды, концертная программа: предприниматели поделятся секретами создания собственного дела.</w:t>
      </w:r>
    </w:p>
    <w:p w:rsidR="00A82957" w:rsidRPr="00A82957" w:rsidRDefault="00A82957" w:rsidP="00A82957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Представители малого и среднего бизнеса организуют для гостей праздника беспрецедентную лотерею. Предприниматели среди зрителей разыграют ценные призы собственного производства: от сертификата на услуги до тренажера.</w:t>
      </w:r>
    </w:p>
    <w:p w:rsidR="00A82957" w:rsidRPr="00A82957" w:rsidRDefault="00A82957" w:rsidP="00A82957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 Челябинске всероссийский День предпринимателя отмечается 4 год подряд. Главная его цель – показать жителям многогранность малого и среднего бизнеса региона.</w:t>
      </w:r>
    </w:p>
    <w:p w:rsidR="00A82957" w:rsidRPr="00A82957" w:rsidRDefault="00A82957" w:rsidP="00A82957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На центральной аллее парка пройдет выставка-продажа, где предприниматели продемонстрируют гостям свои товары и услуги.</w:t>
      </w:r>
    </w:p>
    <w:p w:rsidR="00A82957" w:rsidRPr="00A82957" w:rsidRDefault="00A82957" w:rsidP="00A82957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Для тех, кто предпочитает активный отдых, будут организованы спортивные площадки. Специально для гостей праздника организаторы установят десятитонный </w:t>
      </w:r>
      <w:proofErr w:type="spellStart"/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кроссфит</w:t>
      </w:r>
      <w:proofErr w:type="spellEnd"/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-контейнер, где все желающие смогут научиться </w:t>
      </w:r>
      <w:proofErr w:type="gramStart"/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правильно</w:t>
      </w:r>
      <w:proofErr w:type="gramEnd"/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поднимать штангу и тягать гири. Зрителей и участников ожидает приятный сюрпри</w:t>
      </w:r>
      <w:proofErr w:type="gramStart"/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з-</w:t>
      </w:r>
      <w:proofErr w:type="gramEnd"/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специальный гость мероприятия.  </w:t>
      </w:r>
    </w:p>
    <w:p w:rsidR="00A82957" w:rsidRPr="00A82957" w:rsidRDefault="00A82957" w:rsidP="00A82957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Самых маленьких посетителей ждет буря позитивных эмоций: аниматоры, озорные игры, веселые состязания.</w:t>
      </w:r>
    </w:p>
    <w:p w:rsidR="00A82957" w:rsidRPr="00A82957" w:rsidRDefault="00A82957" w:rsidP="00A82957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Ключевой площадкой мероприятия станет интерактивная платформа «БИЗНЕС-СТЕНДАП». Впервые под открытым небом эксперты проведут для всех желающих курсы </w:t>
      </w:r>
      <w:proofErr w:type="gramStart"/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обучения по реализации</w:t>
      </w:r>
      <w:proofErr w:type="gramEnd"/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собственных проектов и продвижению </w:t>
      </w:r>
      <w:proofErr w:type="spellStart"/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контентов</w:t>
      </w:r>
      <w:proofErr w:type="spellEnd"/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82957" w:rsidRPr="00A82957" w:rsidRDefault="00A82957" w:rsidP="00A82957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 преддверии празднования Дня российского предпринимателя пройдет конкурс на лучший слоган о бизнесе.</w:t>
      </w:r>
    </w:p>
    <w:p w:rsidR="00A82957" w:rsidRPr="00A82957" w:rsidRDefault="00A82957" w:rsidP="00A82957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Накануне главного события на Центральном стадионе города также состоится чемпионат среди предпринимателей по мини-футболу. Сильнейшие сразятся за главный кубок турнира с командой администрации Челябинска.</w:t>
      </w:r>
    </w:p>
    <w:p w:rsidR="00A82957" w:rsidRPr="00A82957" w:rsidRDefault="00A82957" w:rsidP="00A82957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26 мая Глава Челябинска и председатель челябинской областной «ОПОРЫ РОССИИ» наградят победителей на главной сцене парка им. Ю.А. Гагарина.</w:t>
      </w:r>
    </w:p>
    <w:p w:rsidR="00A82957" w:rsidRPr="00A82957" w:rsidRDefault="00A82957" w:rsidP="00A82957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8295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Приглашаем всех </w:t>
      </w:r>
      <w:proofErr w:type="spellStart"/>
      <w:r w:rsidRPr="00A8295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челябинцев</w:t>
      </w:r>
      <w:proofErr w:type="spellEnd"/>
      <w:r w:rsidRPr="00A8295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на праздник 26 мая 2018 г. в ЦПКиО им. Ю.А. Гагарина. Начало в 12.00 часов.</w:t>
      </w:r>
    </w:p>
    <w:p w:rsidR="00A82957" w:rsidRPr="00A82957" w:rsidRDefault="00A82957" w:rsidP="00A82957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Предпринимателям для участия в ярмарке 26 мая в парке Гагарина необходимо пройти обязательную регистрацию (в срок до 10 мая): </w:t>
      </w:r>
      <w:hyperlink r:id="rId5" w:history="1">
        <w:r w:rsidRPr="00A82957">
          <w:rPr>
            <w:rFonts w:ascii="Arial" w:eastAsia="Times New Roman" w:hAnsi="Arial" w:cs="Arial"/>
            <w:color w:val="333399"/>
            <w:sz w:val="24"/>
            <w:szCs w:val="24"/>
            <w:bdr w:val="none" w:sz="0" w:space="0" w:color="auto" w:frame="1"/>
            <w:lang w:eastAsia="ru-RU"/>
          </w:rPr>
          <w:t>ФОРМА РЕГИСТРАЦИИ</w:t>
        </w:r>
      </w:hyperlink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A8295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A82957">
        <w:rPr>
          <w:rFonts w:ascii="Arial" w:eastAsia="Times New Roman" w:hAnsi="Arial" w:cs="Arial"/>
          <w:noProof/>
          <w:color w:val="33333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6EDE267" wp14:editId="0F1362A9">
            <wp:extent cx="7620000" cy="5353050"/>
            <wp:effectExtent l="0" t="0" r="0" b="0"/>
            <wp:docPr id="1" name="Рисунок 1" descr="ДЕНЬ ПРЕДПРИНИМА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НЬ ПРЕДПРИНИМАТЕЛ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EC" w:rsidRDefault="001E0CF2" w:rsidP="00A82957">
      <w:pPr>
        <w:ind w:firstLine="0"/>
      </w:pPr>
      <w:hyperlink r:id="rId7" w:history="1">
        <w:r w:rsidR="00537322" w:rsidRPr="000672D8">
          <w:rPr>
            <w:rStyle w:val="a5"/>
          </w:rPr>
          <w:t>https://xn--74-6kcdtbngab0dhyacwee4w.xn--p1ai/news/v-mae-chelyabinsk-otmetit-den-rossiyskogo-predprinimatelstva/</w:t>
        </w:r>
      </w:hyperlink>
    </w:p>
    <w:p w:rsidR="00537322" w:rsidRDefault="00537322" w:rsidP="00A82957">
      <w:pPr>
        <w:ind w:firstLine="0"/>
      </w:pPr>
    </w:p>
    <w:sectPr w:rsidR="00537322" w:rsidSect="00A82957">
      <w:pgSz w:w="11906" w:h="16838"/>
      <w:pgMar w:top="1134" w:right="850" w:bottom="1134" w:left="14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EF"/>
    <w:rsid w:val="001E0CF2"/>
    <w:rsid w:val="00537322"/>
    <w:rsid w:val="00626DEC"/>
    <w:rsid w:val="00772839"/>
    <w:rsid w:val="00A82957"/>
    <w:rsid w:val="00B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9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7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9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7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7107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10758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74-6kcdtbngab0dhyacwee4w.xn--p1ai/news/v-mae-chelyabinsk-otmetit-den-rossiyskogo-predprinimatelstv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ocs.google.com/forms/d/1-KKCI0oEqPcqO-7xPSiKuehpqGKQTTZSLtWPH7UUoRE/viewform?edit_requested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2018-04-13T09:55:00Z</dcterms:created>
  <dcterms:modified xsi:type="dcterms:W3CDTF">2018-04-16T05:12:00Z</dcterms:modified>
</cp:coreProperties>
</file>