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9E" w:rsidRDefault="004B6B9E" w:rsidP="004B6B9E">
      <w:pPr>
        <w:spacing w:line="236" w:lineRule="auto"/>
        <w:ind w:left="360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УТВЕРЖДЁН</w:t>
      </w:r>
    </w:p>
    <w:p w:rsidR="00315C2C" w:rsidRPr="00315C2C" w:rsidRDefault="004B6B9E" w:rsidP="004B6B9E">
      <w:pPr>
        <w:spacing w:line="236" w:lineRule="auto"/>
        <w:ind w:left="360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</w:t>
      </w:r>
      <w:r w:rsidR="00315C2C" w:rsidRPr="00315C2C">
        <w:rPr>
          <w:rFonts w:eastAsia="Times New Roman"/>
          <w:sz w:val="28"/>
          <w:szCs w:val="28"/>
        </w:rPr>
        <w:t>Кунашакского муниципального района</w:t>
      </w:r>
    </w:p>
    <w:p w:rsidR="00315C2C" w:rsidRDefault="004B6B9E" w:rsidP="004B6B9E">
      <w:pPr>
        <w:spacing w:line="236" w:lineRule="auto"/>
        <w:ind w:left="360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____________________С.Н. Аминов</w:t>
      </w:r>
    </w:p>
    <w:p w:rsidR="00315C2C" w:rsidRDefault="00315C2C">
      <w:pPr>
        <w:spacing w:line="236" w:lineRule="auto"/>
        <w:jc w:val="center"/>
        <w:rPr>
          <w:rFonts w:eastAsia="Times New Roman"/>
          <w:sz w:val="28"/>
          <w:szCs w:val="28"/>
        </w:rPr>
      </w:pPr>
    </w:p>
    <w:p w:rsidR="004B6B9E" w:rsidRDefault="004B6B9E">
      <w:pPr>
        <w:spacing w:line="236" w:lineRule="auto"/>
        <w:jc w:val="center"/>
        <w:rPr>
          <w:rFonts w:eastAsia="Times New Roman"/>
          <w:sz w:val="28"/>
          <w:szCs w:val="28"/>
        </w:rPr>
      </w:pPr>
    </w:p>
    <w:p w:rsidR="002C1C10" w:rsidRDefault="002E1E98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Регламент сопровождения инвестиционн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ых проектов, реализуемых и (или) планируемых к реализации на территории </w:t>
      </w:r>
      <w:r w:rsidR="002F2942">
        <w:rPr>
          <w:rFonts w:eastAsia="Times New Roman"/>
          <w:sz w:val="28"/>
          <w:szCs w:val="28"/>
        </w:rPr>
        <w:t>Кунашакского муниципального района</w:t>
      </w:r>
      <w:r>
        <w:rPr>
          <w:rFonts w:eastAsia="Times New Roman"/>
          <w:sz w:val="28"/>
          <w:szCs w:val="28"/>
        </w:rPr>
        <w:t xml:space="preserve"> </w:t>
      </w:r>
      <w:r w:rsidR="00E219CC">
        <w:rPr>
          <w:rFonts w:eastAsia="Times New Roman"/>
          <w:sz w:val="28"/>
          <w:szCs w:val="28"/>
        </w:rPr>
        <w:t xml:space="preserve">Челябинской области </w:t>
      </w:r>
      <w:r>
        <w:rPr>
          <w:rFonts w:eastAsia="Times New Roman"/>
          <w:sz w:val="28"/>
          <w:szCs w:val="28"/>
        </w:rPr>
        <w:t>по принципу «одного окна»</w:t>
      </w:r>
    </w:p>
    <w:p w:rsidR="002C1C10" w:rsidRDefault="002C1C10">
      <w:pPr>
        <w:spacing w:line="323" w:lineRule="exact"/>
        <w:rPr>
          <w:sz w:val="24"/>
          <w:szCs w:val="24"/>
        </w:rPr>
      </w:pPr>
    </w:p>
    <w:p w:rsidR="002C1C10" w:rsidRDefault="0052714D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</w:t>
      </w:r>
      <w:r w:rsidR="002E1E98">
        <w:rPr>
          <w:rFonts w:eastAsia="Times New Roman"/>
          <w:sz w:val="28"/>
          <w:szCs w:val="28"/>
        </w:rPr>
        <w:t>. Общие положения</w:t>
      </w:r>
    </w:p>
    <w:p w:rsidR="00315C2C" w:rsidRDefault="00315C2C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</w:p>
    <w:p w:rsidR="002C1C10" w:rsidRDefault="002E1E98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Регламент сопровождения инвестиционных проектов, реализуемых и (или) планируемых к реализации на территории </w:t>
      </w:r>
      <w:r w:rsidR="009C1418">
        <w:rPr>
          <w:rFonts w:eastAsia="Times New Roman"/>
          <w:sz w:val="28"/>
          <w:szCs w:val="28"/>
        </w:rPr>
        <w:t xml:space="preserve">Кунашакского муниципального района </w:t>
      </w:r>
      <w:r>
        <w:rPr>
          <w:rFonts w:eastAsia="Times New Roman"/>
          <w:sz w:val="28"/>
          <w:szCs w:val="28"/>
        </w:rPr>
        <w:t>Челябинской области по принципу «одного окна» (далее – Регламент) определяет порядок оказания содействия инициаторам инвес</w:t>
      </w:r>
      <w:r w:rsidR="009C1418">
        <w:rPr>
          <w:rFonts w:eastAsia="Times New Roman"/>
          <w:sz w:val="28"/>
          <w:szCs w:val="28"/>
        </w:rPr>
        <w:t>тиционных проектов и инвесторам</w:t>
      </w:r>
      <w:r>
        <w:rPr>
          <w:rFonts w:eastAsia="Times New Roman"/>
          <w:sz w:val="28"/>
          <w:szCs w:val="28"/>
        </w:rPr>
        <w:t>.</w:t>
      </w:r>
    </w:p>
    <w:p w:rsidR="002C1C10" w:rsidRDefault="002C1C10">
      <w:pPr>
        <w:spacing w:line="5" w:lineRule="exact"/>
        <w:rPr>
          <w:sz w:val="24"/>
          <w:szCs w:val="24"/>
        </w:rPr>
      </w:pPr>
    </w:p>
    <w:p w:rsidR="002C1C10" w:rsidRDefault="002E1E98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Для целей Регламента применяются следующие термины:</w:t>
      </w:r>
    </w:p>
    <w:p w:rsidR="002C1C10" w:rsidRDefault="002C1C10">
      <w:pPr>
        <w:spacing w:line="16" w:lineRule="exact"/>
        <w:rPr>
          <w:sz w:val="24"/>
          <w:szCs w:val="24"/>
        </w:rPr>
      </w:pPr>
    </w:p>
    <w:p w:rsidR="002C1C10" w:rsidRDefault="002E1E98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инвестор - субъект инвестиционной деятельности, осуществляющий вложение собственных, заемных и (или) привлеченных средств, в соответствии</w:t>
      </w:r>
    </w:p>
    <w:p w:rsidR="002C1C10" w:rsidRDefault="002C1C10">
      <w:pPr>
        <w:spacing w:line="15" w:lineRule="exact"/>
        <w:rPr>
          <w:sz w:val="24"/>
          <w:szCs w:val="24"/>
        </w:rPr>
      </w:pPr>
    </w:p>
    <w:p w:rsidR="002C1C10" w:rsidRDefault="002E1E98">
      <w:pPr>
        <w:numPr>
          <w:ilvl w:val="0"/>
          <w:numId w:val="1"/>
        </w:numPr>
        <w:tabs>
          <w:tab w:val="left" w:pos="371"/>
        </w:tabs>
        <w:spacing w:line="236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законодат</w:t>
      </w:r>
      <w:r w:rsidR="00E219CC">
        <w:rPr>
          <w:rFonts w:eastAsia="Times New Roman"/>
          <w:sz w:val="28"/>
          <w:szCs w:val="28"/>
        </w:rPr>
        <w:t xml:space="preserve">ельством Российской Федерации, </w:t>
      </w:r>
      <w:r>
        <w:rPr>
          <w:rFonts w:eastAsia="Times New Roman"/>
          <w:sz w:val="28"/>
          <w:szCs w:val="28"/>
        </w:rPr>
        <w:t>Челябинской области и</w:t>
      </w:r>
      <w:r w:rsidR="00E219CC">
        <w:rPr>
          <w:rFonts w:eastAsia="Times New Roman"/>
          <w:sz w:val="28"/>
          <w:szCs w:val="28"/>
        </w:rPr>
        <w:t xml:space="preserve"> нормативными правовыми актами Кунашакского муниципального района, и 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обеспечивающий</w:t>
      </w:r>
      <w:proofErr w:type="gramEnd"/>
      <w:r>
        <w:rPr>
          <w:rFonts w:eastAsia="Times New Roman"/>
          <w:sz w:val="28"/>
          <w:szCs w:val="28"/>
        </w:rPr>
        <w:t xml:space="preserve"> их целевое использование в ходе осуществления инвестиционной деятельности;</w:t>
      </w:r>
    </w:p>
    <w:p w:rsidR="002C1C10" w:rsidRDefault="002C1C10">
      <w:pPr>
        <w:spacing w:line="15" w:lineRule="exact"/>
        <w:rPr>
          <w:rFonts w:eastAsia="Times New Roman"/>
          <w:sz w:val="28"/>
          <w:szCs w:val="28"/>
        </w:rPr>
      </w:pPr>
    </w:p>
    <w:p w:rsidR="002C1C10" w:rsidRDefault="002E1E98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инициатор инвестиционного проекта - физическое или юридическое лицо, предлагающее к реализации инвестиционный проект на территории</w:t>
      </w:r>
      <w:r w:rsidR="0064744F">
        <w:rPr>
          <w:rFonts w:eastAsia="Times New Roman"/>
          <w:sz w:val="28"/>
          <w:szCs w:val="28"/>
        </w:rPr>
        <w:t xml:space="preserve"> Кунашакского муниципального района</w:t>
      </w:r>
      <w:r>
        <w:rPr>
          <w:rFonts w:eastAsia="Times New Roman"/>
          <w:sz w:val="28"/>
          <w:szCs w:val="28"/>
        </w:rPr>
        <w:t>;</w:t>
      </w:r>
    </w:p>
    <w:p w:rsidR="002C1C10" w:rsidRDefault="002C1C10">
      <w:pPr>
        <w:spacing w:line="13" w:lineRule="exact"/>
        <w:rPr>
          <w:rFonts w:eastAsia="Times New Roman"/>
          <w:sz w:val="28"/>
          <w:szCs w:val="28"/>
        </w:rPr>
      </w:pPr>
    </w:p>
    <w:p w:rsidR="002C1C10" w:rsidRDefault="002E1E98" w:rsidP="0064744F">
      <w:pPr>
        <w:spacing w:line="238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уполномоченная организация </w:t>
      </w:r>
      <w:r w:rsidR="0064744F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64744F">
        <w:rPr>
          <w:rFonts w:eastAsia="Times New Roman"/>
          <w:sz w:val="28"/>
          <w:szCs w:val="28"/>
        </w:rPr>
        <w:t>Управление экономики администрации Кунашакского муниципального района</w:t>
      </w:r>
      <w:r>
        <w:rPr>
          <w:rFonts w:eastAsia="Times New Roman"/>
          <w:sz w:val="28"/>
          <w:szCs w:val="28"/>
        </w:rPr>
        <w:t>, юридический адрес: 45</w:t>
      </w:r>
      <w:r w:rsidR="0064744F">
        <w:rPr>
          <w:rFonts w:eastAsia="Times New Roman"/>
          <w:sz w:val="28"/>
          <w:szCs w:val="28"/>
        </w:rPr>
        <w:t>6730</w:t>
      </w:r>
      <w:r>
        <w:rPr>
          <w:rFonts w:eastAsia="Times New Roman"/>
          <w:sz w:val="28"/>
          <w:szCs w:val="28"/>
        </w:rPr>
        <w:t xml:space="preserve">, </w:t>
      </w:r>
      <w:proofErr w:type="gramStart"/>
      <w:r>
        <w:rPr>
          <w:rFonts w:eastAsia="Times New Roman"/>
          <w:sz w:val="28"/>
          <w:szCs w:val="28"/>
        </w:rPr>
        <w:t xml:space="preserve">Российская Федерация, </w:t>
      </w:r>
      <w:r w:rsidR="0064744F">
        <w:rPr>
          <w:rFonts w:eastAsia="Times New Roman"/>
          <w:sz w:val="28"/>
          <w:szCs w:val="28"/>
        </w:rPr>
        <w:t>Челябинская область</w:t>
      </w:r>
      <w:r>
        <w:rPr>
          <w:rFonts w:eastAsia="Times New Roman"/>
          <w:sz w:val="28"/>
          <w:szCs w:val="28"/>
        </w:rPr>
        <w:t xml:space="preserve">, </w:t>
      </w:r>
      <w:r w:rsidR="0064744F">
        <w:rPr>
          <w:rFonts w:eastAsia="Times New Roman"/>
          <w:sz w:val="28"/>
          <w:szCs w:val="28"/>
        </w:rPr>
        <w:t>Кунашакский район, с. Кунашак</w:t>
      </w:r>
      <w:r>
        <w:rPr>
          <w:rFonts w:eastAsia="Times New Roman"/>
          <w:sz w:val="28"/>
          <w:szCs w:val="28"/>
        </w:rPr>
        <w:t xml:space="preserve">, </w:t>
      </w:r>
      <w:r w:rsidR="0064744F">
        <w:rPr>
          <w:rFonts w:eastAsia="Times New Roman"/>
          <w:sz w:val="28"/>
          <w:szCs w:val="28"/>
        </w:rPr>
        <w:t>ул. Ленина, д. 103</w:t>
      </w:r>
      <w:r>
        <w:rPr>
          <w:rFonts w:eastAsia="Times New Roman"/>
          <w:sz w:val="28"/>
          <w:szCs w:val="28"/>
        </w:rPr>
        <w:t xml:space="preserve">, адрес оказания услуги: </w:t>
      </w:r>
      <w:r w:rsidR="0064744F">
        <w:rPr>
          <w:rFonts w:eastAsia="Times New Roman"/>
          <w:sz w:val="28"/>
          <w:szCs w:val="28"/>
        </w:rPr>
        <w:t>456730, Российская Федерация, Челябинская область, Кунашакский район, с. Кунашак, ул. Ленина, д. 103</w:t>
      </w:r>
      <w:r>
        <w:rPr>
          <w:rFonts w:eastAsia="Times New Roman"/>
          <w:sz w:val="28"/>
          <w:szCs w:val="28"/>
        </w:rPr>
        <w:t xml:space="preserve">, этаж 2, </w:t>
      </w:r>
      <w:proofErr w:type="spellStart"/>
      <w:r w:rsidR="0064744F">
        <w:rPr>
          <w:rFonts w:eastAsia="Times New Roman"/>
          <w:sz w:val="28"/>
          <w:szCs w:val="28"/>
        </w:rPr>
        <w:t>каб</w:t>
      </w:r>
      <w:proofErr w:type="spellEnd"/>
      <w:r w:rsidR="0064744F">
        <w:rPr>
          <w:rFonts w:eastAsia="Times New Roman"/>
          <w:sz w:val="28"/>
          <w:szCs w:val="28"/>
        </w:rPr>
        <w:t>. 33</w:t>
      </w:r>
      <w:r>
        <w:rPr>
          <w:rFonts w:eastAsia="Times New Roman"/>
          <w:sz w:val="28"/>
          <w:szCs w:val="28"/>
        </w:rPr>
        <w:t>, телефон: +7 (351</w:t>
      </w:r>
      <w:r w:rsidR="0064744F">
        <w:rPr>
          <w:rFonts w:eastAsia="Times New Roman"/>
          <w:sz w:val="28"/>
          <w:szCs w:val="28"/>
        </w:rPr>
        <w:t xml:space="preserve"> 48</w:t>
      </w:r>
      <w:r>
        <w:rPr>
          <w:rFonts w:eastAsia="Times New Roman"/>
          <w:sz w:val="28"/>
          <w:szCs w:val="28"/>
        </w:rPr>
        <w:t xml:space="preserve">) </w:t>
      </w:r>
      <w:r w:rsidR="0064744F">
        <w:rPr>
          <w:rFonts w:eastAsia="Times New Roman"/>
          <w:sz w:val="28"/>
          <w:szCs w:val="28"/>
        </w:rPr>
        <w:t>2-82-31</w:t>
      </w:r>
      <w:r>
        <w:rPr>
          <w:rFonts w:eastAsia="Times New Roman"/>
          <w:sz w:val="28"/>
          <w:szCs w:val="28"/>
        </w:rPr>
        <w:t>, e-</w:t>
      </w:r>
      <w:proofErr w:type="spellStart"/>
      <w:r>
        <w:rPr>
          <w:rFonts w:eastAsia="Times New Roman"/>
          <w:sz w:val="28"/>
          <w:szCs w:val="28"/>
        </w:rPr>
        <w:t>mail</w:t>
      </w:r>
      <w:proofErr w:type="spellEnd"/>
      <w:r>
        <w:rPr>
          <w:rFonts w:eastAsia="Times New Roman"/>
          <w:sz w:val="28"/>
          <w:szCs w:val="28"/>
        </w:rPr>
        <w:t xml:space="preserve">: </w:t>
      </w:r>
      <w:proofErr w:type="spellStart"/>
      <w:r w:rsidR="0064744F">
        <w:rPr>
          <w:rFonts w:eastAsia="Times New Roman"/>
          <w:sz w:val="28"/>
          <w:szCs w:val="28"/>
          <w:lang w:val="en-US"/>
        </w:rPr>
        <w:t>uerizo</w:t>
      </w:r>
      <w:proofErr w:type="spellEnd"/>
      <w:r>
        <w:rPr>
          <w:rFonts w:eastAsia="Times New Roman"/>
          <w:sz w:val="28"/>
          <w:szCs w:val="28"/>
        </w:rPr>
        <w:t>@</w:t>
      </w:r>
      <w:r w:rsidR="0064744F">
        <w:rPr>
          <w:rFonts w:eastAsia="Times New Roman"/>
          <w:sz w:val="28"/>
          <w:szCs w:val="28"/>
          <w:lang w:val="en-US"/>
        </w:rPr>
        <w:t>mail</w:t>
      </w:r>
      <w:r>
        <w:rPr>
          <w:rFonts w:eastAsia="Times New Roman"/>
          <w:sz w:val="28"/>
          <w:szCs w:val="28"/>
        </w:rPr>
        <w:t>.</w:t>
      </w:r>
      <w:proofErr w:type="spellStart"/>
      <w:r>
        <w:rPr>
          <w:rFonts w:eastAsia="Times New Roman"/>
          <w:sz w:val="28"/>
          <w:szCs w:val="28"/>
        </w:rPr>
        <w:t>ru</w:t>
      </w:r>
      <w:proofErr w:type="spellEnd"/>
      <w:r>
        <w:rPr>
          <w:rFonts w:eastAsia="Times New Roman"/>
          <w:sz w:val="28"/>
          <w:szCs w:val="28"/>
        </w:rPr>
        <w:t xml:space="preserve">, время работы: понедельник – пятница с </w:t>
      </w:r>
      <w:r w:rsidR="0064744F" w:rsidRPr="0064744F">
        <w:rPr>
          <w:rFonts w:eastAsia="Times New Roman"/>
          <w:sz w:val="28"/>
          <w:szCs w:val="28"/>
        </w:rPr>
        <w:t>08</w:t>
      </w:r>
      <w:r>
        <w:rPr>
          <w:rFonts w:eastAsia="Times New Roman"/>
          <w:sz w:val="28"/>
          <w:szCs w:val="28"/>
        </w:rPr>
        <w:t>.</w:t>
      </w:r>
      <w:r w:rsidR="0064744F" w:rsidRPr="0064744F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0 до</w:t>
      </w:r>
      <w:r w:rsidR="0064744F" w:rsidRPr="0064744F">
        <w:rPr>
          <w:rFonts w:eastAsia="Times New Roman"/>
          <w:sz w:val="28"/>
          <w:szCs w:val="28"/>
        </w:rPr>
        <w:t xml:space="preserve"> 1</w:t>
      </w:r>
      <w:r w:rsidR="00335657" w:rsidRPr="00335657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</w:t>
      </w:r>
      <w:r w:rsidR="0064744F" w:rsidRPr="0064744F">
        <w:rPr>
          <w:rFonts w:eastAsia="Times New Roman"/>
          <w:sz w:val="28"/>
          <w:szCs w:val="28"/>
        </w:rPr>
        <w:t>42</w:t>
      </w:r>
      <w:r>
        <w:rPr>
          <w:rFonts w:eastAsia="Times New Roman"/>
          <w:b/>
          <w:bCs/>
          <w:color w:val="244061"/>
          <w:sz w:val="19"/>
          <w:szCs w:val="19"/>
        </w:rPr>
        <w:t>,</w:t>
      </w:r>
      <w:r>
        <w:rPr>
          <w:rFonts w:eastAsia="Times New Roman"/>
          <w:sz w:val="28"/>
          <w:szCs w:val="28"/>
        </w:rPr>
        <w:t xml:space="preserve"> суббота, воскресенье – выходные дни.</w:t>
      </w:r>
      <w:proofErr w:type="gramEnd"/>
    </w:p>
    <w:p w:rsidR="002C1C10" w:rsidRDefault="002C1C10">
      <w:pPr>
        <w:spacing w:line="12" w:lineRule="exact"/>
        <w:rPr>
          <w:rFonts w:eastAsia="Times New Roman"/>
          <w:sz w:val="28"/>
          <w:szCs w:val="28"/>
        </w:rPr>
      </w:pPr>
    </w:p>
    <w:p w:rsidR="002C1C10" w:rsidRDefault="002E1E98">
      <w:pPr>
        <w:spacing w:line="236" w:lineRule="auto"/>
        <w:ind w:left="1" w:firstLine="7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инвестиционная деятельность - осуществление практических действий по вложению инвестиций в основные средства в целях получения прибыли и (или) достижения иного полезного эффекта;</w:t>
      </w:r>
    </w:p>
    <w:p w:rsidR="002C1C10" w:rsidRDefault="002C1C10">
      <w:pPr>
        <w:spacing w:line="15" w:lineRule="exact"/>
        <w:rPr>
          <w:rFonts w:eastAsia="Times New Roman"/>
          <w:sz w:val="28"/>
          <w:szCs w:val="28"/>
        </w:rPr>
      </w:pPr>
    </w:p>
    <w:p w:rsidR="002C1C10" w:rsidRDefault="002E1E98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инвестиционный проект - программа инвестиционной деятельности инвестора, имеющая конкретную цель, определенные сроки осуществления, ресурсы, а также бизнес-план и необходимую документацию, разрабатываемую в соответствии с действующим законодательством;</w:t>
      </w:r>
    </w:p>
    <w:p w:rsidR="002C1C10" w:rsidRDefault="002C1C10">
      <w:pPr>
        <w:spacing w:line="16" w:lineRule="exact"/>
        <w:rPr>
          <w:rFonts w:eastAsia="Times New Roman"/>
          <w:sz w:val="28"/>
          <w:szCs w:val="28"/>
        </w:rPr>
      </w:pPr>
    </w:p>
    <w:p w:rsidR="002C1C10" w:rsidRDefault="002E1E98" w:rsidP="0052714D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Реестр инвестиционных площадок </w:t>
      </w:r>
      <w:r w:rsidR="00DE7959">
        <w:rPr>
          <w:rFonts w:eastAsia="Times New Roman"/>
          <w:sz w:val="28"/>
          <w:szCs w:val="28"/>
        </w:rPr>
        <w:t>Кунашакского муниципального района</w:t>
      </w:r>
      <w:r>
        <w:rPr>
          <w:rFonts w:eastAsia="Times New Roman"/>
          <w:sz w:val="28"/>
          <w:szCs w:val="28"/>
        </w:rPr>
        <w:t xml:space="preserve"> – перечень земельных участков, нежилых зданий и помещений, находящихся в</w:t>
      </w:r>
      <w:r w:rsidR="00DE79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государственной, муниципальной или частной собственности, предназначенных для размещения на них новых или реконструкции, модернизации существующих коммерческих объектов.</w:t>
      </w:r>
    </w:p>
    <w:p w:rsidR="002C1C10" w:rsidRPr="0052714D" w:rsidRDefault="002E1E98" w:rsidP="0052714D">
      <w:pPr>
        <w:pStyle w:val="a6"/>
        <w:numPr>
          <w:ilvl w:val="1"/>
          <w:numId w:val="11"/>
        </w:numPr>
        <w:tabs>
          <w:tab w:val="left" w:pos="1165"/>
        </w:tabs>
        <w:ind w:left="0" w:firstLine="720"/>
        <w:jc w:val="both"/>
        <w:rPr>
          <w:rFonts w:eastAsia="Times New Roman"/>
          <w:sz w:val="28"/>
          <w:szCs w:val="28"/>
        </w:rPr>
      </w:pPr>
      <w:r w:rsidRPr="0052714D">
        <w:rPr>
          <w:rFonts w:eastAsia="Times New Roman"/>
          <w:sz w:val="28"/>
          <w:szCs w:val="28"/>
        </w:rPr>
        <w:lastRenderedPageBreak/>
        <w:t>Основные принципы отношений, связанных с сопровождением инвестиционных проектов по принципу «одного окна»:</w:t>
      </w:r>
    </w:p>
    <w:p w:rsidR="002C1C10" w:rsidRDefault="002C1C10">
      <w:pPr>
        <w:spacing w:line="2" w:lineRule="exact"/>
        <w:rPr>
          <w:rFonts w:eastAsia="Times New Roman"/>
          <w:sz w:val="28"/>
          <w:szCs w:val="28"/>
        </w:rPr>
      </w:pPr>
    </w:p>
    <w:p w:rsidR="002C1C10" w:rsidRDefault="002E1E98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добровольное применение принципа «одного окна»;</w:t>
      </w:r>
    </w:p>
    <w:p w:rsidR="002C1C10" w:rsidRDefault="002C1C10">
      <w:pPr>
        <w:spacing w:line="15" w:lineRule="exact"/>
        <w:rPr>
          <w:rFonts w:eastAsia="Times New Roman"/>
          <w:sz w:val="28"/>
          <w:szCs w:val="28"/>
        </w:rPr>
      </w:pPr>
    </w:p>
    <w:p w:rsidR="002C1C10" w:rsidRDefault="002E1E98">
      <w:pPr>
        <w:spacing w:line="234" w:lineRule="auto"/>
        <w:ind w:left="1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обеспечение равенства прав и законных интересов заявителей инвестиционных проектов;</w:t>
      </w:r>
    </w:p>
    <w:p w:rsidR="002C1C10" w:rsidRDefault="002C1C10">
      <w:pPr>
        <w:spacing w:line="15" w:lineRule="exact"/>
        <w:rPr>
          <w:rFonts w:eastAsia="Times New Roman"/>
          <w:sz w:val="28"/>
          <w:szCs w:val="28"/>
        </w:rPr>
      </w:pPr>
    </w:p>
    <w:p w:rsidR="002C1C10" w:rsidRDefault="002E1E98">
      <w:pPr>
        <w:spacing w:line="234" w:lineRule="auto"/>
        <w:ind w:left="1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установление единого перечня документов, необходимых для инициирования процедуры сопровождения инвестиционного проекта;</w:t>
      </w:r>
    </w:p>
    <w:p w:rsidR="002C1C10" w:rsidRDefault="002C1C10">
      <w:pPr>
        <w:spacing w:line="15" w:lineRule="exact"/>
        <w:rPr>
          <w:rFonts w:eastAsia="Times New Roman"/>
          <w:sz w:val="28"/>
          <w:szCs w:val="28"/>
        </w:rPr>
      </w:pPr>
    </w:p>
    <w:p w:rsidR="002C1C10" w:rsidRDefault="002E1E98">
      <w:pPr>
        <w:spacing w:line="234" w:lineRule="auto"/>
        <w:ind w:left="1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прозрачность процедуры взаимодействия по сопровождению инвестиционных проектов.</w:t>
      </w:r>
    </w:p>
    <w:p w:rsidR="002C1C10" w:rsidRDefault="002C1C10">
      <w:pPr>
        <w:spacing w:line="339" w:lineRule="exact"/>
        <w:rPr>
          <w:sz w:val="20"/>
          <w:szCs w:val="20"/>
        </w:rPr>
      </w:pPr>
    </w:p>
    <w:p w:rsidR="002C1C10" w:rsidRDefault="002E1E98" w:rsidP="002E3D67">
      <w:pPr>
        <w:numPr>
          <w:ilvl w:val="0"/>
          <w:numId w:val="3"/>
        </w:numPr>
        <w:tabs>
          <w:tab w:val="left" w:pos="1630"/>
        </w:tabs>
        <w:spacing w:line="234" w:lineRule="auto"/>
        <w:ind w:left="921" w:right="940" w:firstLine="36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сопровождения инвестиционных проектов на территории Челябинской области по принципу «одного окна»</w:t>
      </w:r>
    </w:p>
    <w:p w:rsidR="002C1C10" w:rsidRDefault="002C1C10">
      <w:pPr>
        <w:spacing w:line="337" w:lineRule="exact"/>
        <w:rPr>
          <w:sz w:val="20"/>
          <w:szCs w:val="20"/>
        </w:rPr>
      </w:pPr>
    </w:p>
    <w:p w:rsidR="002C1C10" w:rsidRDefault="002E1E98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Сопровождение инвестиционных проектов, реализуемых и (или) планируемых к реализации на территории </w:t>
      </w:r>
      <w:r w:rsidR="004F7EAE">
        <w:rPr>
          <w:rFonts w:eastAsia="Times New Roman"/>
          <w:sz w:val="28"/>
          <w:szCs w:val="28"/>
        </w:rPr>
        <w:t xml:space="preserve">Кунашакского муниципального района </w:t>
      </w:r>
      <w:r>
        <w:rPr>
          <w:rFonts w:eastAsia="Times New Roman"/>
          <w:sz w:val="28"/>
          <w:szCs w:val="28"/>
        </w:rPr>
        <w:t>по принципу «единого окна» (далее – сопровождение инвестиционных проектов по принципу «одного окна») предусмотрено в следующих формах:</w:t>
      </w:r>
    </w:p>
    <w:p w:rsidR="002C1C10" w:rsidRDefault="002C1C10">
      <w:pPr>
        <w:spacing w:line="3" w:lineRule="exact"/>
        <w:rPr>
          <w:sz w:val="20"/>
          <w:szCs w:val="20"/>
        </w:rPr>
      </w:pPr>
    </w:p>
    <w:p w:rsidR="002C1C10" w:rsidRDefault="002E1E98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2.1.1 рассмотрение обращений инвесторов;</w:t>
      </w:r>
    </w:p>
    <w:p w:rsidR="002C1C10" w:rsidRDefault="002C1C10">
      <w:pPr>
        <w:spacing w:line="13" w:lineRule="exact"/>
        <w:rPr>
          <w:sz w:val="20"/>
          <w:szCs w:val="20"/>
        </w:rPr>
      </w:pPr>
    </w:p>
    <w:p w:rsidR="002C1C10" w:rsidRDefault="002E1E98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2.1.2 оказание консультационной поддержки по вопросам реализации инвестиционных проектов на территории </w:t>
      </w:r>
      <w:r w:rsidR="004F7EAE">
        <w:rPr>
          <w:rFonts w:eastAsia="Times New Roman"/>
          <w:sz w:val="28"/>
          <w:szCs w:val="28"/>
        </w:rPr>
        <w:t>Кунашакского муниципального района</w:t>
      </w:r>
      <w:r>
        <w:rPr>
          <w:rFonts w:eastAsia="Times New Roman"/>
          <w:sz w:val="28"/>
          <w:szCs w:val="28"/>
        </w:rPr>
        <w:t>;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2.1.3 осуществление содействия в получении государственной, муниципальной поддержки в соответствии с действующим законодательством;</w:t>
      </w:r>
    </w:p>
    <w:p w:rsidR="002C1C10" w:rsidRDefault="002C1C10">
      <w:pPr>
        <w:spacing w:line="18" w:lineRule="exact"/>
        <w:rPr>
          <w:sz w:val="20"/>
          <w:szCs w:val="20"/>
        </w:rPr>
      </w:pPr>
    </w:p>
    <w:p w:rsidR="002C1C10" w:rsidRDefault="002E1E98">
      <w:pPr>
        <w:spacing w:line="236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2.1.4 оказание консультационной поддержки по вопросам разработки бизнес-плана, финансовой модели инвестиционного проекта и иных документов;</w:t>
      </w:r>
    </w:p>
    <w:p w:rsidR="002C1C10" w:rsidRDefault="002C1C10">
      <w:pPr>
        <w:spacing w:line="2" w:lineRule="exact"/>
        <w:rPr>
          <w:sz w:val="20"/>
          <w:szCs w:val="20"/>
        </w:rPr>
      </w:pPr>
    </w:p>
    <w:p w:rsidR="002C1C10" w:rsidRDefault="002E1E98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2.1.5 осуществление содействия в привлечении средств инвестиционных</w:t>
      </w:r>
    </w:p>
    <w:p w:rsidR="002C1C10" w:rsidRDefault="002C1C10">
      <w:pPr>
        <w:spacing w:line="13" w:lineRule="exact"/>
        <w:rPr>
          <w:sz w:val="20"/>
          <w:szCs w:val="20"/>
        </w:rPr>
      </w:pPr>
    </w:p>
    <w:p w:rsidR="002C1C10" w:rsidRDefault="002E1E98">
      <w:pPr>
        <w:numPr>
          <w:ilvl w:val="0"/>
          <w:numId w:val="4"/>
        </w:numPr>
        <w:tabs>
          <w:tab w:val="left" w:pos="416"/>
        </w:tabs>
        <w:spacing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венчурных фондов, «</w:t>
      </w:r>
      <w:proofErr w:type="gramStart"/>
      <w:r>
        <w:rPr>
          <w:rFonts w:eastAsia="Times New Roman"/>
          <w:sz w:val="28"/>
          <w:szCs w:val="28"/>
        </w:rPr>
        <w:t>бизнес-ангелов</w:t>
      </w:r>
      <w:proofErr w:type="gramEnd"/>
      <w:r>
        <w:rPr>
          <w:rFonts w:eastAsia="Times New Roman"/>
          <w:sz w:val="28"/>
          <w:szCs w:val="28"/>
        </w:rPr>
        <w:t>», институтов развития, частных инвесторов, кредитно-финансовых учреждений;</w:t>
      </w:r>
    </w:p>
    <w:p w:rsidR="002C1C10" w:rsidRDefault="002C1C10">
      <w:pPr>
        <w:spacing w:line="4" w:lineRule="exact"/>
        <w:rPr>
          <w:rFonts w:eastAsia="Times New Roman"/>
          <w:sz w:val="28"/>
          <w:szCs w:val="28"/>
        </w:rPr>
      </w:pPr>
    </w:p>
    <w:p w:rsidR="004F7EAE" w:rsidRDefault="002E1E98" w:rsidP="004F7EAE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2.1.6 осуществление содействия в подборе инвестиционной площадки;</w:t>
      </w:r>
    </w:p>
    <w:p w:rsidR="002C1C10" w:rsidRDefault="002E1E98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2.1.7 осуществление содействия в прохождении установленных федеральным и областным законодательством процедур и согласований, необходимых для реализации инвестиционного проекта;</w:t>
      </w:r>
    </w:p>
    <w:p w:rsidR="002C1C10" w:rsidRDefault="002C1C10">
      <w:pPr>
        <w:spacing w:line="14" w:lineRule="exact"/>
        <w:rPr>
          <w:sz w:val="20"/>
          <w:szCs w:val="20"/>
        </w:rPr>
      </w:pPr>
    </w:p>
    <w:p w:rsidR="002C1C10" w:rsidRDefault="002E1E98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2.1.8 осуществление содействия в технологическом присоединении объектов инвестиционного проекта к инженерным сетям;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C1C10">
      <w:pPr>
        <w:spacing w:line="17" w:lineRule="exact"/>
        <w:rPr>
          <w:sz w:val="20"/>
          <w:szCs w:val="20"/>
        </w:rPr>
      </w:pPr>
    </w:p>
    <w:p w:rsidR="002C1C10" w:rsidRDefault="002E1E98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</w:t>
      </w:r>
      <w:r w:rsidR="004F7EAE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участие в региональных, федеральных и международных программах развития предпринимательства;</w:t>
      </w:r>
    </w:p>
    <w:p w:rsidR="002C1C10" w:rsidRDefault="002C1C10">
      <w:pPr>
        <w:spacing w:line="2" w:lineRule="exact"/>
        <w:rPr>
          <w:sz w:val="20"/>
          <w:szCs w:val="20"/>
        </w:rPr>
      </w:pPr>
    </w:p>
    <w:p w:rsidR="002C1C10" w:rsidRDefault="002E1E98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2.1.1</w:t>
      </w:r>
      <w:r w:rsidR="004F7EA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мониторинг реализации инвестиционных проектов.</w:t>
      </w:r>
    </w:p>
    <w:p w:rsidR="002C1C10" w:rsidRDefault="002C1C10">
      <w:pPr>
        <w:spacing w:line="13" w:lineRule="exact"/>
        <w:rPr>
          <w:sz w:val="20"/>
          <w:szCs w:val="20"/>
        </w:rPr>
      </w:pPr>
    </w:p>
    <w:p w:rsidR="002C1C10" w:rsidRDefault="002E1E98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Сопровождение инвестиционных проектов по принципу «одного окна» осуществляется уполномоченн</w:t>
      </w:r>
      <w:r w:rsidR="004F7EAE">
        <w:rPr>
          <w:rFonts w:eastAsia="Times New Roman"/>
          <w:sz w:val="28"/>
          <w:szCs w:val="28"/>
        </w:rPr>
        <w:t>ым</w:t>
      </w:r>
      <w:r>
        <w:rPr>
          <w:rFonts w:eastAsia="Times New Roman"/>
          <w:sz w:val="28"/>
          <w:szCs w:val="28"/>
        </w:rPr>
        <w:t xml:space="preserve"> орган</w:t>
      </w:r>
      <w:r w:rsidR="004F7EAE">
        <w:rPr>
          <w:rFonts w:eastAsia="Times New Roman"/>
          <w:sz w:val="28"/>
          <w:szCs w:val="28"/>
        </w:rPr>
        <w:t>ом</w:t>
      </w:r>
      <w:r>
        <w:rPr>
          <w:rFonts w:eastAsia="Times New Roman"/>
          <w:sz w:val="28"/>
          <w:szCs w:val="28"/>
        </w:rPr>
        <w:t xml:space="preserve"> в соответствии с перечнем меропри</w:t>
      </w:r>
      <w:r w:rsidR="00A05AF5">
        <w:rPr>
          <w:rFonts w:eastAsia="Times New Roman"/>
          <w:sz w:val="28"/>
          <w:szCs w:val="28"/>
        </w:rPr>
        <w:t xml:space="preserve">ятий, утвержденным приложением </w:t>
      </w:r>
      <w:r>
        <w:rPr>
          <w:rFonts w:eastAsia="Times New Roman"/>
          <w:sz w:val="28"/>
          <w:szCs w:val="28"/>
        </w:rPr>
        <w:t>1 к Регламенту, на следующих этапах:</w:t>
      </w:r>
    </w:p>
    <w:p w:rsidR="002C1C10" w:rsidRDefault="002C1C10">
      <w:pPr>
        <w:spacing w:line="18" w:lineRule="exact"/>
        <w:rPr>
          <w:sz w:val="20"/>
          <w:szCs w:val="20"/>
        </w:rPr>
      </w:pPr>
    </w:p>
    <w:p w:rsidR="002C1C10" w:rsidRDefault="002E1E98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2.2.1 обращение инвестора, инициатора инвестиционного проекта в уполномоченн</w:t>
      </w:r>
      <w:r w:rsidR="004F7EAE">
        <w:rPr>
          <w:rFonts w:eastAsia="Times New Roman"/>
          <w:sz w:val="28"/>
          <w:szCs w:val="28"/>
        </w:rPr>
        <w:t>ый</w:t>
      </w:r>
      <w:r>
        <w:rPr>
          <w:rFonts w:eastAsia="Times New Roman"/>
          <w:sz w:val="28"/>
          <w:szCs w:val="28"/>
        </w:rPr>
        <w:t xml:space="preserve"> орган;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2.2.2 заключение инвестором, инициатором инвестиционного проекта инвестиционного соглашения с </w:t>
      </w:r>
      <w:r w:rsidR="00DC237F">
        <w:rPr>
          <w:rFonts w:eastAsia="Times New Roman"/>
          <w:sz w:val="28"/>
          <w:szCs w:val="28"/>
        </w:rPr>
        <w:t>Управлением экономики администрации Кунашакского муниципального района.</w:t>
      </w:r>
    </w:p>
    <w:p w:rsidR="002C1C10" w:rsidRDefault="002C1C10">
      <w:pPr>
        <w:spacing w:line="18" w:lineRule="exact"/>
        <w:rPr>
          <w:sz w:val="20"/>
          <w:szCs w:val="20"/>
        </w:rPr>
      </w:pPr>
    </w:p>
    <w:p w:rsidR="002C1C10" w:rsidRDefault="002E1E98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2.3. В целях сопровождения инвестиционных проектов </w:t>
      </w:r>
      <w:proofErr w:type="spellStart"/>
      <w:r>
        <w:rPr>
          <w:rFonts w:eastAsia="Times New Roman"/>
          <w:sz w:val="28"/>
          <w:szCs w:val="28"/>
        </w:rPr>
        <w:t>уполномоченна</w:t>
      </w:r>
      <w:r w:rsidR="00DC237F">
        <w:rPr>
          <w:rFonts w:eastAsia="Times New Roman"/>
          <w:sz w:val="28"/>
          <w:szCs w:val="28"/>
        </w:rPr>
        <w:t>ый</w:t>
      </w:r>
      <w:proofErr w:type="spellEnd"/>
      <w:r w:rsidR="00DC237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орган: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2.3.1 рассматривает обращения инвесторов, инициаторов инвестиционных проектов по вопросам реализации инвестиционных проектов,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numPr>
          <w:ilvl w:val="0"/>
          <w:numId w:val="5"/>
        </w:numPr>
        <w:tabs>
          <w:tab w:val="left" w:pos="195"/>
        </w:tabs>
        <w:spacing w:line="234" w:lineRule="auto"/>
        <w:ind w:left="701" w:hanging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 числе с применением механизмов государственно-частного партнерства; 2.3.2 представляет по запросу инвесторов, инициаторов инвестиционных</w:t>
      </w:r>
    </w:p>
    <w:p w:rsidR="002C1C10" w:rsidRDefault="002C1C10">
      <w:pPr>
        <w:spacing w:line="18" w:lineRule="exact"/>
        <w:rPr>
          <w:sz w:val="20"/>
          <w:szCs w:val="20"/>
        </w:rPr>
      </w:pPr>
    </w:p>
    <w:p w:rsidR="002C1C10" w:rsidRDefault="002E1E98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проектов, заинтересованных в реализации или реализующих инвестиционные проекты, информацию об условиях осуществления инвестиционной деятельности на территории </w:t>
      </w:r>
      <w:r w:rsidR="00DC237F">
        <w:rPr>
          <w:rFonts w:eastAsia="Times New Roman"/>
          <w:sz w:val="28"/>
          <w:szCs w:val="28"/>
        </w:rPr>
        <w:t>района</w:t>
      </w:r>
      <w:r>
        <w:rPr>
          <w:rFonts w:eastAsia="Times New Roman"/>
          <w:sz w:val="28"/>
          <w:szCs w:val="28"/>
        </w:rPr>
        <w:t xml:space="preserve"> (за исключением сведений, составляющих государственную и иную охраняемую законом тайну);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2.3.3 оказывает консультационную поддержку инвесторам, инициаторам инвестиционных проектов;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2.3.4 взаимодействует по вопросам сопровождения инвестиционных проектов с федеральными органами исполнительной власти, их территориальными органами на территории Челябинской области, органами исполнительной власти Челябинской области, органами местного самоуправления Челябинской области, </w:t>
      </w:r>
      <w:proofErr w:type="spellStart"/>
      <w:r>
        <w:rPr>
          <w:rFonts w:eastAsia="Times New Roman"/>
          <w:sz w:val="28"/>
          <w:szCs w:val="28"/>
        </w:rPr>
        <w:t>ресурсоснабжающими</w:t>
      </w:r>
      <w:proofErr w:type="spellEnd"/>
      <w:r>
        <w:rPr>
          <w:rFonts w:eastAsia="Times New Roman"/>
          <w:sz w:val="28"/>
          <w:szCs w:val="28"/>
        </w:rPr>
        <w:t xml:space="preserve"> организациями, кредитно-финансовыми учреждениями, институтами развития и иными организациями, являющимися участниками инвестиционной деятельности;</w:t>
      </w:r>
    </w:p>
    <w:p w:rsidR="002C1C10" w:rsidRDefault="002C1C10">
      <w:pPr>
        <w:spacing w:line="22" w:lineRule="exact"/>
        <w:rPr>
          <w:sz w:val="20"/>
          <w:szCs w:val="20"/>
        </w:rPr>
      </w:pPr>
    </w:p>
    <w:p w:rsidR="002C1C10" w:rsidRDefault="002E1E98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2.3.5 осуществляет в пределах своей компетенции меры содействия в прохождении установленных федеральным, областным и муниципальным законодательством процедур и согласований;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2.3.6 осуществляет поиск возможного финансирования для реализации инвестиционных проектов по запросам, поступившим от инициаторов инвестиционных проектов;</w:t>
      </w:r>
    </w:p>
    <w:p w:rsidR="002C1C10" w:rsidRDefault="002E1E9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2.3.7  осуществляет  мониторинг  реализации  инвестиционных  проектов,</w:t>
      </w:r>
    </w:p>
    <w:p w:rsidR="002C1C10" w:rsidRDefault="002C1C10">
      <w:pPr>
        <w:spacing w:line="16" w:lineRule="exact"/>
        <w:rPr>
          <w:sz w:val="20"/>
          <w:szCs w:val="20"/>
        </w:rPr>
      </w:pPr>
    </w:p>
    <w:p w:rsidR="002C1C10" w:rsidRDefault="002E1E98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сопровождаемых уполномоченн</w:t>
      </w:r>
      <w:r w:rsidR="00DC237F">
        <w:rPr>
          <w:rFonts w:eastAsia="Times New Roman"/>
          <w:sz w:val="28"/>
          <w:szCs w:val="28"/>
        </w:rPr>
        <w:t>ым</w:t>
      </w:r>
      <w:r>
        <w:rPr>
          <w:rFonts w:eastAsia="Times New Roman"/>
          <w:sz w:val="28"/>
          <w:szCs w:val="28"/>
        </w:rPr>
        <w:t xml:space="preserve"> орган</w:t>
      </w:r>
      <w:r w:rsidR="00DC237F">
        <w:rPr>
          <w:rFonts w:eastAsia="Times New Roman"/>
          <w:sz w:val="28"/>
          <w:szCs w:val="28"/>
        </w:rPr>
        <w:t>ом</w:t>
      </w:r>
      <w:r>
        <w:rPr>
          <w:rFonts w:eastAsia="Times New Roman"/>
          <w:sz w:val="28"/>
          <w:szCs w:val="28"/>
        </w:rPr>
        <w:t>, и подготовку информационных м</w:t>
      </w:r>
      <w:r w:rsidR="001E0957">
        <w:rPr>
          <w:rFonts w:eastAsia="Times New Roman"/>
          <w:sz w:val="28"/>
          <w:szCs w:val="28"/>
        </w:rPr>
        <w:t>атериалов по данным мониторинга;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C1C10">
      <w:pPr>
        <w:spacing w:line="17" w:lineRule="exact"/>
        <w:rPr>
          <w:sz w:val="20"/>
          <w:szCs w:val="20"/>
        </w:rPr>
      </w:pPr>
    </w:p>
    <w:p w:rsidR="002C1C10" w:rsidRDefault="001E095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2.3.8</w:t>
      </w:r>
      <w:r w:rsidR="002E1E98">
        <w:rPr>
          <w:rFonts w:eastAsia="Times New Roman"/>
          <w:sz w:val="28"/>
          <w:szCs w:val="28"/>
        </w:rPr>
        <w:t xml:space="preserve"> оказывает консультационное и организационное содействие инвестору, инициатору инвестиционного проекта при подготовке документов, необходимых для заключения с </w:t>
      </w:r>
      <w:r>
        <w:rPr>
          <w:rFonts w:eastAsia="Times New Roman"/>
          <w:sz w:val="28"/>
          <w:szCs w:val="28"/>
        </w:rPr>
        <w:t>администрацией Кунашакского муниципального района</w:t>
      </w:r>
      <w:r w:rsidR="002E1E98">
        <w:rPr>
          <w:rFonts w:eastAsia="Times New Roman"/>
          <w:sz w:val="28"/>
          <w:szCs w:val="28"/>
        </w:rPr>
        <w:t xml:space="preserve"> инвестиционного соглашения или соглашения о намерениях;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1E095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2.3.9</w:t>
      </w:r>
      <w:r w:rsidR="002E1E98">
        <w:rPr>
          <w:rFonts w:eastAsia="Times New Roman"/>
          <w:sz w:val="28"/>
          <w:szCs w:val="28"/>
        </w:rPr>
        <w:t xml:space="preserve"> организует проведение переговоров с органами исполнительной власти Челябинской области и органами местного самоуправления Челябинской области для рассмотрения вопросов, связанных с реализацией инвестиционных проектов;</w:t>
      </w:r>
    </w:p>
    <w:p w:rsidR="002C1C10" w:rsidRDefault="002C1C10">
      <w:pPr>
        <w:spacing w:line="18" w:lineRule="exact"/>
        <w:rPr>
          <w:sz w:val="20"/>
          <w:szCs w:val="20"/>
        </w:rPr>
      </w:pPr>
    </w:p>
    <w:p w:rsidR="002C1C10" w:rsidRDefault="002E1E9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2.3.1</w:t>
      </w:r>
      <w:r w:rsidR="001E0957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оказывает иную поддержку реализации инвестиционных проектов в соответствии с действующим законодательством.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Порядок работы с обращениями инвесторов и предоставления услуг по сопровождению инвестиционных проектов по принципу «одного окна» осуществляется уполномоченной организацией в соответствии с Блок-схемо</w:t>
      </w:r>
      <w:r w:rsidR="00A05AF5">
        <w:rPr>
          <w:rFonts w:eastAsia="Times New Roman"/>
          <w:sz w:val="28"/>
          <w:szCs w:val="28"/>
        </w:rPr>
        <w:t xml:space="preserve">й, представленной в Приложении </w:t>
      </w:r>
      <w:r>
        <w:rPr>
          <w:rFonts w:eastAsia="Times New Roman"/>
          <w:sz w:val="28"/>
          <w:szCs w:val="28"/>
        </w:rPr>
        <w:t>3.</w:t>
      </w:r>
    </w:p>
    <w:p w:rsidR="002C1C10" w:rsidRDefault="002C1C10">
      <w:pPr>
        <w:spacing w:line="17" w:lineRule="exact"/>
        <w:rPr>
          <w:sz w:val="20"/>
          <w:szCs w:val="20"/>
        </w:rPr>
      </w:pPr>
    </w:p>
    <w:p w:rsidR="002C1C10" w:rsidRDefault="002E1E98">
      <w:pPr>
        <w:spacing w:line="238" w:lineRule="auto"/>
        <w:ind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lastRenderedPageBreak/>
        <w:t>2.5 Заявка на сопровождение инвестиционного проекта по принципу «одного окна» вместе с резюме инвестиционного проекта по форме, утвержденной приложением № 2 к Регламенту, подается инвестором, инициатором инвестиционного проекта при непосредственном обращении в уполномоченн</w:t>
      </w:r>
      <w:r w:rsidR="00345816">
        <w:rPr>
          <w:rFonts w:eastAsia="Times New Roman"/>
          <w:sz w:val="28"/>
          <w:szCs w:val="28"/>
        </w:rPr>
        <w:t>ый</w:t>
      </w:r>
      <w:r>
        <w:rPr>
          <w:rFonts w:eastAsia="Times New Roman"/>
          <w:sz w:val="28"/>
          <w:szCs w:val="28"/>
        </w:rPr>
        <w:t xml:space="preserve"> орган на бумажном носителе или при обращении через организацию почтовой связи, в электронном виде путем заполнения формы, размещенной на </w:t>
      </w:r>
      <w:r w:rsidR="00345816">
        <w:rPr>
          <w:rFonts w:eastAsia="Times New Roman"/>
          <w:sz w:val="28"/>
          <w:szCs w:val="28"/>
        </w:rPr>
        <w:t>официальном сайте администрации Кунашакского муниципального района</w:t>
      </w:r>
      <w:r>
        <w:rPr>
          <w:rFonts w:eastAsia="Times New Roman"/>
          <w:sz w:val="28"/>
          <w:szCs w:val="28"/>
        </w:rPr>
        <w:t>, или по электронной</w:t>
      </w:r>
      <w:proofErr w:type="gramEnd"/>
      <w:r>
        <w:rPr>
          <w:rFonts w:eastAsia="Times New Roman"/>
          <w:sz w:val="28"/>
          <w:szCs w:val="28"/>
        </w:rPr>
        <w:t xml:space="preserve"> почте на электронный адрес уполномоченно</w:t>
      </w:r>
      <w:r w:rsidR="00345816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орган</w:t>
      </w:r>
      <w:r w:rsidR="00345816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="00345816">
        <w:rPr>
          <w:rFonts w:eastAsia="Times New Roman"/>
          <w:sz w:val="28"/>
          <w:szCs w:val="28"/>
          <w:lang w:val="en-US"/>
        </w:rPr>
        <w:t>uerizo</w:t>
      </w:r>
      <w:proofErr w:type="spellEnd"/>
      <w:r w:rsidR="00345816" w:rsidRPr="00345816">
        <w:rPr>
          <w:rFonts w:eastAsia="Times New Roman"/>
          <w:sz w:val="28"/>
          <w:szCs w:val="28"/>
        </w:rPr>
        <w:t>@</w:t>
      </w:r>
      <w:r w:rsidR="00345816">
        <w:rPr>
          <w:rFonts w:eastAsia="Times New Roman"/>
          <w:sz w:val="28"/>
          <w:szCs w:val="28"/>
          <w:lang w:val="en-US"/>
        </w:rPr>
        <w:t>mail</w:t>
      </w:r>
      <w:r w:rsidR="00345816" w:rsidRPr="00345816">
        <w:rPr>
          <w:rFonts w:eastAsia="Times New Roman"/>
          <w:sz w:val="28"/>
          <w:szCs w:val="28"/>
        </w:rPr>
        <w:t>.</w:t>
      </w:r>
      <w:proofErr w:type="spellStart"/>
      <w:r w:rsidR="00345816">
        <w:rPr>
          <w:rFonts w:eastAsia="Times New Roman"/>
          <w:sz w:val="28"/>
          <w:szCs w:val="28"/>
          <w:lang w:val="en-US"/>
        </w:rPr>
        <w:t>ru</w:t>
      </w:r>
      <w:proofErr w:type="spellEnd"/>
      <w:r>
        <w:rPr>
          <w:rFonts w:eastAsia="Times New Roman"/>
          <w:sz w:val="28"/>
          <w:szCs w:val="28"/>
        </w:rPr>
        <w:t>.</w:t>
      </w:r>
    </w:p>
    <w:p w:rsidR="002C1C10" w:rsidRDefault="002C1C10">
      <w:pPr>
        <w:spacing w:line="24" w:lineRule="exact"/>
        <w:rPr>
          <w:sz w:val="20"/>
          <w:szCs w:val="20"/>
        </w:rPr>
      </w:pPr>
    </w:p>
    <w:p w:rsidR="002C1C10" w:rsidRDefault="002E1E9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2.6. </w:t>
      </w:r>
      <w:proofErr w:type="gramStart"/>
      <w:r>
        <w:rPr>
          <w:rFonts w:eastAsia="Times New Roman"/>
          <w:sz w:val="28"/>
          <w:szCs w:val="28"/>
        </w:rPr>
        <w:t xml:space="preserve">Основанием для сопровождения инвестиционного проекта по принципу «одного окна» и включения его в Реестр инвестиционных проектов </w:t>
      </w:r>
      <w:r w:rsidR="00CB7BDD">
        <w:rPr>
          <w:rFonts w:eastAsia="Times New Roman"/>
          <w:sz w:val="28"/>
          <w:szCs w:val="28"/>
        </w:rPr>
        <w:t>Кунашакского муниципального района</w:t>
      </w:r>
      <w:r>
        <w:rPr>
          <w:rFonts w:eastAsia="Times New Roman"/>
          <w:sz w:val="28"/>
          <w:szCs w:val="28"/>
        </w:rPr>
        <w:t xml:space="preserve">, размещенный на </w:t>
      </w:r>
      <w:r w:rsidR="00CB7BDD">
        <w:rPr>
          <w:rFonts w:eastAsia="Times New Roman"/>
          <w:sz w:val="28"/>
          <w:szCs w:val="28"/>
        </w:rPr>
        <w:t>официальном сайте администрации района</w:t>
      </w:r>
      <w:r>
        <w:rPr>
          <w:rFonts w:eastAsia="Times New Roman"/>
          <w:sz w:val="28"/>
          <w:szCs w:val="28"/>
        </w:rPr>
        <w:t xml:space="preserve"> в разделе «</w:t>
      </w:r>
      <w:r w:rsidR="00CB7BDD">
        <w:rPr>
          <w:rFonts w:eastAsia="Times New Roman"/>
          <w:sz w:val="28"/>
          <w:szCs w:val="28"/>
        </w:rPr>
        <w:t>Инвестиционная деятельность</w:t>
      </w:r>
      <w:r>
        <w:rPr>
          <w:rFonts w:eastAsia="Times New Roman"/>
          <w:sz w:val="28"/>
          <w:szCs w:val="28"/>
        </w:rPr>
        <w:t>», является положительное заключение уполномоченно</w:t>
      </w:r>
      <w:r w:rsidR="00CB7BDD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орган</w:t>
      </w:r>
      <w:r w:rsidR="00CB7BDD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по итогам анализа представленных инвестором, инициатором инвестиционного проекта в уполномоченн</w:t>
      </w:r>
      <w:r w:rsidR="009E1F40">
        <w:rPr>
          <w:rFonts w:eastAsia="Times New Roman"/>
          <w:sz w:val="28"/>
          <w:szCs w:val="28"/>
        </w:rPr>
        <w:t>ый</w:t>
      </w:r>
      <w:r>
        <w:rPr>
          <w:rFonts w:eastAsia="Times New Roman"/>
          <w:sz w:val="28"/>
          <w:szCs w:val="28"/>
        </w:rPr>
        <w:t xml:space="preserve"> орган заявки на сопровождение инвестиционного проекта (вместе с резюме инвестиционного проекта) и иных документов, необходимых для</w:t>
      </w:r>
      <w:proofErr w:type="gramEnd"/>
      <w:r>
        <w:rPr>
          <w:rFonts w:eastAsia="Times New Roman"/>
          <w:sz w:val="28"/>
          <w:szCs w:val="28"/>
        </w:rPr>
        <w:t xml:space="preserve"> оценки проекта.</w:t>
      </w:r>
    </w:p>
    <w:p w:rsidR="002C1C10" w:rsidRDefault="002C1C10">
      <w:pPr>
        <w:spacing w:line="24" w:lineRule="exact"/>
        <w:rPr>
          <w:sz w:val="20"/>
          <w:szCs w:val="20"/>
        </w:rPr>
      </w:pPr>
    </w:p>
    <w:p w:rsidR="002C1C10" w:rsidRDefault="002E1E9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Инициатор несет ответственность за полноту и достоверность представленных данных, расчетов и обоснований.</w:t>
      </w:r>
    </w:p>
    <w:p w:rsidR="002C1C10" w:rsidRDefault="002C1C10">
      <w:pPr>
        <w:spacing w:line="2" w:lineRule="exact"/>
        <w:rPr>
          <w:sz w:val="20"/>
          <w:szCs w:val="20"/>
        </w:rPr>
      </w:pPr>
    </w:p>
    <w:p w:rsidR="002C1C10" w:rsidRDefault="002E1E98">
      <w:pPr>
        <w:tabs>
          <w:tab w:val="left" w:pos="1360"/>
          <w:tab w:val="left" w:pos="1820"/>
          <w:tab w:val="left" w:pos="3000"/>
          <w:tab w:val="left" w:pos="3800"/>
          <w:tab w:val="left" w:pos="5020"/>
          <w:tab w:val="left" w:pos="5860"/>
          <w:tab w:val="left" w:pos="6380"/>
          <w:tab w:val="left" w:pos="7060"/>
          <w:tab w:val="left" w:pos="88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  <w:t>течение</w:t>
      </w:r>
      <w:r>
        <w:rPr>
          <w:rFonts w:eastAsia="Times New Roman"/>
          <w:sz w:val="28"/>
          <w:szCs w:val="28"/>
        </w:rPr>
        <w:tab/>
        <w:t>трех</w:t>
      </w:r>
      <w:r>
        <w:rPr>
          <w:rFonts w:eastAsia="Times New Roman"/>
          <w:sz w:val="28"/>
          <w:szCs w:val="28"/>
        </w:rPr>
        <w:tab/>
        <w:t>рабочих</w:t>
      </w:r>
      <w:r>
        <w:rPr>
          <w:rFonts w:eastAsia="Times New Roman"/>
          <w:sz w:val="28"/>
          <w:szCs w:val="28"/>
        </w:rPr>
        <w:tab/>
        <w:t>дней</w:t>
      </w:r>
      <w:r>
        <w:rPr>
          <w:rFonts w:eastAsia="Times New Roman"/>
          <w:sz w:val="28"/>
          <w:szCs w:val="28"/>
        </w:rPr>
        <w:tab/>
        <w:t>со</w:t>
      </w:r>
      <w:r>
        <w:rPr>
          <w:rFonts w:eastAsia="Times New Roman"/>
          <w:sz w:val="28"/>
          <w:szCs w:val="28"/>
        </w:rPr>
        <w:tab/>
        <w:t>дня</w:t>
      </w:r>
      <w:r>
        <w:rPr>
          <w:rFonts w:eastAsia="Times New Roman"/>
          <w:sz w:val="28"/>
          <w:szCs w:val="28"/>
        </w:rPr>
        <w:tab/>
        <w:t>поступления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заявки</w:t>
      </w:r>
    </w:p>
    <w:p w:rsidR="002C1C10" w:rsidRDefault="002C1C10">
      <w:pPr>
        <w:spacing w:line="13" w:lineRule="exact"/>
        <w:rPr>
          <w:sz w:val="20"/>
          <w:szCs w:val="20"/>
        </w:rPr>
      </w:pPr>
    </w:p>
    <w:p w:rsidR="002C1C10" w:rsidRDefault="002E1E98" w:rsidP="00682769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</w:t>
      </w:r>
      <w:r w:rsidR="00682769">
        <w:rPr>
          <w:rFonts w:eastAsia="Times New Roman"/>
          <w:sz w:val="28"/>
          <w:szCs w:val="28"/>
        </w:rPr>
        <w:t>ый</w:t>
      </w:r>
      <w:r>
        <w:rPr>
          <w:rFonts w:eastAsia="Times New Roman"/>
          <w:sz w:val="28"/>
          <w:szCs w:val="28"/>
        </w:rPr>
        <w:t xml:space="preserve"> орган информирует инвестора, инициатора инвестиционного проекта о предоставляемых услугах и принимает решение о внесении сведений об инвестиционном проекте в Реестр инвестиционных</w:t>
      </w:r>
      <w:r w:rsidR="0068276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проектов </w:t>
      </w:r>
      <w:r w:rsidR="00682769">
        <w:rPr>
          <w:rFonts w:eastAsia="Times New Roman"/>
          <w:sz w:val="28"/>
          <w:szCs w:val="28"/>
        </w:rPr>
        <w:t xml:space="preserve">Кунашакского муниципального района </w:t>
      </w:r>
      <w:r>
        <w:rPr>
          <w:rFonts w:eastAsia="Times New Roman"/>
          <w:sz w:val="28"/>
          <w:szCs w:val="28"/>
        </w:rPr>
        <w:t>на основании подготовленного мотивированного экспертного заключения.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 Сопровождение инвестиционного проекта по принципу «одного окна» осуществляется в соответствии с потребностью инвестора, инициатора инвестиционного проекта, указанной в заявке на сопровождение инвестиционного проекта.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 В целях поиска инвесторов и презентации инвестиционных проектов информация, представленная в резюме инвестиционного проекта, предусмотренного Приложением 2 Регламента, по согласованию с инвесторами, инициаторами инвестиционных проектов публикуется уполномоченн</w:t>
      </w:r>
      <w:r w:rsidR="00F33F82">
        <w:rPr>
          <w:rFonts w:eastAsia="Times New Roman"/>
          <w:sz w:val="28"/>
          <w:szCs w:val="28"/>
        </w:rPr>
        <w:t>ым</w:t>
      </w:r>
      <w:r>
        <w:rPr>
          <w:rFonts w:eastAsia="Times New Roman"/>
          <w:sz w:val="28"/>
          <w:szCs w:val="28"/>
        </w:rPr>
        <w:t xml:space="preserve"> орган</w:t>
      </w:r>
      <w:r w:rsidR="00F33F82">
        <w:rPr>
          <w:rFonts w:eastAsia="Times New Roman"/>
          <w:sz w:val="28"/>
          <w:szCs w:val="28"/>
        </w:rPr>
        <w:t>ом</w:t>
      </w:r>
      <w:r>
        <w:rPr>
          <w:rFonts w:eastAsia="Times New Roman"/>
          <w:sz w:val="28"/>
          <w:szCs w:val="28"/>
        </w:rPr>
        <w:t xml:space="preserve"> на</w:t>
      </w:r>
      <w:r w:rsidR="00F33F82">
        <w:rPr>
          <w:rFonts w:eastAsia="Times New Roman"/>
          <w:sz w:val="28"/>
          <w:szCs w:val="28"/>
        </w:rPr>
        <w:t xml:space="preserve"> официальном сайте администрации района.</w:t>
      </w:r>
    </w:p>
    <w:p w:rsidR="002C1C10" w:rsidRDefault="002C1C10">
      <w:pPr>
        <w:spacing w:line="16" w:lineRule="exact"/>
        <w:rPr>
          <w:sz w:val="20"/>
          <w:szCs w:val="20"/>
        </w:rPr>
      </w:pPr>
    </w:p>
    <w:p w:rsidR="002C1C10" w:rsidRDefault="002E1E9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2.10. При обращении инвестора, инициатора инвестиционного проекта в Министерство экономического развития Челябинской области (далее – Министерство) или иные органы исполнительной власти Челябинской области для сопровождения инвестиционных проектов по принципу «одного окна», указанные обращения перенаправляется в адрес уполномоченной организации в течение трех рабочих дней.</w:t>
      </w:r>
    </w:p>
    <w:p w:rsidR="002C1C10" w:rsidRDefault="002C1C10">
      <w:pPr>
        <w:spacing w:line="17" w:lineRule="exact"/>
        <w:rPr>
          <w:sz w:val="20"/>
          <w:szCs w:val="20"/>
        </w:rPr>
      </w:pPr>
    </w:p>
    <w:p w:rsidR="002C1C10" w:rsidRDefault="002E1E9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2.11. Вся информация, необходимая для подачи заявок инвесторами или инициаторами инвестиционных проектов, о порядке рассмотрения поданных заявок, а также о результатах мониторинга инвестиционных проектов, находящихся на сопровождении уполномоченно</w:t>
      </w:r>
      <w:r w:rsidR="00AA00E9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орган</w:t>
      </w:r>
      <w:r w:rsidR="00AA00E9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, размещается уполномоченн</w:t>
      </w:r>
      <w:r w:rsidR="00AA00E9">
        <w:rPr>
          <w:rFonts w:eastAsia="Times New Roman"/>
          <w:sz w:val="28"/>
          <w:szCs w:val="28"/>
        </w:rPr>
        <w:t>ым</w:t>
      </w:r>
      <w:r>
        <w:rPr>
          <w:rFonts w:eastAsia="Times New Roman"/>
          <w:sz w:val="28"/>
          <w:szCs w:val="28"/>
        </w:rPr>
        <w:t xml:space="preserve"> орган</w:t>
      </w:r>
      <w:r w:rsidR="00AA00E9">
        <w:rPr>
          <w:rFonts w:eastAsia="Times New Roman"/>
          <w:sz w:val="28"/>
          <w:szCs w:val="28"/>
        </w:rPr>
        <w:t>ом</w:t>
      </w:r>
      <w:r>
        <w:rPr>
          <w:rFonts w:eastAsia="Times New Roman"/>
          <w:sz w:val="28"/>
          <w:szCs w:val="28"/>
        </w:rPr>
        <w:t xml:space="preserve"> на </w:t>
      </w:r>
      <w:r w:rsidR="00AA00E9">
        <w:rPr>
          <w:rFonts w:eastAsia="Times New Roman"/>
          <w:sz w:val="28"/>
          <w:szCs w:val="28"/>
        </w:rPr>
        <w:t xml:space="preserve">официальном сайте администрации </w:t>
      </w:r>
      <w:r w:rsidR="00AA00E9">
        <w:rPr>
          <w:rFonts w:eastAsia="Times New Roman"/>
          <w:sz w:val="28"/>
          <w:szCs w:val="28"/>
        </w:rPr>
        <w:lastRenderedPageBreak/>
        <w:t>Кунашакского муниципального района в разделе «инвестиционная деятельность».</w:t>
      </w:r>
    </w:p>
    <w:p w:rsidR="002C1C10" w:rsidRDefault="002C1C10">
      <w:pPr>
        <w:spacing w:line="16" w:lineRule="exact"/>
        <w:rPr>
          <w:sz w:val="20"/>
          <w:szCs w:val="20"/>
        </w:rPr>
      </w:pPr>
    </w:p>
    <w:p w:rsidR="002C1C10" w:rsidRDefault="002C1C10">
      <w:pPr>
        <w:spacing w:line="14" w:lineRule="exact"/>
        <w:rPr>
          <w:sz w:val="20"/>
          <w:szCs w:val="20"/>
        </w:rPr>
      </w:pPr>
    </w:p>
    <w:p w:rsidR="002C1C10" w:rsidRDefault="002E1E9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</w:t>
      </w:r>
      <w:r w:rsidR="001E5534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Уполномоченн</w:t>
      </w:r>
      <w:r w:rsidR="001E5534">
        <w:rPr>
          <w:rFonts w:eastAsia="Times New Roman"/>
          <w:sz w:val="28"/>
          <w:szCs w:val="28"/>
        </w:rPr>
        <w:t>ый</w:t>
      </w:r>
      <w:r>
        <w:rPr>
          <w:rFonts w:eastAsia="Times New Roman"/>
          <w:sz w:val="28"/>
          <w:szCs w:val="28"/>
        </w:rPr>
        <w:t xml:space="preserve"> орган может представлять интересы инвестора, инициатора инвестиционного проекта при взаимодействии со всеми субъектами инвестиционного процесса.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</w:t>
      </w:r>
      <w:r w:rsidR="001E5534">
        <w:rPr>
          <w:rFonts w:eastAsia="Times New Roman"/>
          <w:sz w:val="28"/>
          <w:szCs w:val="28"/>
        </w:rPr>
        <w:t>3</w:t>
      </w:r>
      <w:proofErr w:type="gramStart"/>
      <w:r>
        <w:rPr>
          <w:rFonts w:eastAsia="Times New Roman"/>
          <w:sz w:val="28"/>
          <w:szCs w:val="28"/>
        </w:rPr>
        <w:t xml:space="preserve"> П</w:t>
      </w:r>
      <w:proofErr w:type="gramEnd"/>
      <w:r>
        <w:rPr>
          <w:rFonts w:eastAsia="Times New Roman"/>
          <w:sz w:val="28"/>
          <w:szCs w:val="28"/>
        </w:rPr>
        <w:t xml:space="preserve">ри реализации инвестиционного проекта, соответствующего критериям масштабных инвестиционных проектов или объектов социально-культурного и коммунально-бытового назначения, в случае необходимости создается рабочая группа (проектная команда) под руководством заместителя </w:t>
      </w:r>
      <w:r w:rsidR="001E5534">
        <w:rPr>
          <w:rFonts w:eastAsia="Times New Roman"/>
          <w:sz w:val="28"/>
          <w:szCs w:val="28"/>
        </w:rPr>
        <w:t>Главы Кунашакского муниципального района</w:t>
      </w:r>
      <w:r>
        <w:rPr>
          <w:rFonts w:eastAsia="Times New Roman"/>
          <w:sz w:val="28"/>
          <w:szCs w:val="28"/>
        </w:rPr>
        <w:t xml:space="preserve"> для сопровождения инвестиционного проекта по отдельному графику</w:t>
      </w:r>
      <w:r w:rsidR="001E5534">
        <w:rPr>
          <w:rFonts w:eastAsia="Times New Roman"/>
          <w:sz w:val="28"/>
          <w:szCs w:val="28"/>
        </w:rPr>
        <w:t>.</w:t>
      </w:r>
    </w:p>
    <w:p w:rsidR="002C1C10" w:rsidRDefault="002C1C10">
      <w:pPr>
        <w:spacing w:line="341" w:lineRule="exact"/>
        <w:rPr>
          <w:sz w:val="20"/>
          <w:szCs w:val="20"/>
        </w:rPr>
      </w:pPr>
    </w:p>
    <w:p w:rsidR="001E5534" w:rsidRDefault="002E1E98" w:rsidP="001E5534">
      <w:pPr>
        <w:numPr>
          <w:ilvl w:val="0"/>
          <w:numId w:val="6"/>
        </w:numPr>
        <w:tabs>
          <w:tab w:val="left" w:pos="827"/>
        </w:tabs>
        <w:spacing w:line="234" w:lineRule="auto"/>
        <w:ind w:left="280" w:right="300" w:firstLine="27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предоставления консультационной поддержки по вопросам реализации инвест</w:t>
      </w:r>
      <w:r w:rsidR="001E5534">
        <w:rPr>
          <w:rFonts w:eastAsia="Times New Roman"/>
          <w:sz w:val="28"/>
          <w:szCs w:val="28"/>
        </w:rPr>
        <w:t>иционных проектов на территории</w:t>
      </w:r>
    </w:p>
    <w:p w:rsidR="002C1C10" w:rsidRDefault="001E5534" w:rsidP="001E5534">
      <w:pPr>
        <w:tabs>
          <w:tab w:val="left" w:pos="827"/>
        </w:tabs>
        <w:spacing w:line="234" w:lineRule="auto"/>
        <w:ind w:left="556" w:right="30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Кунашакского муниципального района</w:t>
      </w:r>
    </w:p>
    <w:p w:rsidR="002C1C10" w:rsidRDefault="002C1C10">
      <w:pPr>
        <w:spacing w:line="337" w:lineRule="exact"/>
        <w:rPr>
          <w:sz w:val="20"/>
          <w:szCs w:val="20"/>
        </w:rPr>
      </w:pPr>
    </w:p>
    <w:p w:rsidR="002C1C10" w:rsidRDefault="002E1E98" w:rsidP="001E553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При запросе инвестором, инициатором инвестиционного проекта информации о возможности использования при реализации инвестиционного проекта мер государственной, муниц</w:t>
      </w:r>
      <w:r w:rsidR="001E5534">
        <w:rPr>
          <w:rFonts w:eastAsia="Times New Roman"/>
          <w:sz w:val="28"/>
          <w:szCs w:val="28"/>
        </w:rPr>
        <w:t xml:space="preserve">ипальной поддержки уполномоченный </w:t>
      </w:r>
      <w:r>
        <w:rPr>
          <w:rFonts w:eastAsia="Times New Roman"/>
          <w:sz w:val="28"/>
          <w:szCs w:val="28"/>
        </w:rPr>
        <w:t xml:space="preserve">орган в течение </w:t>
      </w:r>
      <w:r w:rsidR="001E5534">
        <w:rPr>
          <w:rFonts w:eastAsia="Times New Roman"/>
          <w:sz w:val="28"/>
          <w:szCs w:val="28"/>
        </w:rPr>
        <w:t>десяти</w:t>
      </w:r>
      <w:r>
        <w:rPr>
          <w:rFonts w:eastAsia="Times New Roman"/>
          <w:sz w:val="28"/>
          <w:szCs w:val="28"/>
        </w:rPr>
        <w:t xml:space="preserve"> рабочих дней со дня поступления заявки предоставляет сведения в соответствии с действующими формами поддержки.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В случае отсутствия в распоряжении уполномоченно</w:t>
      </w:r>
      <w:r w:rsidR="001E5534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орган</w:t>
      </w:r>
      <w:r w:rsidR="001E5534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запрашиваемой инвестором, инициатором инвестиционного проекта информации, уполномоченн</w:t>
      </w:r>
      <w:r w:rsidR="001E5534">
        <w:rPr>
          <w:rFonts w:eastAsia="Times New Roman"/>
          <w:sz w:val="28"/>
          <w:szCs w:val="28"/>
        </w:rPr>
        <w:t>ый</w:t>
      </w:r>
      <w:r>
        <w:rPr>
          <w:rFonts w:eastAsia="Times New Roman"/>
          <w:sz w:val="28"/>
          <w:szCs w:val="28"/>
        </w:rPr>
        <w:t xml:space="preserve"> орган в течение </w:t>
      </w:r>
      <w:r w:rsidR="001E5534">
        <w:rPr>
          <w:rFonts w:eastAsia="Times New Roman"/>
          <w:sz w:val="28"/>
          <w:szCs w:val="28"/>
        </w:rPr>
        <w:t>десяти</w:t>
      </w:r>
      <w:r>
        <w:rPr>
          <w:rFonts w:eastAsia="Times New Roman"/>
          <w:sz w:val="28"/>
          <w:szCs w:val="28"/>
        </w:rPr>
        <w:t xml:space="preserve"> рабочих дней со дня получения обращения: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 подготавливает и направляет запросы в соответствующие органы исполнительной власти, органы местного самоуправления Челябинской области или организации;</w:t>
      </w:r>
    </w:p>
    <w:p w:rsidR="002C1C10" w:rsidRDefault="002C1C10">
      <w:pPr>
        <w:spacing w:line="13" w:lineRule="exact"/>
        <w:rPr>
          <w:sz w:val="20"/>
          <w:szCs w:val="20"/>
        </w:rPr>
      </w:pPr>
    </w:p>
    <w:p w:rsidR="002C1C10" w:rsidRDefault="002E1E98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3.2.2 направляет в адрес инвестора, инициатора инвестиционного проекта извещение о направлении таких запросов.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3.3. Уполномоченная организация при получении ответов на запросы, указанные в подпункте 3.2.1 пункта 3.2 Регламента, в течение </w:t>
      </w:r>
      <w:r w:rsidR="001E5534">
        <w:rPr>
          <w:rFonts w:eastAsia="Times New Roman"/>
          <w:sz w:val="28"/>
          <w:szCs w:val="28"/>
        </w:rPr>
        <w:t>десяти</w:t>
      </w:r>
      <w:r>
        <w:rPr>
          <w:rFonts w:eastAsia="Times New Roman"/>
          <w:sz w:val="28"/>
          <w:szCs w:val="28"/>
        </w:rPr>
        <w:t xml:space="preserve"> рабочих дней направляет информацию в адрес инвестора, инициатора инвестиционного проекта.</w:t>
      </w:r>
    </w:p>
    <w:p w:rsidR="002C1C10" w:rsidRDefault="002C1C10">
      <w:pPr>
        <w:spacing w:line="18" w:lineRule="exact"/>
        <w:rPr>
          <w:sz w:val="20"/>
          <w:szCs w:val="20"/>
        </w:rPr>
      </w:pPr>
    </w:p>
    <w:p w:rsidR="002C1C10" w:rsidRDefault="002E1E9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</w:t>
      </w:r>
      <w:proofErr w:type="gramStart"/>
      <w:r>
        <w:rPr>
          <w:rFonts w:eastAsia="Times New Roman"/>
          <w:sz w:val="28"/>
          <w:szCs w:val="28"/>
        </w:rPr>
        <w:t xml:space="preserve"> В</w:t>
      </w:r>
      <w:proofErr w:type="gramEnd"/>
      <w:r>
        <w:rPr>
          <w:rFonts w:eastAsia="Times New Roman"/>
          <w:sz w:val="28"/>
          <w:szCs w:val="28"/>
        </w:rPr>
        <w:t xml:space="preserve"> случае отсутствия у инвестора, инициатора инвестиционного проекта бизнес-плана, финансовой модели и иных относящихся к реализации инвестиционного проекта документов, уполномоченная организация может оказать консультационную поддержку по вопросам их разработки.</w:t>
      </w:r>
    </w:p>
    <w:p w:rsidR="002C1C10" w:rsidRDefault="002C1C10">
      <w:pPr>
        <w:spacing w:line="339" w:lineRule="exact"/>
        <w:rPr>
          <w:sz w:val="20"/>
          <w:szCs w:val="20"/>
        </w:rPr>
      </w:pPr>
    </w:p>
    <w:p w:rsidR="002C1C10" w:rsidRDefault="002E1E98">
      <w:pPr>
        <w:spacing w:line="23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Осуществление содействия в привлечении дополнительного финансирования для реализации инвестиционного проекта</w:t>
      </w:r>
    </w:p>
    <w:p w:rsidR="002C1C10" w:rsidRDefault="002C1C10">
      <w:pPr>
        <w:spacing w:line="337" w:lineRule="exact"/>
        <w:rPr>
          <w:sz w:val="20"/>
          <w:szCs w:val="20"/>
        </w:rPr>
      </w:pPr>
    </w:p>
    <w:p w:rsidR="002C1C10" w:rsidRDefault="002E1E9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С целью получения содействия со стороны уполномоченно</w:t>
      </w:r>
      <w:r w:rsidR="00091E04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орган</w:t>
      </w:r>
      <w:r w:rsidR="00091E04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в привлечении дополнительного финансирования для реализации инвестиционного проекта инвестор, инициатор инвестиционного проекта</w:t>
      </w:r>
    </w:p>
    <w:p w:rsidR="002C1C10" w:rsidRDefault="002C1C10">
      <w:pPr>
        <w:spacing w:line="18" w:lineRule="exact"/>
        <w:rPr>
          <w:sz w:val="20"/>
          <w:szCs w:val="20"/>
        </w:rPr>
      </w:pPr>
    </w:p>
    <w:p w:rsidR="002C1C10" w:rsidRDefault="002E1E98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направляет дополнительно к резюме инвестиционного проекта, предусмотренного Приложением №2 Регламента, следующие документы: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бизнес-план инвестиционного проекта, включающий в себя расчеты финансовой модели (в формате MS </w:t>
      </w:r>
      <w:proofErr w:type="spellStart"/>
      <w:r>
        <w:rPr>
          <w:rFonts w:eastAsia="Times New Roman"/>
          <w:sz w:val="28"/>
          <w:szCs w:val="28"/>
        </w:rPr>
        <w:t>Excel</w:t>
      </w:r>
      <w:proofErr w:type="spellEnd"/>
      <w:r>
        <w:rPr>
          <w:rFonts w:eastAsia="Times New Roman"/>
          <w:sz w:val="28"/>
          <w:szCs w:val="28"/>
        </w:rPr>
        <w:t>) инвестиционного проекта на дату подачи обращения;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материалы маркетинговых исследований, подтверждающие наличие рынков сбыта производимых товаров, работ, услуг, в т. ч. (при наличии) заключённые контракты на сбыт продукции и поставки сырья;</w:t>
      </w:r>
    </w:p>
    <w:p w:rsidR="002C1C10" w:rsidRDefault="002C1C10">
      <w:pPr>
        <w:spacing w:line="13" w:lineRule="exact"/>
        <w:rPr>
          <w:sz w:val="20"/>
          <w:szCs w:val="20"/>
        </w:rPr>
      </w:pPr>
    </w:p>
    <w:p w:rsidR="002C1C10" w:rsidRDefault="002E1E9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сведения о наличии собственных средств, сведения о предприятиях, в которых инициатор является учредителем;</w:t>
      </w:r>
    </w:p>
    <w:p w:rsidR="002C1C10" w:rsidRDefault="002C1C10">
      <w:pPr>
        <w:spacing w:line="2" w:lineRule="exact"/>
        <w:rPr>
          <w:sz w:val="20"/>
          <w:szCs w:val="20"/>
        </w:rPr>
      </w:pPr>
    </w:p>
    <w:p w:rsidR="002C1C10" w:rsidRDefault="002E1E9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сведения о текущем состоянии проекта;</w:t>
      </w:r>
    </w:p>
    <w:p w:rsidR="002C1C10" w:rsidRDefault="002C1C10">
      <w:pPr>
        <w:spacing w:line="14" w:lineRule="exact"/>
        <w:rPr>
          <w:sz w:val="20"/>
          <w:szCs w:val="20"/>
        </w:rPr>
      </w:pPr>
    </w:p>
    <w:p w:rsidR="002C1C10" w:rsidRDefault="002E1E98">
      <w:pPr>
        <w:spacing w:line="234" w:lineRule="auto"/>
        <w:ind w:left="700" w:righ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справки об отсутствии задолженности перед бюджетной системой РФ; иные материалы об инвестиционном проекте.</w:t>
      </w:r>
    </w:p>
    <w:p w:rsidR="002C1C10" w:rsidRDefault="002C1C10">
      <w:pPr>
        <w:spacing w:line="18" w:lineRule="exact"/>
        <w:rPr>
          <w:sz w:val="20"/>
          <w:szCs w:val="20"/>
        </w:rPr>
      </w:pPr>
    </w:p>
    <w:p w:rsidR="002C1C10" w:rsidRDefault="002E1E9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В случае необходимости уполномоченн</w:t>
      </w:r>
      <w:r w:rsidR="00091E04">
        <w:rPr>
          <w:rFonts w:eastAsia="Times New Roman"/>
          <w:sz w:val="28"/>
          <w:szCs w:val="28"/>
        </w:rPr>
        <w:t>ый</w:t>
      </w:r>
      <w:r>
        <w:rPr>
          <w:rFonts w:eastAsia="Times New Roman"/>
          <w:sz w:val="28"/>
          <w:szCs w:val="28"/>
        </w:rPr>
        <w:t xml:space="preserve"> орган может обращаться к инвестору, инициатору инвестиционного проекта за получением подтверждающих документов и разъяснений по представленным документам.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 w:rsidP="00091E0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Инвестор, инициатор инвестиционного проекта принимает на себя ответственность за полноту, достоверность и обоснованность всех</w:t>
      </w:r>
      <w:r w:rsidR="00091E0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представленных исходных данных и расчетов бизнес-плана и маркетинговых исследований.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В течение десяти рабочих дней со дня поступления документов, предусмотренных пунктом 4.1 Регламента, уполномоченн</w:t>
      </w:r>
      <w:r w:rsidR="00091E04">
        <w:rPr>
          <w:rFonts w:eastAsia="Times New Roman"/>
          <w:sz w:val="28"/>
          <w:szCs w:val="28"/>
        </w:rPr>
        <w:t>ый</w:t>
      </w:r>
      <w:r>
        <w:rPr>
          <w:rFonts w:eastAsia="Times New Roman"/>
          <w:sz w:val="28"/>
          <w:szCs w:val="28"/>
        </w:rPr>
        <w:t xml:space="preserve"> орган проводит предварительный анализ возможности финансирования проекта исходя из имеющихся на рынке финансовых инструментов.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согласованию с инвестором, инициатором инвестиционного проекта уполномоченн</w:t>
      </w:r>
      <w:r w:rsidR="00091E04">
        <w:rPr>
          <w:rFonts w:eastAsia="Times New Roman"/>
          <w:sz w:val="28"/>
          <w:szCs w:val="28"/>
        </w:rPr>
        <w:t>ый</w:t>
      </w:r>
      <w:r>
        <w:rPr>
          <w:rFonts w:eastAsia="Times New Roman"/>
          <w:sz w:val="28"/>
          <w:szCs w:val="28"/>
        </w:rPr>
        <w:t xml:space="preserve"> орган размещает на </w:t>
      </w:r>
      <w:r w:rsidR="00091E04">
        <w:rPr>
          <w:rFonts w:eastAsia="Times New Roman"/>
          <w:sz w:val="28"/>
          <w:szCs w:val="28"/>
        </w:rPr>
        <w:t>официальном сайте администрации района</w:t>
      </w:r>
      <w:r>
        <w:rPr>
          <w:rFonts w:eastAsia="Times New Roman"/>
          <w:sz w:val="28"/>
          <w:szCs w:val="28"/>
        </w:rPr>
        <w:t xml:space="preserve"> информацию об инвестиционном проекте</w:t>
      </w:r>
      <w:r w:rsidR="00091E04">
        <w:rPr>
          <w:rFonts w:eastAsia="Times New Roman"/>
          <w:sz w:val="28"/>
          <w:szCs w:val="28"/>
        </w:rPr>
        <w:t>.</w:t>
      </w:r>
    </w:p>
    <w:p w:rsidR="002C1C10" w:rsidRDefault="002C1C10">
      <w:pPr>
        <w:spacing w:line="14" w:lineRule="exact"/>
        <w:rPr>
          <w:sz w:val="20"/>
          <w:szCs w:val="20"/>
        </w:rPr>
      </w:pPr>
    </w:p>
    <w:p w:rsidR="002C1C10" w:rsidRDefault="002E1E9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4.4. При заинтересованности инвестора в проведении презентации инвестиционного проекта и наличии соответствующих предпосылок к его финансированию </w:t>
      </w:r>
      <w:proofErr w:type="gramStart"/>
      <w:r>
        <w:rPr>
          <w:rFonts w:eastAsia="Times New Roman"/>
          <w:sz w:val="28"/>
          <w:szCs w:val="28"/>
        </w:rPr>
        <w:t>исходя их находящихся на рынке финансовых инструментов, уполномоченн</w:t>
      </w:r>
      <w:r w:rsidR="00091E04">
        <w:rPr>
          <w:rFonts w:eastAsia="Times New Roman"/>
          <w:sz w:val="28"/>
          <w:szCs w:val="28"/>
        </w:rPr>
        <w:t>ый</w:t>
      </w:r>
      <w:r>
        <w:rPr>
          <w:rFonts w:eastAsia="Times New Roman"/>
          <w:sz w:val="28"/>
          <w:szCs w:val="28"/>
        </w:rPr>
        <w:t xml:space="preserve"> орган осуществляет</w:t>
      </w:r>
      <w:proofErr w:type="gramEnd"/>
      <w:r>
        <w:rPr>
          <w:rFonts w:eastAsia="Times New Roman"/>
          <w:sz w:val="28"/>
          <w:szCs w:val="28"/>
        </w:rPr>
        <w:t xml:space="preserve"> рассылку инвестиционного предложения в адрес:</w:t>
      </w:r>
    </w:p>
    <w:p w:rsidR="002C1C10" w:rsidRDefault="002C1C10">
      <w:pPr>
        <w:spacing w:line="1" w:lineRule="exact"/>
        <w:rPr>
          <w:sz w:val="20"/>
          <w:szCs w:val="20"/>
        </w:rPr>
      </w:pPr>
    </w:p>
    <w:p w:rsidR="002C1C10" w:rsidRDefault="002E1E98">
      <w:pPr>
        <w:numPr>
          <w:ilvl w:val="0"/>
          <w:numId w:val="7"/>
        </w:numPr>
        <w:tabs>
          <w:tab w:val="left" w:pos="1020"/>
        </w:tabs>
        <w:ind w:left="1020" w:hanging="3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кредитно-финансовых учреждений;</w:t>
      </w:r>
    </w:p>
    <w:p w:rsidR="002C1C10" w:rsidRDefault="002E1E98">
      <w:pPr>
        <w:numPr>
          <w:ilvl w:val="0"/>
          <w:numId w:val="7"/>
        </w:numPr>
        <w:tabs>
          <w:tab w:val="left" w:pos="1020"/>
        </w:tabs>
        <w:ind w:left="1020" w:hanging="3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институтов развития;</w:t>
      </w:r>
    </w:p>
    <w:p w:rsidR="002C1C10" w:rsidRDefault="002E1E98">
      <w:pPr>
        <w:numPr>
          <w:ilvl w:val="0"/>
          <w:numId w:val="7"/>
        </w:numPr>
        <w:tabs>
          <w:tab w:val="left" w:pos="1020"/>
        </w:tabs>
        <w:ind w:left="1020" w:hanging="3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частных инвесторов;</w:t>
      </w:r>
    </w:p>
    <w:p w:rsidR="002C1C10" w:rsidRDefault="002E1E98">
      <w:pPr>
        <w:numPr>
          <w:ilvl w:val="0"/>
          <w:numId w:val="7"/>
        </w:numPr>
        <w:tabs>
          <w:tab w:val="left" w:pos="1020"/>
        </w:tabs>
        <w:ind w:left="1020" w:hanging="3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proofErr w:type="gramStart"/>
      <w:r>
        <w:rPr>
          <w:rFonts w:eastAsia="Times New Roman"/>
          <w:sz w:val="28"/>
          <w:szCs w:val="28"/>
        </w:rPr>
        <w:t>бизнес-ангелов</w:t>
      </w:r>
      <w:proofErr w:type="gramEnd"/>
      <w:r>
        <w:rPr>
          <w:rFonts w:eastAsia="Times New Roman"/>
          <w:sz w:val="28"/>
          <w:szCs w:val="28"/>
        </w:rPr>
        <w:t>»;</w:t>
      </w:r>
    </w:p>
    <w:p w:rsidR="002C1C10" w:rsidRDefault="002C1C10">
      <w:pPr>
        <w:spacing w:line="2" w:lineRule="exact"/>
        <w:rPr>
          <w:sz w:val="20"/>
          <w:szCs w:val="20"/>
        </w:rPr>
      </w:pPr>
    </w:p>
    <w:p w:rsidR="002C1C10" w:rsidRDefault="002E1E9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5) иных организаций.</w:t>
      </w:r>
    </w:p>
    <w:p w:rsidR="002C1C10" w:rsidRDefault="002C1C10">
      <w:pPr>
        <w:spacing w:line="13" w:lineRule="exact"/>
        <w:rPr>
          <w:sz w:val="20"/>
          <w:szCs w:val="20"/>
        </w:rPr>
      </w:pPr>
    </w:p>
    <w:p w:rsidR="002C1C10" w:rsidRDefault="002E1E98">
      <w:pPr>
        <w:numPr>
          <w:ilvl w:val="0"/>
          <w:numId w:val="8"/>
        </w:numPr>
        <w:tabs>
          <w:tab w:val="left" w:pos="1101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случае</w:t>
      </w:r>
      <w:proofErr w:type="gramEnd"/>
      <w:r>
        <w:rPr>
          <w:rFonts w:eastAsia="Times New Roman"/>
          <w:sz w:val="28"/>
          <w:szCs w:val="28"/>
        </w:rPr>
        <w:t xml:space="preserve"> необходимости уполномоченн</w:t>
      </w:r>
      <w:r w:rsidR="00091E04">
        <w:rPr>
          <w:rFonts w:eastAsia="Times New Roman"/>
          <w:sz w:val="28"/>
          <w:szCs w:val="28"/>
        </w:rPr>
        <w:t>ый</w:t>
      </w:r>
      <w:r>
        <w:rPr>
          <w:rFonts w:eastAsia="Times New Roman"/>
          <w:sz w:val="28"/>
          <w:szCs w:val="28"/>
        </w:rPr>
        <w:t xml:space="preserve"> орган обеспечивает проведение инвестором, инициатором инвестиционного проекта презентации инвестиционного проекта с привлечением независимых экспертов, институтов развития, частных инвесторов, кредитно-финансовых учреждений.</w:t>
      </w:r>
    </w:p>
    <w:p w:rsidR="002C1C10" w:rsidRDefault="002C1C10">
      <w:pPr>
        <w:spacing w:line="15" w:lineRule="exact"/>
        <w:rPr>
          <w:rFonts w:eastAsia="Times New Roman"/>
          <w:sz w:val="28"/>
          <w:szCs w:val="28"/>
        </w:rPr>
      </w:pPr>
    </w:p>
    <w:p w:rsidR="002C1C10" w:rsidRDefault="002E1E98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Презентация инвестиционного проекта может быть проведена уполномоченн</w:t>
      </w:r>
      <w:r w:rsidR="00091E04">
        <w:rPr>
          <w:rFonts w:eastAsia="Times New Roman"/>
          <w:sz w:val="28"/>
          <w:szCs w:val="28"/>
        </w:rPr>
        <w:t>ым</w:t>
      </w:r>
      <w:r>
        <w:rPr>
          <w:rFonts w:eastAsia="Times New Roman"/>
          <w:sz w:val="28"/>
          <w:szCs w:val="28"/>
        </w:rPr>
        <w:t xml:space="preserve"> орган</w:t>
      </w:r>
      <w:r w:rsidR="00091E04">
        <w:rPr>
          <w:rFonts w:eastAsia="Times New Roman"/>
          <w:sz w:val="28"/>
          <w:szCs w:val="28"/>
        </w:rPr>
        <w:t>ом</w:t>
      </w:r>
      <w:r>
        <w:rPr>
          <w:rFonts w:eastAsia="Times New Roman"/>
          <w:sz w:val="28"/>
          <w:szCs w:val="28"/>
        </w:rPr>
        <w:t xml:space="preserve"> в рамках презентационных мероприятий, проводимых с целью создания инвестиционного имиджа </w:t>
      </w:r>
      <w:r w:rsidR="00091E04">
        <w:rPr>
          <w:rFonts w:eastAsia="Times New Roman"/>
          <w:sz w:val="28"/>
          <w:szCs w:val="28"/>
        </w:rPr>
        <w:t>Кунашакского муниципального района</w:t>
      </w:r>
      <w:r>
        <w:rPr>
          <w:rFonts w:eastAsia="Times New Roman"/>
          <w:sz w:val="28"/>
          <w:szCs w:val="28"/>
        </w:rPr>
        <w:t>.</w:t>
      </w:r>
    </w:p>
    <w:p w:rsidR="002C1C10" w:rsidRDefault="002C1C10">
      <w:pPr>
        <w:spacing w:line="13" w:lineRule="exact"/>
        <w:rPr>
          <w:rFonts w:eastAsia="Times New Roman"/>
          <w:sz w:val="28"/>
          <w:szCs w:val="28"/>
        </w:rPr>
      </w:pPr>
    </w:p>
    <w:p w:rsidR="002C1C10" w:rsidRDefault="002E1E98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4.5. Информация о мероприятиях, проводимых в рамках осуществления содействия в привлечении дополнительного финансирования для реализации инвестиционного проекта, по согласованию с инвестором, инициатором инвестиционного проекта размещается на </w:t>
      </w:r>
      <w:r w:rsidR="00091E04">
        <w:rPr>
          <w:rFonts w:eastAsia="Times New Roman"/>
          <w:sz w:val="28"/>
          <w:szCs w:val="28"/>
        </w:rPr>
        <w:t>официальном сайте администрации Кунашакского муниципального района</w:t>
      </w:r>
      <w:r>
        <w:rPr>
          <w:rFonts w:eastAsia="Times New Roman"/>
          <w:sz w:val="28"/>
          <w:szCs w:val="28"/>
        </w:rPr>
        <w:t>.</w:t>
      </w:r>
    </w:p>
    <w:p w:rsidR="002C1C10" w:rsidRDefault="002C1C10">
      <w:pPr>
        <w:spacing w:line="342" w:lineRule="exact"/>
        <w:rPr>
          <w:sz w:val="20"/>
          <w:szCs w:val="20"/>
        </w:rPr>
      </w:pPr>
    </w:p>
    <w:p w:rsidR="002C1C10" w:rsidRDefault="002E1E98">
      <w:pPr>
        <w:spacing w:line="237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 Осуществление содействия в подборе инвестиционной площадки и (или) прохождении установленных федеральным, областным и муниципальным законодательством процедур и согласований, необходимых для реализации инвестиционного проекта</w:t>
      </w:r>
    </w:p>
    <w:p w:rsidR="002C1C10" w:rsidRDefault="002C1C10">
      <w:pPr>
        <w:spacing w:line="339" w:lineRule="exact"/>
        <w:rPr>
          <w:sz w:val="20"/>
          <w:szCs w:val="20"/>
        </w:rPr>
      </w:pPr>
    </w:p>
    <w:p w:rsidR="002C1C10" w:rsidRDefault="002E1E98" w:rsidP="00091E0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Для получения содействия в подборе инвестиционной площадки и (или) прохождении установленных федеральным, областным и муниципальным законодательством процедур и согласований инвестор, инициатор инвестиционного проекта дополнительно к резюме инвестиционного проекта, предусмотренного Приложением №2 Регламента, направляет бизнес-план</w:t>
      </w:r>
      <w:r w:rsidR="00091E0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инвестиционного проекта, включающий в себя расчеты финансовой модели инвестиционного проекта на дату подачи обращения.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В случае необходимости уполномоченн</w:t>
      </w:r>
      <w:r w:rsidR="002A27B3">
        <w:rPr>
          <w:rFonts w:eastAsia="Times New Roman"/>
          <w:sz w:val="28"/>
          <w:szCs w:val="28"/>
        </w:rPr>
        <w:t>ый</w:t>
      </w:r>
      <w:r>
        <w:rPr>
          <w:rFonts w:eastAsia="Times New Roman"/>
          <w:sz w:val="28"/>
          <w:szCs w:val="28"/>
        </w:rPr>
        <w:t xml:space="preserve"> орган вправе обратиться к инвестору, инициатору инвестиционного проекта за получением подтверждающих документов и разъяснений по представленным документам.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5.3. В течение </w:t>
      </w:r>
      <w:r w:rsidR="002A27B3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рабочих дней со дня представления инвестором резюме инвестиционного проекта и бизнес-плана инвестиционного проекта уполномоченн</w:t>
      </w:r>
      <w:r w:rsidR="002A27B3">
        <w:rPr>
          <w:rFonts w:eastAsia="Times New Roman"/>
          <w:sz w:val="28"/>
          <w:szCs w:val="28"/>
        </w:rPr>
        <w:t>ый</w:t>
      </w:r>
      <w:r>
        <w:rPr>
          <w:rFonts w:eastAsia="Times New Roman"/>
          <w:sz w:val="28"/>
          <w:szCs w:val="28"/>
        </w:rPr>
        <w:t xml:space="preserve"> орган:</w:t>
      </w:r>
    </w:p>
    <w:p w:rsidR="002C1C10" w:rsidRDefault="002C1C10">
      <w:pPr>
        <w:spacing w:line="13" w:lineRule="exact"/>
        <w:rPr>
          <w:sz w:val="20"/>
          <w:szCs w:val="20"/>
        </w:rPr>
      </w:pPr>
    </w:p>
    <w:p w:rsidR="002C1C10" w:rsidRDefault="002E1E9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5.3.1. проводит предварительные переговоры с инвестором, инициатором инвестиционного проекта по вопросам реализации инвестиционного проекта;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8" w:lineRule="auto"/>
        <w:ind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5.3.2. при оказании содействия инвестору, инициатору инвестиционного проекта в соответствии с резюме инвестиционного проекта готовит для инвестора, инициатора инвестиционного проекта информацию об инвестиционных площадках из Реестра инвестиционных площадок </w:t>
      </w:r>
      <w:r w:rsidR="00664C01">
        <w:rPr>
          <w:rFonts w:eastAsia="Times New Roman"/>
          <w:sz w:val="28"/>
          <w:szCs w:val="28"/>
        </w:rPr>
        <w:t>района</w:t>
      </w:r>
      <w:r>
        <w:rPr>
          <w:rFonts w:eastAsia="Times New Roman"/>
          <w:sz w:val="28"/>
          <w:szCs w:val="28"/>
        </w:rPr>
        <w:t>, и после рассмотрения инвестором, инициатором инвестиционного проекта указанных площадок, в случае наличия заинтересованности инвестора, организует посещение отобранных им инвестиционных площадок с целью принятия решения о месте реализации инвестиционного проекта;</w:t>
      </w:r>
      <w:proofErr w:type="gramEnd"/>
    </w:p>
    <w:p w:rsidR="002C1C10" w:rsidRDefault="002C1C10">
      <w:pPr>
        <w:spacing w:line="24" w:lineRule="exact"/>
        <w:rPr>
          <w:sz w:val="20"/>
          <w:szCs w:val="20"/>
        </w:rPr>
      </w:pPr>
    </w:p>
    <w:p w:rsidR="002C1C10" w:rsidRDefault="002E1E98" w:rsidP="00A05AF5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5.3.3. при оказании содействия инвестору, инициатору инвестиционного проекта помогает оформить запросы в федеральные органы исполнительной власти, их территориальные органы на территории Челябинской области, органы</w:t>
      </w:r>
      <w:r w:rsidR="00A05A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исполнительной власти Челябинской области, органы местного самоуправления Челябинской области, а также </w:t>
      </w:r>
      <w:proofErr w:type="spellStart"/>
      <w:r>
        <w:rPr>
          <w:rFonts w:eastAsia="Times New Roman"/>
          <w:sz w:val="28"/>
          <w:szCs w:val="28"/>
        </w:rPr>
        <w:t>ресурсоснабжающие</w:t>
      </w:r>
      <w:proofErr w:type="spellEnd"/>
      <w:r>
        <w:rPr>
          <w:rFonts w:eastAsia="Times New Roman"/>
          <w:sz w:val="28"/>
          <w:szCs w:val="28"/>
        </w:rPr>
        <w:t xml:space="preserve"> организации с целью оказания </w:t>
      </w:r>
      <w:proofErr w:type="gramStart"/>
      <w:r>
        <w:rPr>
          <w:rFonts w:eastAsia="Times New Roman"/>
          <w:sz w:val="28"/>
          <w:szCs w:val="28"/>
        </w:rPr>
        <w:t>содействия</w:t>
      </w:r>
      <w:proofErr w:type="gramEnd"/>
      <w:r>
        <w:rPr>
          <w:rFonts w:eastAsia="Times New Roman"/>
          <w:sz w:val="28"/>
          <w:szCs w:val="28"/>
        </w:rPr>
        <w:t xml:space="preserve"> в прохождении установленных федеральным, областным и муниципальным законодательством процедур и согласований, необходимых для реализации инвестиционного проекта.</w:t>
      </w:r>
    </w:p>
    <w:p w:rsidR="002C1C10" w:rsidRDefault="002C1C10">
      <w:pPr>
        <w:spacing w:line="322" w:lineRule="exact"/>
        <w:rPr>
          <w:sz w:val="20"/>
          <w:szCs w:val="20"/>
        </w:rPr>
      </w:pPr>
    </w:p>
    <w:p w:rsidR="00315C2C" w:rsidRDefault="00315C2C">
      <w:pPr>
        <w:spacing w:line="322" w:lineRule="exact"/>
        <w:rPr>
          <w:sz w:val="20"/>
          <w:szCs w:val="20"/>
        </w:rPr>
      </w:pPr>
    </w:p>
    <w:p w:rsidR="00A05AF5" w:rsidRDefault="00A05AF5">
      <w:pPr>
        <w:spacing w:line="322" w:lineRule="exact"/>
        <w:rPr>
          <w:sz w:val="20"/>
          <w:szCs w:val="20"/>
        </w:rPr>
      </w:pPr>
    </w:p>
    <w:p w:rsidR="00A05AF5" w:rsidRDefault="00A05AF5">
      <w:pPr>
        <w:spacing w:line="322" w:lineRule="exact"/>
        <w:rPr>
          <w:sz w:val="20"/>
          <w:szCs w:val="20"/>
        </w:rPr>
      </w:pPr>
    </w:p>
    <w:p w:rsidR="002C1C10" w:rsidRDefault="002E1E98">
      <w:pPr>
        <w:ind w:left="1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6. Мониторинг реализации инвестиционных проектов</w:t>
      </w:r>
    </w:p>
    <w:p w:rsidR="002C1C10" w:rsidRDefault="002C1C10">
      <w:pPr>
        <w:spacing w:line="335" w:lineRule="exact"/>
        <w:rPr>
          <w:sz w:val="20"/>
          <w:szCs w:val="20"/>
        </w:rPr>
      </w:pP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</w:t>
      </w:r>
      <w:r w:rsidR="00315C2C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 Уполномоченн</w:t>
      </w:r>
      <w:r w:rsidR="008F603D">
        <w:rPr>
          <w:rFonts w:eastAsia="Times New Roman"/>
          <w:sz w:val="28"/>
          <w:szCs w:val="28"/>
        </w:rPr>
        <w:t>ый</w:t>
      </w:r>
      <w:r>
        <w:rPr>
          <w:rFonts w:eastAsia="Times New Roman"/>
          <w:sz w:val="28"/>
          <w:szCs w:val="28"/>
        </w:rPr>
        <w:t xml:space="preserve"> орган в целях мониторинга реализации инвестиционных проектов: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</w:t>
      </w:r>
      <w:r w:rsidR="00A05AF5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1 ведет реестры инвестиционных проектов, находящихся на сопровождении по принципу «одного окна» и по согласованию с инвесторами, инициаторами инвестиционных проектов размещает сведения об инвестиционных проектах и ходе их реализации на </w:t>
      </w:r>
      <w:r w:rsidR="008F603D">
        <w:rPr>
          <w:rFonts w:eastAsia="Times New Roman"/>
          <w:sz w:val="28"/>
          <w:szCs w:val="28"/>
        </w:rPr>
        <w:t>официальном сайте Кунашакского муниципального района</w:t>
      </w:r>
      <w:r>
        <w:rPr>
          <w:rFonts w:eastAsia="Times New Roman"/>
          <w:sz w:val="28"/>
          <w:szCs w:val="28"/>
        </w:rPr>
        <w:t>;</w:t>
      </w:r>
    </w:p>
    <w:p w:rsidR="002C1C10" w:rsidRDefault="002C1C10">
      <w:pPr>
        <w:spacing w:line="14" w:lineRule="exact"/>
        <w:rPr>
          <w:sz w:val="20"/>
          <w:szCs w:val="20"/>
        </w:rPr>
      </w:pPr>
    </w:p>
    <w:p w:rsidR="002C1C10" w:rsidRDefault="002E1E9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</w:t>
      </w:r>
      <w:r w:rsidR="00315C2C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.2 ведет мониторинг результатов взаимодействия с инвесторами, инициаторами инвестиционных проектов, в том числе по достигнутым показателям реализации инвестиционных проектов;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C1C10">
      <w:pPr>
        <w:spacing w:line="17" w:lineRule="exact"/>
        <w:rPr>
          <w:sz w:val="20"/>
          <w:szCs w:val="20"/>
        </w:rPr>
      </w:pPr>
    </w:p>
    <w:p w:rsidR="002C1C10" w:rsidRDefault="002E1E9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</w:t>
      </w:r>
      <w:r w:rsidR="00315C2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 С целью актуализации реестра инвестиционных проектов инвестор, инициатор инвестиционного проекта направляет в уполномоченн</w:t>
      </w:r>
      <w:r w:rsidR="00CB12E6">
        <w:rPr>
          <w:rFonts w:eastAsia="Times New Roman"/>
          <w:sz w:val="28"/>
          <w:szCs w:val="28"/>
        </w:rPr>
        <w:t xml:space="preserve">ый </w:t>
      </w:r>
      <w:r>
        <w:rPr>
          <w:rFonts w:eastAsia="Times New Roman"/>
          <w:sz w:val="28"/>
          <w:szCs w:val="28"/>
        </w:rPr>
        <w:t>орган информацию о ходе реализации инвестиционных проектов в сроки, устанавливаемые инвестиционным соглашением или соглашением о намерениях.</w:t>
      </w:r>
    </w:p>
    <w:p w:rsidR="002C1C10" w:rsidRDefault="002C1C10">
      <w:pPr>
        <w:spacing w:line="19" w:lineRule="exact"/>
        <w:rPr>
          <w:sz w:val="20"/>
          <w:szCs w:val="20"/>
        </w:rPr>
      </w:pPr>
    </w:p>
    <w:p w:rsidR="002C1C10" w:rsidRDefault="002E1E9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</w:t>
      </w:r>
      <w:r w:rsidR="00315C2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 Уполномоченн</w:t>
      </w:r>
      <w:r w:rsidR="00CB12E6">
        <w:rPr>
          <w:rFonts w:eastAsia="Times New Roman"/>
          <w:sz w:val="28"/>
          <w:szCs w:val="28"/>
        </w:rPr>
        <w:t>ый</w:t>
      </w:r>
      <w:r>
        <w:rPr>
          <w:rFonts w:eastAsia="Times New Roman"/>
          <w:sz w:val="28"/>
          <w:szCs w:val="28"/>
        </w:rPr>
        <w:t xml:space="preserve"> орган вносит изменения в Реестр инвестиционных проектов области на основании информации о ходе реализации инвестиционных проектов, представленных инвесторами, инициаторами инвестиционных проектов в течение семи рабочих дней со дня их получения.</w:t>
      </w:r>
    </w:p>
    <w:p w:rsidR="002C1C10" w:rsidRDefault="002C1C10">
      <w:pPr>
        <w:spacing w:line="14" w:lineRule="exact"/>
        <w:rPr>
          <w:sz w:val="20"/>
          <w:szCs w:val="20"/>
        </w:rPr>
      </w:pPr>
    </w:p>
    <w:p w:rsidR="002C1C10" w:rsidRDefault="002E1E9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</w:t>
      </w:r>
      <w:r w:rsidR="00315C2C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. Инвестиционный проект исключается из </w:t>
      </w:r>
      <w:r w:rsidR="00CB12E6">
        <w:rPr>
          <w:rFonts w:eastAsia="Times New Roman"/>
          <w:sz w:val="28"/>
          <w:szCs w:val="28"/>
        </w:rPr>
        <w:t>районного</w:t>
      </w:r>
      <w:r>
        <w:rPr>
          <w:rFonts w:eastAsia="Times New Roman"/>
          <w:sz w:val="28"/>
          <w:szCs w:val="28"/>
        </w:rPr>
        <w:t xml:space="preserve"> реестра в следующих случаях: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признании организации, реализующей инвестиционный проект, банкротом или при ее ликвидации;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отсутствии начала работ по инвестиционным проектам в течение 6 месяцев с момента включения в Реестр инвестиционных проектов </w:t>
      </w:r>
      <w:r w:rsidR="00CB12E6">
        <w:rPr>
          <w:rFonts w:eastAsia="Times New Roman"/>
          <w:sz w:val="28"/>
          <w:szCs w:val="28"/>
        </w:rPr>
        <w:t>района</w:t>
      </w:r>
      <w:r>
        <w:rPr>
          <w:rFonts w:eastAsia="Times New Roman"/>
          <w:sz w:val="28"/>
          <w:szCs w:val="28"/>
        </w:rPr>
        <w:t>;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выявлении в ходе реализации инвестиционного проекта его несоответствия нормам и требованиям законодательства;</w:t>
      </w:r>
    </w:p>
    <w:p w:rsidR="002C1C10" w:rsidRDefault="002C1C10">
      <w:pPr>
        <w:spacing w:line="13" w:lineRule="exact"/>
        <w:rPr>
          <w:sz w:val="20"/>
          <w:szCs w:val="20"/>
        </w:rPr>
      </w:pPr>
    </w:p>
    <w:p w:rsidR="002C1C10" w:rsidRDefault="002E1E98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письменному заявлению инвестора, инициатора инвестиционного проекта;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2E1E9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непредставлении в уполномоченн</w:t>
      </w:r>
      <w:r w:rsidR="000D200A">
        <w:rPr>
          <w:rFonts w:eastAsia="Times New Roman"/>
          <w:sz w:val="28"/>
          <w:szCs w:val="28"/>
        </w:rPr>
        <w:t>ый</w:t>
      </w:r>
      <w:r>
        <w:rPr>
          <w:rFonts w:eastAsia="Times New Roman"/>
          <w:sz w:val="28"/>
          <w:szCs w:val="28"/>
        </w:rPr>
        <w:t xml:space="preserve"> орган инвестором, инициатором инвестиционного проекта в течение трех месяцев информации о ходе реализации проекта;</w:t>
      </w:r>
    </w:p>
    <w:p w:rsidR="002C1C10" w:rsidRDefault="002C1C10">
      <w:pPr>
        <w:spacing w:line="15" w:lineRule="exact"/>
        <w:rPr>
          <w:sz w:val="20"/>
          <w:szCs w:val="20"/>
        </w:rPr>
      </w:pPr>
    </w:p>
    <w:p w:rsidR="002C1C10" w:rsidRDefault="00315C2C" w:rsidP="002F0B6B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6.5</w:t>
      </w:r>
      <w:r w:rsidR="002E1E98">
        <w:rPr>
          <w:rFonts w:eastAsia="Times New Roman"/>
          <w:sz w:val="28"/>
          <w:szCs w:val="28"/>
        </w:rPr>
        <w:t xml:space="preserve">. В течение трех рабочих дней со дня исключения инвестиционного проекта из Реестра инвестиционных проектов </w:t>
      </w:r>
      <w:r w:rsidR="002F0B6B">
        <w:rPr>
          <w:rFonts w:eastAsia="Times New Roman"/>
          <w:sz w:val="28"/>
          <w:szCs w:val="28"/>
        </w:rPr>
        <w:t>района</w:t>
      </w:r>
      <w:r w:rsidR="002E1E98">
        <w:rPr>
          <w:rFonts w:eastAsia="Times New Roman"/>
          <w:sz w:val="28"/>
          <w:szCs w:val="28"/>
        </w:rPr>
        <w:t xml:space="preserve"> уполномоченн</w:t>
      </w:r>
      <w:r w:rsidR="002F0B6B">
        <w:rPr>
          <w:rFonts w:eastAsia="Times New Roman"/>
          <w:sz w:val="28"/>
          <w:szCs w:val="28"/>
        </w:rPr>
        <w:t xml:space="preserve">ый </w:t>
      </w:r>
      <w:r w:rsidR="002E1E98">
        <w:rPr>
          <w:rFonts w:eastAsia="Times New Roman"/>
          <w:sz w:val="28"/>
          <w:szCs w:val="28"/>
        </w:rPr>
        <w:t>орган письменно уведомляет об этом инвестора, инициатора инвестиционного проекта.</w:t>
      </w:r>
    </w:p>
    <w:p w:rsidR="002C1C10" w:rsidRDefault="002C1C10">
      <w:pPr>
        <w:sectPr w:rsidR="002C1C10" w:rsidSect="00486C91">
          <w:pgSz w:w="11900" w:h="16838"/>
          <w:pgMar w:top="700" w:right="846" w:bottom="1276" w:left="1420" w:header="0" w:footer="0" w:gutter="0"/>
          <w:cols w:space="720" w:equalWidth="0">
            <w:col w:w="9640"/>
          </w:cols>
        </w:sectPr>
      </w:pPr>
    </w:p>
    <w:p w:rsidR="002C1C10" w:rsidRDefault="00B0238E">
      <w:pPr>
        <w:ind w:left="12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  <w:r w:rsidR="002E1E98">
        <w:rPr>
          <w:rFonts w:eastAsia="Times New Roman"/>
          <w:sz w:val="28"/>
          <w:szCs w:val="28"/>
        </w:rPr>
        <w:t>1</w:t>
      </w:r>
    </w:p>
    <w:p w:rsidR="002C1C10" w:rsidRDefault="002C1C10">
      <w:pPr>
        <w:spacing w:line="292" w:lineRule="exact"/>
        <w:rPr>
          <w:sz w:val="20"/>
          <w:szCs w:val="20"/>
        </w:rPr>
      </w:pPr>
    </w:p>
    <w:p w:rsidR="002C1C10" w:rsidRDefault="002E1E98">
      <w:pPr>
        <w:spacing w:line="234" w:lineRule="auto"/>
        <w:ind w:right="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мероприятий, реализуемых уполномоченн</w:t>
      </w:r>
      <w:r w:rsidR="00B91FCA">
        <w:rPr>
          <w:rFonts w:eastAsia="Times New Roman"/>
          <w:sz w:val="28"/>
          <w:szCs w:val="28"/>
        </w:rPr>
        <w:t>ым</w:t>
      </w:r>
      <w:r>
        <w:rPr>
          <w:rFonts w:eastAsia="Times New Roman"/>
          <w:sz w:val="28"/>
          <w:szCs w:val="28"/>
        </w:rPr>
        <w:t xml:space="preserve"> орган</w:t>
      </w:r>
      <w:r w:rsidR="00B91FCA">
        <w:rPr>
          <w:rFonts w:eastAsia="Times New Roman"/>
          <w:sz w:val="28"/>
          <w:szCs w:val="28"/>
        </w:rPr>
        <w:t>ом</w:t>
      </w:r>
      <w:r>
        <w:rPr>
          <w:rFonts w:eastAsia="Times New Roman"/>
          <w:sz w:val="28"/>
          <w:szCs w:val="28"/>
        </w:rPr>
        <w:t xml:space="preserve"> на этапах сопровождения инвестиционных проектов по принципу «одного окна»</w:t>
      </w:r>
    </w:p>
    <w:p w:rsidR="002C1C10" w:rsidRDefault="002E1E9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9383395</wp:posOffset>
            </wp:positionH>
            <wp:positionV relativeFrom="paragraph">
              <wp:posOffset>68580</wp:posOffset>
            </wp:positionV>
            <wp:extent cx="6350" cy="57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1C10" w:rsidRDefault="002C1C10">
      <w:pPr>
        <w:spacing w:line="68" w:lineRule="exact"/>
        <w:rPr>
          <w:sz w:val="20"/>
          <w:szCs w:val="20"/>
        </w:rPr>
      </w:pPr>
    </w:p>
    <w:tbl>
      <w:tblPr>
        <w:tblW w:w="148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3480"/>
        <w:gridCol w:w="3920"/>
        <w:gridCol w:w="3900"/>
      </w:tblGrid>
      <w:tr w:rsidR="00F3750E" w:rsidTr="00F3750E">
        <w:trPr>
          <w:trHeight w:val="228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750E" w:rsidRDefault="00F3750E" w:rsidP="00F3750E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Формы поддержки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50E" w:rsidRDefault="00F3750E" w:rsidP="00055BA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 этап сопровождения</w:t>
            </w:r>
          </w:p>
          <w:p w:rsidR="00F3750E" w:rsidRDefault="00F3750E" w:rsidP="00055BA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инвестиционного</w:t>
            </w:r>
          </w:p>
          <w:p w:rsidR="00F3750E" w:rsidRDefault="00F3750E" w:rsidP="00055BAA">
            <w:pPr>
              <w:ind w:left="1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проекта (обращение</w:t>
            </w:r>
            <w:proofErr w:type="gramEnd"/>
          </w:p>
          <w:p w:rsidR="00F3750E" w:rsidRDefault="00F3750E" w:rsidP="00055BA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инвестора, инициатора</w:t>
            </w:r>
          </w:p>
          <w:p w:rsidR="00F3750E" w:rsidRDefault="00F3750E" w:rsidP="00055BA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инвестиционного</w:t>
            </w:r>
          </w:p>
          <w:p w:rsidR="00F3750E" w:rsidRDefault="00F3750E" w:rsidP="00055BA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проекта 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в</w:t>
            </w:r>
            <w:proofErr w:type="gramEnd"/>
          </w:p>
          <w:p w:rsidR="00F3750E" w:rsidRDefault="00F3750E" w:rsidP="00055BA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уполномоченный</w:t>
            </w:r>
          </w:p>
          <w:p w:rsidR="00F3750E" w:rsidRDefault="00F3750E" w:rsidP="00055BA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орган</w:t>
            </w:r>
          </w:p>
        </w:tc>
        <w:tc>
          <w:tcPr>
            <w:tcW w:w="39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50E" w:rsidRDefault="00F3750E" w:rsidP="00055BAA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 этап сопровождения</w:t>
            </w:r>
          </w:p>
          <w:p w:rsidR="00F3750E" w:rsidRDefault="00F3750E" w:rsidP="00055BA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инвестиционного проекта,</w:t>
            </w:r>
          </w:p>
          <w:p w:rsidR="00F3750E" w:rsidRDefault="00F3750E" w:rsidP="00055BA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 результатам анализа</w:t>
            </w:r>
          </w:p>
          <w:p w:rsidR="00F3750E" w:rsidRDefault="00F3750E" w:rsidP="00055BA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обращения инвестора,</w:t>
            </w:r>
          </w:p>
          <w:p w:rsidR="00F3750E" w:rsidRDefault="00F3750E" w:rsidP="00055BA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инициатора</w:t>
            </w:r>
          </w:p>
          <w:p w:rsidR="00F3750E" w:rsidRDefault="00F3750E" w:rsidP="00055BA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инвестиционного проекта 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в</w:t>
            </w:r>
            <w:proofErr w:type="gramEnd"/>
          </w:p>
          <w:p w:rsidR="00F3750E" w:rsidRDefault="00F3750E" w:rsidP="00055BA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уполномоченный</w:t>
            </w:r>
          </w:p>
          <w:p w:rsidR="00F3750E" w:rsidRDefault="00F3750E" w:rsidP="00055BA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орган</w:t>
            </w:r>
          </w:p>
        </w:tc>
        <w:tc>
          <w:tcPr>
            <w:tcW w:w="3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50E" w:rsidRDefault="00F3750E" w:rsidP="00055BA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III этап сопровождения</w:t>
            </w:r>
          </w:p>
          <w:p w:rsidR="00F3750E" w:rsidRDefault="00F3750E" w:rsidP="00055BA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инвестиционного проекта</w:t>
            </w:r>
          </w:p>
          <w:p w:rsidR="00F3750E" w:rsidRDefault="00F3750E" w:rsidP="00055BA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(заключение инвестором</w:t>
            </w:r>
            <w:proofErr w:type="gramEnd"/>
          </w:p>
          <w:p w:rsidR="00F3750E" w:rsidRDefault="00F3750E" w:rsidP="00055BA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инвестиционного</w:t>
            </w:r>
          </w:p>
          <w:p w:rsidR="00F3750E" w:rsidRDefault="00F3750E" w:rsidP="00055BA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соглашения 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с</w:t>
            </w:r>
            <w:proofErr w:type="gramEnd"/>
          </w:p>
          <w:p w:rsidR="00F3750E" w:rsidRDefault="00F3750E" w:rsidP="00055BA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администрацией</w:t>
            </w:r>
          </w:p>
          <w:p w:rsidR="00F3750E" w:rsidRDefault="00F3750E" w:rsidP="00055BA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Кунашакского муниципального района)</w:t>
            </w:r>
          </w:p>
        </w:tc>
      </w:tr>
      <w:tr w:rsidR="00161BD8" w:rsidTr="006C484C">
        <w:trPr>
          <w:trHeight w:val="324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1BD8" w:rsidRDefault="00161BD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1BD8" w:rsidRDefault="00161BD8" w:rsidP="00055BA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1BD8" w:rsidRDefault="00161BD8" w:rsidP="00055BA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1BD8" w:rsidRDefault="00161BD8">
            <w:pPr>
              <w:rPr>
                <w:sz w:val="24"/>
                <w:szCs w:val="24"/>
              </w:rPr>
            </w:pPr>
          </w:p>
        </w:tc>
      </w:tr>
      <w:tr w:rsidR="002C1C10" w:rsidTr="006C484C">
        <w:trPr>
          <w:trHeight w:val="30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 w:rsidP="006C484C">
            <w:pPr>
              <w:spacing w:line="30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Рассмотрение обращений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 w:rsidP="006C484C">
            <w:pPr>
              <w:spacing w:line="30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Рассмотрение обращений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center"/>
          </w:tcPr>
          <w:p w:rsidR="002C1C10" w:rsidRDefault="002E1E98" w:rsidP="006C484C">
            <w:pPr>
              <w:spacing w:line="30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center"/>
          </w:tcPr>
          <w:p w:rsidR="002C1C10" w:rsidRDefault="002E1E98" w:rsidP="006C484C">
            <w:pPr>
              <w:spacing w:line="30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2C1C10" w:rsidTr="006C484C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инвесторов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инвесторов, инициаторов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center"/>
          </w:tcPr>
          <w:p w:rsidR="002C1C10" w:rsidRDefault="002C1C10" w:rsidP="006C4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center"/>
          </w:tcPr>
          <w:p w:rsidR="002C1C10" w:rsidRDefault="002C1C10" w:rsidP="006C484C">
            <w:pPr>
              <w:jc w:val="center"/>
              <w:rPr>
                <w:sz w:val="24"/>
                <w:szCs w:val="24"/>
              </w:rPr>
            </w:pPr>
          </w:p>
        </w:tc>
      </w:tr>
      <w:tr w:rsidR="002C1C10" w:rsidTr="006C484C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инвестиционных проектов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 w:rsidTr="006C484C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вопросам реализации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 w:rsidTr="006C484C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инвестиционных проектов,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 w:rsidTr="006C484C">
        <w:trPr>
          <w:trHeight w:val="32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 w:rsidTr="006C484C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применением механизмов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 w:rsidTr="006C484C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государственно-частного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 w:rsidTr="006C484C">
        <w:trPr>
          <w:trHeight w:val="327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партнерства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6C484C" w:rsidTr="006C484C">
        <w:trPr>
          <w:trHeight w:val="306"/>
        </w:trPr>
        <w:tc>
          <w:tcPr>
            <w:tcW w:w="3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spacing w:line="305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Оказание</w:t>
            </w:r>
          </w:p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консультационной</w:t>
            </w:r>
          </w:p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поддержки по вопросам</w:t>
            </w:r>
          </w:p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</w:t>
            </w:r>
          </w:p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инвестиционных проектов</w:t>
            </w:r>
          </w:p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территории</w:t>
            </w:r>
          </w:p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Кунашакского муниципального района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spacing w:line="305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 общей</w:t>
            </w:r>
          </w:p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 об условиях</w:t>
            </w:r>
          </w:p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осуществления</w:t>
            </w:r>
          </w:p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инвестиционной</w:t>
            </w:r>
          </w:p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деятельности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территории Кунашакского</w:t>
            </w:r>
          </w:p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spacing w:line="305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 общей</w:t>
            </w:r>
          </w:p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 об условиях</w:t>
            </w:r>
          </w:p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осуществления</w:t>
            </w:r>
          </w:p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инвестиционной деятельности</w:t>
            </w:r>
          </w:p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 территории </w:t>
            </w:r>
            <w:r w:rsidR="00F3750E">
              <w:rPr>
                <w:rFonts w:eastAsia="Times New Roman"/>
                <w:sz w:val="28"/>
                <w:szCs w:val="28"/>
              </w:rPr>
              <w:t>района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6C484C" w:rsidRDefault="006C484C" w:rsidP="006C484C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Предоставление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полной</w:t>
            </w:r>
            <w:proofErr w:type="gramEnd"/>
          </w:p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актуальной информации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spacing w:line="30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 общей</w:t>
            </w:r>
          </w:p>
        </w:tc>
      </w:tr>
      <w:tr w:rsidR="006C484C" w:rsidTr="006C484C">
        <w:trPr>
          <w:trHeight w:val="324"/>
        </w:trPr>
        <w:tc>
          <w:tcPr>
            <w:tcW w:w="3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 об условиях</w:t>
            </w:r>
          </w:p>
        </w:tc>
      </w:tr>
      <w:tr w:rsidR="006C484C" w:rsidTr="006C484C">
        <w:trPr>
          <w:trHeight w:val="322"/>
        </w:trPr>
        <w:tc>
          <w:tcPr>
            <w:tcW w:w="3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осуществления</w:t>
            </w:r>
          </w:p>
        </w:tc>
      </w:tr>
      <w:tr w:rsidR="006C484C" w:rsidTr="006C484C">
        <w:trPr>
          <w:trHeight w:val="322"/>
        </w:trPr>
        <w:tc>
          <w:tcPr>
            <w:tcW w:w="3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инвестиционной деятельности</w:t>
            </w:r>
          </w:p>
        </w:tc>
      </w:tr>
      <w:tr w:rsidR="006C484C" w:rsidTr="006C484C">
        <w:trPr>
          <w:trHeight w:val="322"/>
        </w:trPr>
        <w:tc>
          <w:tcPr>
            <w:tcW w:w="3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6C484C" w:rsidRDefault="006C484C" w:rsidP="00F3750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 территории </w:t>
            </w:r>
            <w:r w:rsidR="00F3750E">
              <w:rPr>
                <w:rFonts w:eastAsia="Times New Roman"/>
                <w:sz w:val="28"/>
                <w:szCs w:val="28"/>
              </w:rPr>
              <w:t>района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6C484C" w:rsidTr="006C484C">
        <w:trPr>
          <w:trHeight w:val="322"/>
        </w:trPr>
        <w:tc>
          <w:tcPr>
            <w:tcW w:w="3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jc w:val="center"/>
              <w:rPr>
                <w:sz w:val="24"/>
                <w:szCs w:val="24"/>
              </w:rPr>
            </w:pPr>
          </w:p>
        </w:tc>
      </w:tr>
      <w:tr w:rsidR="006C484C" w:rsidTr="006C484C">
        <w:trPr>
          <w:trHeight w:val="322"/>
        </w:trPr>
        <w:tc>
          <w:tcPr>
            <w:tcW w:w="3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Предоставление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полной</w:t>
            </w:r>
            <w:proofErr w:type="gramEnd"/>
          </w:p>
        </w:tc>
      </w:tr>
      <w:tr w:rsidR="006C484C" w:rsidTr="006C484C">
        <w:trPr>
          <w:trHeight w:val="329"/>
        </w:trPr>
        <w:tc>
          <w:tcPr>
            <w:tcW w:w="3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84C" w:rsidRDefault="006C484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84C" w:rsidRDefault="006C484C" w:rsidP="006C48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актуальной информации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</w:tr>
    </w:tbl>
    <w:p w:rsidR="002C1C10" w:rsidRDefault="002E1E9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9383395</wp:posOffset>
            </wp:positionH>
            <wp:positionV relativeFrom="paragraph">
              <wp:posOffset>-1648460</wp:posOffset>
            </wp:positionV>
            <wp:extent cx="635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9383395</wp:posOffset>
            </wp:positionH>
            <wp:positionV relativeFrom="paragraph">
              <wp:posOffset>-5080</wp:posOffset>
            </wp:positionV>
            <wp:extent cx="6350" cy="57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1C10" w:rsidRDefault="002C1C10">
      <w:pPr>
        <w:sectPr w:rsidR="002C1C10">
          <w:pgSz w:w="16840" w:h="11906" w:orient="landscape"/>
          <w:pgMar w:top="1125" w:right="638" w:bottom="775" w:left="1420" w:header="0" w:footer="0" w:gutter="0"/>
          <w:cols w:space="720" w:equalWidth="0">
            <w:col w:w="14780"/>
          </w:cols>
        </w:sectPr>
      </w:pPr>
    </w:p>
    <w:p w:rsidR="002C1C10" w:rsidRDefault="002C1C10">
      <w:pPr>
        <w:spacing w:line="9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1320"/>
        <w:gridCol w:w="700"/>
        <w:gridCol w:w="1040"/>
        <w:gridCol w:w="420"/>
        <w:gridCol w:w="1520"/>
        <w:gridCol w:w="220"/>
        <w:gridCol w:w="540"/>
        <w:gridCol w:w="1640"/>
        <w:gridCol w:w="1500"/>
        <w:gridCol w:w="220"/>
        <w:gridCol w:w="540"/>
        <w:gridCol w:w="1640"/>
      </w:tblGrid>
      <w:tr w:rsidR="002C1C10">
        <w:trPr>
          <w:trHeight w:val="327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Содействие в подготовке</w:t>
            </w:r>
          </w:p>
        </w:tc>
        <w:tc>
          <w:tcPr>
            <w:tcW w:w="39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конкретным вопросам,</w:t>
            </w:r>
          </w:p>
        </w:tc>
        <w:tc>
          <w:tcPr>
            <w:tcW w:w="39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конкретным вопросам,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документов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10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возникшим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 ходе реализации</w:t>
            </w:r>
          </w:p>
        </w:tc>
        <w:tc>
          <w:tcPr>
            <w:tcW w:w="390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возникшим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 ходе реализации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заключения соглашения о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 проекта;</w:t>
            </w:r>
          </w:p>
        </w:tc>
        <w:tc>
          <w:tcPr>
            <w:tcW w:w="390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инвестиционного проекта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намерениях</w:t>
            </w:r>
            <w:proofErr w:type="gramEnd"/>
            <w:r>
              <w:rPr>
                <w:rFonts w:eastAsia="Times New Roman"/>
                <w:w w:val="99"/>
                <w:sz w:val="28"/>
                <w:szCs w:val="28"/>
              </w:rPr>
              <w:t xml:space="preserve"> или</w:t>
            </w:r>
          </w:p>
        </w:tc>
        <w:tc>
          <w:tcPr>
            <w:tcW w:w="10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привлечением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профильных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Содействие в подготовке</w:t>
            </w:r>
          </w:p>
        </w:tc>
        <w:tc>
          <w:tcPr>
            <w:tcW w:w="390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специалистов органов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соглашения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0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пакета документов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390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исполнительной власти и</w:t>
            </w:r>
          </w:p>
        </w:tc>
      </w:tr>
      <w:tr w:rsidR="002C1C10">
        <w:trPr>
          <w:trHeight w:val="32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</w:t>
            </w:r>
          </w:p>
        </w:tc>
        <w:tc>
          <w:tcPr>
            <w:tcW w:w="10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заключения инвестиционного</w:t>
            </w:r>
          </w:p>
        </w:tc>
        <w:tc>
          <w:tcPr>
            <w:tcW w:w="2260" w:type="dxa"/>
            <w:gridSpan w:val="3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органов местного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 проекта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соглашения по реализации</w:t>
            </w:r>
          </w:p>
        </w:tc>
        <w:tc>
          <w:tcPr>
            <w:tcW w:w="2260" w:type="dxa"/>
            <w:gridSpan w:val="3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 проекта.</w:t>
            </w:r>
          </w:p>
        </w:tc>
        <w:tc>
          <w:tcPr>
            <w:tcW w:w="390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муниципальных образований</w:t>
            </w:r>
          </w:p>
        </w:tc>
      </w:tr>
      <w:tr w:rsidR="002C1C10">
        <w:trPr>
          <w:trHeight w:val="325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иных организаций.</w:t>
            </w:r>
          </w:p>
        </w:tc>
      </w:tr>
      <w:tr w:rsidR="002C1C10">
        <w:trPr>
          <w:trHeight w:val="308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Осуществление</w:t>
            </w:r>
          </w:p>
        </w:tc>
        <w:tc>
          <w:tcPr>
            <w:tcW w:w="348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Предложение инвестору,</w:t>
            </w:r>
          </w:p>
        </w:tc>
        <w:tc>
          <w:tcPr>
            <w:tcW w:w="1740" w:type="dxa"/>
            <w:gridSpan w:val="2"/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Предложение</w:t>
            </w:r>
          </w:p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инвестору,</w:t>
            </w:r>
          </w:p>
        </w:tc>
        <w:tc>
          <w:tcPr>
            <w:tcW w:w="1720" w:type="dxa"/>
            <w:gridSpan w:val="2"/>
            <w:vAlign w:val="bottom"/>
          </w:tcPr>
          <w:p w:rsidR="002C1C10" w:rsidRDefault="002E1E98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Предложение</w:t>
            </w:r>
          </w:p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инвестору,</w:t>
            </w:r>
          </w:p>
        </w:tc>
      </w:tr>
      <w:tr w:rsidR="002C1C10">
        <w:trPr>
          <w:trHeight w:val="32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содействия в подборе</w:t>
            </w:r>
          </w:p>
        </w:tc>
        <w:tc>
          <w:tcPr>
            <w:tcW w:w="2020" w:type="dxa"/>
            <w:gridSpan w:val="2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инициатору</w:t>
            </w:r>
          </w:p>
        </w:tc>
        <w:tc>
          <w:tcPr>
            <w:tcW w:w="10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инициатору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</w:t>
            </w:r>
          </w:p>
        </w:tc>
        <w:tc>
          <w:tcPr>
            <w:tcW w:w="1500" w:type="dxa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инициатору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инвестиционной площадки</w:t>
            </w:r>
          </w:p>
        </w:tc>
        <w:tc>
          <w:tcPr>
            <w:tcW w:w="348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 проекта</w:t>
            </w:r>
          </w:p>
        </w:tc>
        <w:tc>
          <w:tcPr>
            <w:tcW w:w="152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проекта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вариантов</w:t>
            </w:r>
          </w:p>
        </w:tc>
        <w:tc>
          <w:tcPr>
            <w:tcW w:w="1500" w:type="dxa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проекта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вариантов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вариантов</w:t>
            </w:r>
          </w:p>
        </w:tc>
        <w:tc>
          <w:tcPr>
            <w:tcW w:w="7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инвестиционных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площадок,</w:t>
            </w:r>
          </w:p>
        </w:tc>
        <w:tc>
          <w:tcPr>
            <w:tcW w:w="2260" w:type="dxa"/>
            <w:gridSpan w:val="3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инвестиционных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площадок,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имеющихся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1C10" w:rsidRDefault="002E1E9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8"/>
                <w:szCs w:val="28"/>
              </w:rPr>
              <w:t>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реестре</w:t>
            </w:r>
            <w:proofErr w:type="gramEnd"/>
          </w:p>
        </w:tc>
        <w:tc>
          <w:tcPr>
            <w:tcW w:w="1720" w:type="dxa"/>
            <w:gridSpan w:val="2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имеющихся</w:t>
            </w:r>
          </w:p>
        </w:tc>
        <w:tc>
          <w:tcPr>
            <w:tcW w:w="540" w:type="dxa"/>
            <w:vAlign w:val="bottom"/>
          </w:tcPr>
          <w:p w:rsidR="002C1C10" w:rsidRDefault="002E1E9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8"/>
                <w:szCs w:val="28"/>
              </w:rPr>
              <w:t>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реестре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площадок, имеющихся 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 w:rsidP="000170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уполномоченно</w:t>
            </w:r>
            <w:r w:rsidR="00017062">
              <w:rPr>
                <w:rFonts w:eastAsia="Times New Roman"/>
                <w:sz w:val="28"/>
                <w:szCs w:val="28"/>
              </w:rPr>
              <w:t>го</w:t>
            </w:r>
            <w:r>
              <w:rPr>
                <w:rFonts w:eastAsia="Times New Roman"/>
                <w:sz w:val="28"/>
                <w:szCs w:val="28"/>
              </w:rPr>
              <w:t xml:space="preserve"> орган</w:t>
            </w:r>
            <w:r w:rsidR="00017062"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</w:tc>
        <w:tc>
          <w:tcPr>
            <w:tcW w:w="390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 w:rsidP="000170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уполномоченно</w:t>
            </w:r>
            <w:r w:rsidR="00017062">
              <w:rPr>
                <w:rFonts w:eastAsia="Times New Roman"/>
                <w:sz w:val="28"/>
                <w:szCs w:val="28"/>
              </w:rPr>
              <w:t>го</w:t>
            </w:r>
            <w:r>
              <w:rPr>
                <w:rFonts w:eastAsia="Times New Roman"/>
                <w:sz w:val="28"/>
                <w:szCs w:val="28"/>
              </w:rPr>
              <w:t xml:space="preserve"> орган</w:t>
            </w:r>
            <w:r w:rsidR="00017062"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 w:rsidP="0001706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реестре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уполномоченно</w:t>
            </w:r>
            <w:r w:rsidR="00017062">
              <w:rPr>
                <w:rFonts w:eastAsia="Times New Roman"/>
                <w:sz w:val="28"/>
                <w:szCs w:val="28"/>
              </w:rPr>
              <w:t>го</w:t>
            </w:r>
          </w:p>
        </w:tc>
        <w:tc>
          <w:tcPr>
            <w:tcW w:w="15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C1C10" w:rsidRDefault="002E1E98" w:rsidP="000170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</w:t>
            </w:r>
            <w:r w:rsidR="00017062"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</w:tc>
        <w:tc>
          <w:tcPr>
            <w:tcW w:w="10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1C10" w:rsidRDefault="002E1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направление</w:t>
            </w:r>
          </w:p>
        </w:tc>
        <w:tc>
          <w:tcPr>
            <w:tcW w:w="1500" w:type="dxa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1C10" w:rsidRDefault="002E1E9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направление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и направление</w:t>
            </w:r>
          </w:p>
        </w:tc>
        <w:tc>
          <w:tcPr>
            <w:tcW w:w="152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запросов</w:t>
            </w:r>
          </w:p>
        </w:tc>
        <w:tc>
          <w:tcPr>
            <w:tcW w:w="220" w:type="dxa"/>
            <w:vAlign w:val="bottom"/>
          </w:tcPr>
          <w:p w:rsidR="002C1C10" w:rsidRDefault="002E1E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представлении</w:t>
            </w:r>
            <w:proofErr w:type="gramEnd"/>
          </w:p>
        </w:tc>
        <w:tc>
          <w:tcPr>
            <w:tcW w:w="1500" w:type="dxa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запросов</w:t>
            </w:r>
          </w:p>
        </w:tc>
        <w:tc>
          <w:tcPr>
            <w:tcW w:w="220" w:type="dxa"/>
            <w:vAlign w:val="bottom"/>
          </w:tcPr>
          <w:p w:rsidR="002C1C10" w:rsidRDefault="002E1E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представлении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запросов  о  представлении</w:t>
            </w:r>
          </w:p>
        </w:tc>
        <w:tc>
          <w:tcPr>
            <w:tcW w:w="152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сведений,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содержащихся   в</w:t>
            </w:r>
          </w:p>
        </w:tc>
        <w:tc>
          <w:tcPr>
            <w:tcW w:w="1500" w:type="dxa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сведений,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содержащихся   в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сведений,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содержащихся в</w:t>
            </w:r>
          </w:p>
        </w:tc>
        <w:tc>
          <w:tcPr>
            <w:tcW w:w="152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Едином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государственном</w:t>
            </w:r>
          </w:p>
        </w:tc>
        <w:tc>
          <w:tcPr>
            <w:tcW w:w="1500" w:type="dxa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Едином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государственном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Едином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государственном</w:t>
            </w:r>
          </w:p>
        </w:tc>
        <w:tc>
          <w:tcPr>
            <w:tcW w:w="1740" w:type="dxa"/>
            <w:gridSpan w:val="2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реестре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прав</w:t>
            </w:r>
          </w:p>
        </w:tc>
        <w:tc>
          <w:tcPr>
            <w:tcW w:w="540" w:type="dxa"/>
            <w:vAlign w:val="bottom"/>
          </w:tcPr>
          <w:p w:rsidR="002C1C10" w:rsidRDefault="002E1E9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недвижимое</w:t>
            </w:r>
          </w:p>
        </w:tc>
        <w:tc>
          <w:tcPr>
            <w:tcW w:w="1720" w:type="dxa"/>
            <w:gridSpan w:val="2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реестре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прав</w:t>
            </w:r>
          </w:p>
        </w:tc>
        <w:tc>
          <w:tcPr>
            <w:tcW w:w="540" w:type="dxa"/>
            <w:vAlign w:val="bottom"/>
          </w:tcPr>
          <w:p w:rsidR="002C1C10" w:rsidRDefault="002E1E9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недвижимое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реестре</w:t>
            </w:r>
            <w:proofErr w:type="gramEnd"/>
          </w:p>
        </w:tc>
        <w:tc>
          <w:tcPr>
            <w:tcW w:w="1740" w:type="dxa"/>
            <w:gridSpan w:val="2"/>
            <w:vAlign w:val="bottom"/>
          </w:tcPr>
          <w:p w:rsidR="002C1C10" w:rsidRDefault="002E1E98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имущество и сделок с ним,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90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имущество и сделок с ним,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</w:tr>
      <w:tr w:rsidR="002C1C10">
        <w:trPr>
          <w:trHeight w:val="325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недвижимое  имущество  и</w:t>
            </w:r>
          </w:p>
        </w:tc>
        <w:tc>
          <w:tcPr>
            <w:tcW w:w="152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земельным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участкам,</w:t>
            </w:r>
          </w:p>
        </w:tc>
        <w:tc>
          <w:tcPr>
            <w:tcW w:w="1500" w:type="dxa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земельным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участкам,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сделок</w:t>
            </w:r>
          </w:p>
        </w:tc>
        <w:tc>
          <w:tcPr>
            <w:tcW w:w="700" w:type="dxa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040" w:type="dxa"/>
            <w:vAlign w:val="bottom"/>
          </w:tcPr>
          <w:p w:rsidR="002C1C10" w:rsidRDefault="002E1E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ним,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по</w:t>
            </w:r>
          </w:p>
        </w:tc>
        <w:tc>
          <w:tcPr>
            <w:tcW w:w="2280" w:type="dxa"/>
            <w:gridSpan w:val="3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интересующим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инвестора,</w:t>
            </w:r>
          </w:p>
        </w:tc>
        <w:tc>
          <w:tcPr>
            <w:tcW w:w="2260" w:type="dxa"/>
            <w:gridSpan w:val="3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интересующим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инвестора,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земельным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участкам,</w:t>
            </w:r>
          </w:p>
        </w:tc>
        <w:tc>
          <w:tcPr>
            <w:tcW w:w="152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инициатора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</w:t>
            </w:r>
          </w:p>
        </w:tc>
        <w:tc>
          <w:tcPr>
            <w:tcW w:w="1500" w:type="dxa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инициатора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интересующим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инвестора,</w:t>
            </w:r>
          </w:p>
        </w:tc>
        <w:tc>
          <w:tcPr>
            <w:tcW w:w="152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проекта;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проекта;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9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инициатора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подбор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инвестиционных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подбор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инвестиционных</w:t>
            </w:r>
          </w:p>
        </w:tc>
      </w:tr>
    </w:tbl>
    <w:p w:rsidR="002C1C10" w:rsidRDefault="002E1E9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9383395</wp:posOffset>
            </wp:positionH>
            <wp:positionV relativeFrom="paragraph">
              <wp:posOffset>-5080</wp:posOffset>
            </wp:positionV>
            <wp:extent cx="6350" cy="57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1C10" w:rsidRDefault="002C1C10">
      <w:pPr>
        <w:sectPr w:rsidR="002C1C10">
          <w:pgSz w:w="16840" w:h="11906" w:orient="landscape"/>
          <w:pgMar w:top="700" w:right="638" w:bottom="838" w:left="1420" w:header="0" w:footer="0" w:gutter="0"/>
          <w:cols w:space="720" w:equalWidth="0">
            <w:col w:w="14780"/>
          </w:cols>
        </w:sectPr>
      </w:pPr>
    </w:p>
    <w:p w:rsidR="002C1C10" w:rsidRDefault="002C1C10">
      <w:pPr>
        <w:spacing w:line="9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3480"/>
        <w:gridCol w:w="1100"/>
        <w:gridCol w:w="520"/>
        <w:gridCol w:w="540"/>
        <w:gridCol w:w="220"/>
        <w:gridCol w:w="860"/>
        <w:gridCol w:w="680"/>
        <w:gridCol w:w="1600"/>
        <w:gridCol w:w="540"/>
        <w:gridCol w:w="220"/>
        <w:gridCol w:w="880"/>
        <w:gridCol w:w="660"/>
      </w:tblGrid>
      <w:tr w:rsidR="002C1C10">
        <w:trPr>
          <w:trHeight w:val="327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 проекта.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площадок,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подходящих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площадок,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подходящих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</w:t>
            </w: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</w:t>
            </w:r>
          </w:p>
        </w:tc>
        <w:tc>
          <w:tcPr>
            <w:tcW w:w="1600" w:type="dxa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</w:t>
            </w: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проекта,   в   соответствии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проекта,   в   соответствие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заявленными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инвестором</w:t>
            </w:r>
          </w:p>
        </w:tc>
        <w:tc>
          <w:tcPr>
            <w:tcW w:w="2140" w:type="dxa"/>
            <w:gridSpan w:val="2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заявленными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инвестором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критериями (взаимодействие с</w:t>
            </w:r>
            <w:proofErr w:type="gramEnd"/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критериями (взаимодействие с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профильными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органами</w:t>
            </w:r>
          </w:p>
        </w:tc>
        <w:tc>
          <w:tcPr>
            <w:tcW w:w="2140" w:type="dxa"/>
            <w:gridSpan w:val="2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профильными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органами</w:t>
            </w:r>
          </w:p>
        </w:tc>
      </w:tr>
      <w:tr w:rsidR="002C1C10">
        <w:trPr>
          <w:trHeight w:val="32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исполнительной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власти</w:t>
            </w:r>
          </w:p>
        </w:tc>
        <w:tc>
          <w:tcPr>
            <w:tcW w:w="2140" w:type="dxa"/>
            <w:gridSpan w:val="2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исполнительной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власти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области</w:t>
            </w:r>
          </w:p>
        </w:tc>
        <w:tc>
          <w:tcPr>
            <w:tcW w:w="2820" w:type="dxa"/>
            <w:gridSpan w:val="5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органами местного</w:t>
            </w: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области  и органами местного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2C1C10" w:rsidRDefault="002E1E98" w:rsidP="000170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</w:t>
            </w:r>
            <w:r w:rsidR="00017062">
              <w:rPr>
                <w:rFonts w:eastAsia="Times New Roman"/>
                <w:sz w:val="28"/>
                <w:szCs w:val="28"/>
              </w:rPr>
              <w:t>ого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 w:rsidP="000170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</w:t>
            </w:r>
            <w:r w:rsidR="00017062">
              <w:rPr>
                <w:rFonts w:eastAsia="Times New Roman"/>
                <w:sz w:val="28"/>
                <w:szCs w:val="28"/>
              </w:rPr>
              <w:t>я</w:t>
            </w:r>
          </w:p>
        </w:tc>
        <w:tc>
          <w:tcPr>
            <w:tcW w:w="2140" w:type="dxa"/>
            <w:gridSpan w:val="2"/>
            <w:vAlign w:val="bottom"/>
          </w:tcPr>
          <w:p w:rsidR="002C1C10" w:rsidRDefault="002E1E98" w:rsidP="000170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</w:t>
            </w:r>
            <w:r w:rsidR="00017062">
              <w:rPr>
                <w:rFonts w:eastAsia="Times New Roman"/>
                <w:sz w:val="28"/>
                <w:szCs w:val="28"/>
              </w:rPr>
              <w:t>ого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 w:rsidP="000170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</w:t>
            </w:r>
            <w:r w:rsidR="00017062">
              <w:rPr>
                <w:rFonts w:eastAsia="Times New Roman"/>
                <w:sz w:val="28"/>
                <w:szCs w:val="28"/>
              </w:rPr>
              <w:t>я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области</w:t>
            </w:r>
          </w:p>
        </w:tc>
        <w:tc>
          <w:tcPr>
            <w:tcW w:w="5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1C10" w:rsidRDefault="002E1E9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подбору</w:t>
            </w:r>
          </w:p>
        </w:tc>
        <w:tc>
          <w:tcPr>
            <w:tcW w:w="1600" w:type="dxa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области</w:t>
            </w:r>
          </w:p>
        </w:tc>
        <w:tc>
          <w:tcPr>
            <w:tcW w:w="540" w:type="dxa"/>
            <w:vAlign w:val="bottom"/>
          </w:tcPr>
          <w:p w:rsidR="002C1C10" w:rsidRDefault="002E1E9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подбору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инвестиционной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площадки;</w:t>
            </w:r>
          </w:p>
        </w:tc>
        <w:tc>
          <w:tcPr>
            <w:tcW w:w="2140" w:type="dxa"/>
            <w:gridSpan w:val="2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инвестиционной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площадки;</w:t>
            </w:r>
          </w:p>
        </w:tc>
      </w:tr>
      <w:tr w:rsidR="002C1C10">
        <w:trPr>
          <w:trHeight w:val="32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оценка</w:t>
            </w:r>
          </w:p>
        </w:tc>
        <w:tc>
          <w:tcPr>
            <w:tcW w:w="5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обеспеченности</w:t>
            </w:r>
          </w:p>
        </w:tc>
        <w:tc>
          <w:tcPr>
            <w:tcW w:w="1600" w:type="dxa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оценка</w:t>
            </w: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обеспеченности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объекта</w:t>
            </w:r>
          </w:p>
        </w:tc>
        <w:tc>
          <w:tcPr>
            <w:tcW w:w="5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инженерной</w:t>
            </w:r>
          </w:p>
        </w:tc>
        <w:tc>
          <w:tcPr>
            <w:tcW w:w="1600" w:type="dxa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объекта</w:t>
            </w:r>
          </w:p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инженерной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инфраструктурой)</w:t>
            </w:r>
          </w:p>
        </w:tc>
        <w:tc>
          <w:tcPr>
            <w:tcW w:w="86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360" w:type="dxa"/>
            <w:gridSpan w:val="3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инфраструктурой)</w:t>
            </w:r>
          </w:p>
        </w:tc>
        <w:tc>
          <w:tcPr>
            <w:tcW w:w="8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реестра</w:t>
            </w:r>
          </w:p>
        </w:tc>
        <w:tc>
          <w:tcPr>
            <w:tcW w:w="2140" w:type="dxa"/>
            <w:gridSpan w:val="2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реестра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наиболее</w:t>
            </w: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перспективных</w:t>
            </w:r>
          </w:p>
        </w:tc>
        <w:tc>
          <w:tcPr>
            <w:tcW w:w="1600" w:type="dxa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наиболее</w:t>
            </w: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перспективных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площадок,    в    том    числе</w:t>
            </w: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площадок,    в    том    числе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инвестору</w:t>
            </w:r>
          </w:p>
        </w:tc>
        <w:tc>
          <w:tcPr>
            <w:tcW w:w="2140" w:type="dxa"/>
            <w:gridSpan w:val="2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инвестору</w:t>
            </w:r>
          </w:p>
        </w:tc>
      </w:tr>
      <w:tr w:rsidR="002C1C10">
        <w:trPr>
          <w:trHeight w:val="32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информации</w:t>
            </w:r>
          </w:p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C1C10" w:rsidRDefault="002E1E9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планах</w:t>
            </w:r>
            <w:proofErr w:type="gramEnd"/>
          </w:p>
        </w:tc>
        <w:tc>
          <w:tcPr>
            <w:tcW w:w="1600" w:type="dxa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информации</w:t>
            </w:r>
          </w:p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C1C10" w:rsidRDefault="002E1E9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планах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 аукционов;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 аукционов;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643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оказание</w:t>
            </w:r>
          </w:p>
        </w:tc>
        <w:tc>
          <w:tcPr>
            <w:tcW w:w="1620" w:type="dxa"/>
            <w:gridSpan w:val="3"/>
            <w:vAlign w:val="bottom"/>
          </w:tcPr>
          <w:p w:rsidR="002C1C10" w:rsidRDefault="002E1E9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содействия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600" w:type="dxa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оказание</w:t>
            </w:r>
          </w:p>
        </w:tc>
        <w:tc>
          <w:tcPr>
            <w:tcW w:w="1640" w:type="dxa"/>
            <w:gridSpan w:val="3"/>
            <w:vAlign w:val="bottom"/>
          </w:tcPr>
          <w:p w:rsidR="002C1C10" w:rsidRDefault="002E1E9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содействия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подготовке заявления и пакета</w:t>
            </w: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подготовке заявления и пакета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необходимых документов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необходимых документов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</w:tc>
      </w:tr>
      <w:tr w:rsidR="002C1C10">
        <w:trPr>
          <w:trHeight w:val="32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получения земельного участка</w:t>
            </w: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получения земельного участка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(или  для  участия  в аукционе</w:t>
            </w:r>
            <w:proofErr w:type="gramEnd"/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(для  участия  в  аукционе  по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140" w:type="dxa"/>
            <w:gridSpan w:val="4"/>
            <w:vAlign w:val="bottom"/>
          </w:tcPr>
          <w:p w:rsidR="002C1C10" w:rsidRDefault="002E1E98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приобретению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140" w:type="dxa"/>
            <w:gridSpan w:val="2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приобретению</w:t>
            </w:r>
          </w:p>
        </w:tc>
        <w:tc>
          <w:tcPr>
            <w:tcW w:w="2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</w:tr>
      <w:tr w:rsidR="002C1C10">
        <w:trPr>
          <w:trHeight w:val="325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собственность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земельного</w:t>
            </w: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собственность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земельного</w:t>
            </w:r>
          </w:p>
        </w:tc>
      </w:tr>
    </w:tbl>
    <w:p w:rsidR="002C1C10" w:rsidRDefault="002C1C10">
      <w:pPr>
        <w:sectPr w:rsidR="002C1C10">
          <w:pgSz w:w="16840" w:h="11906" w:orient="landscape"/>
          <w:pgMar w:top="700" w:right="638" w:bottom="850" w:left="1420" w:header="0" w:footer="0" w:gutter="0"/>
          <w:cols w:space="720" w:equalWidth="0">
            <w:col w:w="14780"/>
          </w:cols>
        </w:sectPr>
      </w:pPr>
    </w:p>
    <w:p w:rsidR="002C1C10" w:rsidRDefault="002C1C10">
      <w:pPr>
        <w:spacing w:line="9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820"/>
        <w:gridCol w:w="3480"/>
        <w:gridCol w:w="1680"/>
        <w:gridCol w:w="440"/>
        <w:gridCol w:w="1800"/>
        <w:gridCol w:w="1560"/>
        <w:gridCol w:w="420"/>
        <w:gridCol w:w="1340"/>
        <w:gridCol w:w="580"/>
      </w:tblGrid>
      <w:tr w:rsidR="002C1C10">
        <w:trPr>
          <w:trHeight w:val="327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участка);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участка);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643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сопровождение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процедуры</w:t>
            </w:r>
          </w:p>
        </w:tc>
        <w:tc>
          <w:tcPr>
            <w:tcW w:w="1980" w:type="dxa"/>
            <w:gridSpan w:val="2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сопровождение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процедуры</w:t>
            </w:r>
          </w:p>
        </w:tc>
      </w:tr>
      <w:tr w:rsidR="002C1C10">
        <w:trPr>
          <w:trHeight w:val="322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получения</w:t>
            </w:r>
          </w:p>
        </w:tc>
        <w:tc>
          <w:tcPr>
            <w:tcW w:w="440" w:type="dxa"/>
            <w:vAlign w:val="bottom"/>
          </w:tcPr>
          <w:p w:rsidR="002C1C10" w:rsidRDefault="002E1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аренду   или</w:t>
            </w:r>
          </w:p>
        </w:tc>
        <w:tc>
          <w:tcPr>
            <w:tcW w:w="1560" w:type="dxa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получения</w:t>
            </w:r>
          </w:p>
        </w:tc>
        <w:tc>
          <w:tcPr>
            <w:tcW w:w="420" w:type="dxa"/>
            <w:vAlign w:val="bottom"/>
          </w:tcPr>
          <w:p w:rsidR="002C1C10" w:rsidRDefault="002E1E9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340" w:type="dxa"/>
            <w:vAlign w:val="bottom"/>
          </w:tcPr>
          <w:p w:rsidR="002C1C10" w:rsidRDefault="002E1E9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аренду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или</w:t>
            </w:r>
          </w:p>
        </w:tc>
      </w:tr>
      <w:tr w:rsidR="002C1C10">
        <w:trPr>
          <w:trHeight w:val="322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приобретения в собственность</w:t>
            </w:r>
          </w:p>
        </w:tc>
        <w:tc>
          <w:tcPr>
            <w:tcW w:w="390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приобретения в собственность</w:t>
            </w:r>
          </w:p>
        </w:tc>
      </w:tr>
      <w:tr w:rsidR="002C1C10">
        <w:trPr>
          <w:trHeight w:val="322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инвестором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инвестиционной</w:t>
            </w:r>
          </w:p>
        </w:tc>
        <w:tc>
          <w:tcPr>
            <w:tcW w:w="1560" w:type="dxa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инвестором</w:t>
            </w: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инвестиционной</w:t>
            </w:r>
          </w:p>
        </w:tc>
      </w:tr>
      <w:tr w:rsidR="002C1C10">
        <w:trPr>
          <w:trHeight w:val="324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площадки;</w:t>
            </w:r>
          </w:p>
        </w:tc>
        <w:tc>
          <w:tcPr>
            <w:tcW w:w="4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площадки;</w:t>
            </w:r>
          </w:p>
        </w:tc>
        <w:tc>
          <w:tcPr>
            <w:tcW w:w="4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644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оказание</w:t>
            </w:r>
          </w:p>
        </w:tc>
        <w:tc>
          <w:tcPr>
            <w:tcW w:w="1760" w:type="dxa"/>
            <w:gridSpan w:val="2"/>
            <w:vAlign w:val="bottom"/>
          </w:tcPr>
          <w:p w:rsidR="002C1C10" w:rsidRDefault="002E1E98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содействия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</w:t>
            </w:r>
          </w:p>
        </w:tc>
      </w:tr>
      <w:tr w:rsidR="002C1C10">
        <w:trPr>
          <w:trHeight w:val="322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прохождении</w:t>
            </w:r>
            <w:proofErr w:type="gramEnd"/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процедуры</w:t>
            </w:r>
          </w:p>
        </w:tc>
      </w:tr>
      <w:tr w:rsidR="002C1C10">
        <w:trPr>
          <w:trHeight w:val="322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выделения земельного участка</w:t>
            </w:r>
          </w:p>
        </w:tc>
      </w:tr>
      <w:tr w:rsidR="002C1C10">
        <w:trPr>
          <w:trHeight w:val="322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предварительным</w:t>
            </w:r>
          </w:p>
        </w:tc>
      </w:tr>
      <w:tr w:rsidR="002C1C10">
        <w:trPr>
          <w:trHeight w:val="324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согласованием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места</w:t>
            </w:r>
          </w:p>
        </w:tc>
      </w:tr>
      <w:tr w:rsidR="002C1C10">
        <w:trPr>
          <w:trHeight w:val="322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размещения</w:t>
            </w:r>
          </w:p>
        </w:tc>
        <w:tc>
          <w:tcPr>
            <w:tcW w:w="4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2C1C10" w:rsidRDefault="002E1E9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</w:t>
            </w:r>
          </w:p>
        </w:tc>
      </w:tr>
      <w:tr w:rsidR="002C1C10">
        <w:trPr>
          <w:trHeight w:val="325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bottom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 торгов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08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Осуществление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 общей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 общей</w:t>
            </w:r>
          </w:p>
        </w:tc>
        <w:tc>
          <w:tcPr>
            <w:tcW w:w="3320" w:type="dxa"/>
            <w:gridSpan w:val="3"/>
            <w:vAlign w:val="bottom"/>
          </w:tcPr>
          <w:p w:rsidR="002C1C10" w:rsidRDefault="002E1E98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 общей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3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содействия в прохождении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 о порядке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 о порядке</w:t>
            </w:r>
          </w:p>
        </w:tc>
        <w:tc>
          <w:tcPr>
            <w:tcW w:w="3320" w:type="dxa"/>
            <w:gridSpan w:val="3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 о порядке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установленных</w:t>
            </w:r>
            <w:proofErr w:type="gram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прохождения согласования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прохождения согласования и</w:t>
            </w:r>
          </w:p>
        </w:tc>
        <w:tc>
          <w:tcPr>
            <w:tcW w:w="390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прохождения согласования и</w:t>
            </w:r>
          </w:p>
        </w:tc>
      </w:tr>
      <w:tr w:rsidR="002C1C10">
        <w:trPr>
          <w:trHeight w:val="324"/>
        </w:trPr>
        <w:tc>
          <w:tcPr>
            <w:tcW w:w="3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федеральным и областным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иных процедур,</w:t>
            </w:r>
          </w:p>
        </w:tc>
        <w:tc>
          <w:tcPr>
            <w:tcW w:w="2120" w:type="dxa"/>
            <w:gridSpan w:val="2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иных процедур,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иных процедур,</w:t>
            </w:r>
          </w:p>
        </w:tc>
        <w:tc>
          <w:tcPr>
            <w:tcW w:w="13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законодательством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установленных</w:t>
            </w:r>
            <w:proofErr w:type="gramEnd"/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установленных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федеральным</w:t>
            </w:r>
          </w:p>
        </w:tc>
        <w:tc>
          <w:tcPr>
            <w:tcW w:w="390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установленных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федеральным</w:t>
            </w:r>
          </w:p>
        </w:tc>
      </w:tr>
      <w:tr w:rsidR="002C1C10">
        <w:trPr>
          <w:trHeight w:val="322"/>
        </w:trPr>
        <w:tc>
          <w:tcPr>
            <w:tcW w:w="3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процедур  и  согласований,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федеральным и областным</w:t>
            </w:r>
          </w:p>
        </w:tc>
        <w:tc>
          <w:tcPr>
            <w:tcW w:w="1680" w:type="dxa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областным</w:t>
            </w:r>
          </w:p>
        </w:tc>
        <w:tc>
          <w:tcPr>
            <w:tcW w:w="4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областным</w:t>
            </w:r>
          </w:p>
        </w:tc>
        <w:tc>
          <w:tcPr>
            <w:tcW w:w="13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необходимых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законодательством;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законодательством;</w:t>
            </w:r>
          </w:p>
        </w:tc>
        <w:tc>
          <w:tcPr>
            <w:tcW w:w="3320" w:type="dxa"/>
            <w:gridSpan w:val="3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законодательством;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3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 проекта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получение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актуальной</w:t>
            </w:r>
            <w:proofErr w:type="gramEnd"/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взаимодействие по вопросам</w:t>
            </w:r>
          </w:p>
        </w:tc>
        <w:tc>
          <w:tcPr>
            <w:tcW w:w="390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взаимодействие по вопросам</w:t>
            </w:r>
          </w:p>
        </w:tc>
      </w:tr>
      <w:tr w:rsidR="002C1C10">
        <w:trPr>
          <w:trHeight w:val="325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 от органов</w:t>
            </w:r>
          </w:p>
        </w:tc>
        <w:tc>
          <w:tcPr>
            <w:tcW w:w="2120" w:type="dxa"/>
            <w:gridSpan w:val="2"/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сопровождения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сопровождения</w:t>
            </w:r>
          </w:p>
        </w:tc>
        <w:tc>
          <w:tcPr>
            <w:tcW w:w="13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исполнительно власти и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инвестиционных проектов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320" w:type="dxa"/>
            <w:gridSpan w:val="3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инвестиционных проектов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органов местного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органами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исполнительной</w:t>
            </w:r>
            <w:proofErr w:type="gramEnd"/>
          </w:p>
        </w:tc>
        <w:tc>
          <w:tcPr>
            <w:tcW w:w="3320" w:type="dxa"/>
            <w:gridSpan w:val="3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органами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исполнительной</w:t>
            </w:r>
            <w:proofErr w:type="gramEnd"/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власти, органами местного</w:t>
            </w:r>
          </w:p>
        </w:tc>
        <w:tc>
          <w:tcPr>
            <w:tcW w:w="3320" w:type="dxa"/>
            <w:gridSpan w:val="3"/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власти, органами местного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9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муниципальных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bottom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</w:tbl>
    <w:p w:rsidR="002C1C10" w:rsidRDefault="002E1E9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9383395</wp:posOffset>
            </wp:positionH>
            <wp:positionV relativeFrom="paragraph">
              <wp:posOffset>-5080</wp:posOffset>
            </wp:positionV>
            <wp:extent cx="6350" cy="57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1C10" w:rsidRDefault="002C1C10">
      <w:pPr>
        <w:sectPr w:rsidR="002C1C10">
          <w:pgSz w:w="16840" w:h="11906" w:orient="landscape"/>
          <w:pgMar w:top="700" w:right="638" w:bottom="838" w:left="1420" w:header="0" w:footer="0" w:gutter="0"/>
          <w:cols w:space="720" w:equalWidth="0">
            <w:col w:w="14780"/>
          </w:cols>
        </w:sectPr>
      </w:pPr>
    </w:p>
    <w:p w:rsidR="002C1C10" w:rsidRDefault="002C1C10">
      <w:pPr>
        <w:spacing w:line="9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3480"/>
        <w:gridCol w:w="3920"/>
        <w:gridCol w:w="3900"/>
      </w:tblGrid>
      <w:tr w:rsidR="002C1C10">
        <w:trPr>
          <w:trHeight w:val="327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образований области,</w:t>
            </w: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1B4F1A" w:rsidP="001B4F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</w:t>
            </w:r>
            <w:r w:rsidR="002E1E98">
              <w:rPr>
                <w:rFonts w:eastAsia="Times New Roman"/>
                <w:sz w:val="28"/>
                <w:szCs w:val="28"/>
              </w:rPr>
              <w:t xml:space="preserve"> образовани</w:t>
            </w:r>
            <w:r>
              <w:rPr>
                <w:rFonts w:eastAsia="Times New Roman"/>
                <w:sz w:val="28"/>
                <w:szCs w:val="28"/>
              </w:rPr>
              <w:t>я</w:t>
            </w: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E1E98" w:rsidP="001B4F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</w:t>
            </w:r>
            <w:r w:rsidR="001B4F1A">
              <w:rPr>
                <w:rFonts w:eastAsia="Times New Roman"/>
                <w:sz w:val="28"/>
                <w:szCs w:val="28"/>
              </w:rPr>
              <w:t>ого</w:t>
            </w:r>
            <w:r>
              <w:rPr>
                <w:rFonts w:eastAsia="Times New Roman"/>
                <w:sz w:val="28"/>
                <w:szCs w:val="28"/>
              </w:rPr>
              <w:t xml:space="preserve"> образовани</w:t>
            </w:r>
            <w:r w:rsidR="001B4F1A">
              <w:rPr>
                <w:rFonts w:eastAsia="Times New Roman"/>
                <w:sz w:val="28"/>
                <w:szCs w:val="28"/>
              </w:rPr>
              <w:t>я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ресурсоснабжающих</w:t>
            </w:r>
            <w:proofErr w:type="spellEnd"/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1B4F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района</w:t>
            </w:r>
            <w:r w:rsidR="002E1E98"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1B4F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района</w:t>
            </w:r>
            <w:r w:rsidR="002E1E98">
              <w:rPr>
                <w:rFonts w:eastAsia="Times New Roman"/>
                <w:sz w:val="28"/>
                <w:szCs w:val="28"/>
              </w:rPr>
              <w:t>,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организаций о статусе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ресурсоснабжающими</w:t>
            </w:r>
            <w:proofErr w:type="spell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ресурсоснабжающими</w:t>
            </w:r>
            <w:proofErr w:type="spell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рассмотрения заявлений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организациями, кредитно-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организациями, кредитно-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инвестора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финансовыми учреждениями,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финансовыми учреждениями,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институтами развития 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институтами развития и</w:t>
            </w:r>
          </w:p>
        </w:tc>
      </w:tr>
      <w:tr w:rsidR="002C1C10">
        <w:trPr>
          <w:trHeight w:val="32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иными организациями,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иными организациями,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являющимися участниками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являющимися участниками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инвестиционной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инвестиционной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деятельности;</w:t>
            </w:r>
          </w:p>
        </w:tc>
      </w:tr>
      <w:tr w:rsidR="002C1C10">
        <w:trPr>
          <w:trHeight w:val="643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содействие в подготовке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содействие в подготовке</w:t>
            </w:r>
          </w:p>
        </w:tc>
      </w:tr>
      <w:tr w:rsidR="002C1C10">
        <w:trPr>
          <w:trHeight w:val="32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документов для прохождения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документов для прохождения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процедур согласования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процедур согласования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(инициирование и участие в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(инициирование и участие в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заседаниях по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проблемным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заседаниях по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проблемным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вопросам с целью поддержки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вопросам с целью поддержки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инвестора);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инвестора);</w:t>
            </w:r>
          </w:p>
        </w:tc>
      </w:tr>
      <w:tr w:rsidR="002C1C10">
        <w:trPr>
          <w:trHeight w:val="64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сопровождение процедуры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сопровождение процедуры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получения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технических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получения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технических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условий и подключения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условий и подключения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инженерным сетям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инженерным сетям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(направление писем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(направление писем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поддержки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поддержки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</w:tr>
      <w:tr w:rsidR="002C1C10">
        <w:trPr>
          <w:trHeight w:val="32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ресурсоснабжающие</w:t>
            </w:r>
            <w:proofErr w:type="spell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ресурсоснабжающие</w:t>
            </w:r>
            <w:proofErr w:type="spell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организации, органы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организации, органы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исполнительной власти,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исполнительной власти,</w:t>
            </w:r>
          </w:p>
        </w:tc>
      </w:tr>
      <w:tr w:rsidR="002C1C10">
        <w:trPr>
          <w:trHeight w:val="325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органы местного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органы местного</w:t>
            </w:r>
          </w:p>
        </w:tc>
      </w:tr>
    </w:tbl>
    <w:p w:rsidR="002C1C10" w:rsidRDefault="002C1C10">
      <w:pPr>
        <w:sectPr w:rsidR="002C1C10">
          <w:pgSz w:w="16840" w:h="11906" w:orient="landscape"/>
          <w:pgMar w:top="700" w:right="638" w:bottom="850" w:left="1420" w:header="0" w:footer="0" w:gutter="0"/>
          <w:cols w:space="720" w:equalWidth="0">
            <w:col w:w="14780"/>
          </w:cols>
        </w:sectPr>
      </w:pPr>
    </w:p>
    <w:p w:rsidR="002C1C10" w:rsidRDefault="002C1C10">
      <w:pPr>
        <w:spacing w:line="9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3480"/>
        <w:gridCol w:w="3920"/>
        <w:gridCol w:w="3900"/>
      </w:tblGrid>
      <w:tr w:rsidR="002C1C10">
        <w:trPr>
          <w:trHeight w:val="327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самоуправления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1B4F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иные организации)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1B4F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иные организации)</w:t>
            </w:r>
          </w:p>
        </w:tc>
      </w:tr>
      <w:tr w:rsidR="002C1C10">
        <w:trPr>
          <w:trHeight w:val="325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ind w:left="80"/>
              <w:rPr>
                <w:sz w:val="20"/>
                <w:szCs w:val="20"/>
              </w:rPr>
            </w:pPr>
          </w:p>
        </w:tc>
      </w:tr>
      <w:tr w:rsidR="002C1C10">
        <w:trPr>
          <w:trHeight w:val="308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Осуществление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финансово-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 инвестору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 инвестору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содействия в привлечении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экономического анализа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информации 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возможных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информации 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возможных</w:t>
            </w:r>
            <w:proofErr w:type="gramEnd"/>
          </w:p>
        </w:tc>
      </w:tr>
      <w:tr w:rsidR="002C1C10">
        <w:trPr>
          <w:trHeight w:val="32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дополнительного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 проекта;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формах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привлечения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формах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привлечения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финансирования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финансирования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финансирования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 инвестору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реализации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инвестиционного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реализации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инвестиционного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 проекта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информации 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возможных</w:t>
            </w:r>
            <w:proofErr w:type="gramEnd"/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проекта;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проекта;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формах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привлечения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финансирования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размещение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презентационных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публичных</w:t>
            </w:r>
            <w:proofErr w:type="gramEnd"/>
          </w:p>
        </w:tc>
      </w:tr>
      <w:tr w:rsidR="002C1C10">
        <w:trPr>
          <w:trHeight w:val="32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материалов по проекту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презентаций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инвестиционного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 проекта;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1B4F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официальном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сайте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проекта с привлечением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1B4F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администрации района</w:t>
            </w:r>
            <w:r w:rsidR="002E1E98">
              <w:rPr>
                <w:rFonts w:eastAsia="Times New Roman"/>
                <w:sz w:val="28"/>
                <w:szCs w:val="28"/>
              </w:rPr>
              <w:t>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независимых экспертов,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размещение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институтов развития, частных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презентационных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осуществление рассылки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инвесторов, кредитно-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материалов по проекту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финансовых учреждений и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1B4F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официальном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сайте</w:t>
            </w:r>
            <w:proofErr w:type="gramEnd"/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в адрес частных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иных профильных</w:t>
            </w:r>
          </w:p>
        </w:tc>
      </w:tr>
      <w:tr w:rsidR="002C1C10">
        <w:trPr>
          <w:trHeight w:val="32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1B4F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администрации района 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инвесторов, кредитно-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организаций;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финансовых учреждений 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иных профильных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оказание содействия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организаций;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подготовке пакета документов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для получения субсидии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из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публичных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федерального, областного, и</w:t>
            </w:r>
          </w:p>
        </w:tc>
      </w:tr>
      <w:tr w:rsidR="002C1C10">
        <w:trPr>
          <w:trHeight w:val="325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презентаций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инвестиционного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(или) муниципального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проекта с привлечением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бюджетов, а также для подачи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независимых экспертов,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заявки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кредитно-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институтов развития, частных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финансовые учреждения и</w:t>
            </w:r>
          </w:p>
        </w:tc>
      </w:tr>
      <w:tr w:rsidR="002C1C10">
        <w:trPr>
          <w:trHeight w:val="329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инвесторов, кредитно-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иные профильные</w:t>
            </w:r>
          </w:p>
        </w:tc>
      </w:tr>
    </w:tbl>
    <w:p w:rsidR="002C1C10" w:rsidRDefault="002E1E9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9383395</wp:posOffset>
            </wp:positionH>
            <wp:positionV relativeFrom="paragraph">
              <wp:posOffset>-5080</wp:posOffset>
            </wp:positionV>
            <wp:extent cx="6350" cy="57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1C10" w:rsidRDefault="002C1C10">
      <w:pPr>
        <w:sectPr w:rsidR="002C1C10">
          <w:pgSz w:w="16840" w:h="11906" w:orient="landscape"/>
          <w:pgMar w:top="700" w:right="638" w:bottom="838" w:left="1420" w:header="0" w:footer="0" w:gutter="0"/>
          <w:cols w:space="720" w:equalWidth="0">
            <w:col w:w="14780"/>
          </w:cols>
        </w:sectPr>
      </w:pPr>
    </w:p>
    <w:p w:rsidR="002C1C10" w:rsidRDefault="002C1C10">
      <w:pPr>
        <w:spacing w:line="9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3480"/>
        <w:gridCol w:w="3920"/>
        <w:gridCol w:w="3900"/>
      </w:tblGrid>
      <w:tr w:rsidR="002C1C10">
        <w:trPr>
          <w:trHeight w:val="327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финансовых учреждений и</w:t>
            </w: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организаций;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иных профильных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организаций;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организация встреч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представителями кредитно-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оказание содействия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финансовых учреждений,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подготовке пакета документов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институтов развития  и иных</w:t>
            </w:r>
          </w:p>
        </w:tc>
      </w:tr>
      <w:tr w:rsidR="002C1C10">
        <w:trPr>
          <w:trHeight w:val="32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для получения субсидий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профильных организаций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федерального, областного, 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рассмотрения возможностей и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(или) муниципального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вариантов кредитования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бюджетов, а также для подачи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заявки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кредитно-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финансовые учреждения,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институты развития и иные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профильные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организаций;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643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организация встреч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представителями кредитно-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финансовых учреждений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рассмотрения возможностей 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вариантов кредитования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08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Осуществление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Предварительный анализ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Содействие в подготовке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Содействие в подготовке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содействия в получении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критериев соответствия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заявки 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необходимого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заявки 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необходимого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государственной и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требованиям,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пакета документов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пакета документов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муниципальной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1B4F1A" w:rsidP="001B4F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предъяв</w:t>
            </w:r>
            <w:r w:rsidR="002E1E98">
              <w:rPr>
                <w:rFonts w:eastAsia="Times New Roman"/>
                <w:sz w:val="28"/>
                <w:szCs w:val="28"/>
              </w:rPr>
              <w:t>л</w:t>
            </w:r>
            <w:r>
              <w:rPr>
                <w:rFonts w:eastAsia="Times New Roman"/>
                <w:sz w:val="28"/>
                <w:szCs w:val="28"/>
              </w:rPr>
              <w:t>я</w:t>
            </w:r>
            <w:r w:rsidR="002E1E98">
              <w:rPr>
                <w:rFonts w:eastAsia="Times New Roman"/>
                <w:sz w:val="28"/>
                <w:szCs w:val="28"/>
              </w:rPr>
              <w:t>емым к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получения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государственной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получения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государственной</w:t>
            </w:r>
            <w:proofErr w:type="gramEnd"/>
          </w:p>
        </w:tc>
      </w:tr>
      <w:tr w:rsidR="002C1C10">
        <w:trPr>
          <w:trHeight w:val="325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поддержки, в том числе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получателям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поддержки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поддержки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налоговых льгот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государственной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5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поддержки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08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Вынесение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проблемных</w:t>
            </w:r>
            <w:proofErr w:type="gramEnd"/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информационных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информационных</w:t>
            </w:r>
            <w:proofErr w:type="gramEnd"/>
          </w:p>
        </w:tc>
      </w:tr>
      <w:tr w:rsidR="002C1C10">
        <w:trPr>
          <w:trHeight w:val="329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вопросов реализации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материалов по вопросам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материалов по вопросам</w:t>
            </w:r>
          </w:p>
        </w:tc>
      </w:tr>
    </w:tbl>
    <w:p w:rsidR="002C1C10" w:rsidRDefault="002E1E9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9383395</wp:posOffset>
            </wp:positionH>
            <wp:positionV relativeFrom="paragraph">
              <wp:posOffset>-5080</wp:posOffset>
            </wp:positionV>
            <wp:extent cx="6350" cy="57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1C10" w:rsidRDefault="002C1C10">
      <w:pPr>
        <w:sectPr w:rsidR="002C1C10">
          <w:pgSz w:w="16840" w:h="11906" w:orient="landscape"/>
          <w:pgMar w:top="700" w:right="638" w:bottom="828" w:left="1420" w:header="0" w:footer="0" w:gutter="0"/>
          <w:cols w:space="720" w:equalWidth="0">
            <w:col w:w="14780"/>
          </w:cols>
        </w:sectPr>
      </w:pPr>
    </w:p>
    <w:p w:rsidR="002C1C10" w:rsidRDefault="002C1C10">
      <w:pPr>
        <w:spacing w:line="9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3480"/>
        <w:gridCol w:w="3920"/>
        <w:gridCol w:w="3900"/>
      </w:tblGrid>
      <w:tr w:rsidR="002C1C10">
        <w:trPr>
          <w:trHeight w:val="327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 проекта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реализации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инвестиционных</w:t>
            </w:r>
            <w:proofErr w:type="gramEnd"/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реализации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инвестиционных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проектов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проектов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5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08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Мониторинг реализации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Сбор информации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</w:t>
            </w:r>
            <w:proofErr w:type="gramEnd"/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Сбор информации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Сбор информации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</w:t>
            </w:r>
            <w:proofErr w:type="gramEnd"/>
          </w:p>
        </w:tc>
      </w:tr>
      <w:tr w:rsidR="002C1C10">
        <w:trPr>
          <w:trHeight w:val="32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инвестиционных проектов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инвесторе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 инициаторе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инвесторе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 инициаторе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инвесторе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 инициаторе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 проекта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 проекта и о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 проекта и о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о показателях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показателях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инвестиционного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показателях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инвестиционного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 проекта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проекта;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проекта;</w:t>
            </w:r>
          </w:p>
        </w:tc>
      </w:tr>
      <w:tr w:rsidR="002C1C10">
        <w:trPr>
          <w:trHeight w:val="643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сбор актуальной информации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сбор актуальной информации</w:t>
            </w:r>
          </w:p>
        </w:tc>
      </w:tr>
      <w:tr w:rsidR="002C1C10">
        <w:trPr>
          <w:trHeight w:val="32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 ходе реализации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 ходе реализации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инвестиционного проекта,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инвестиционного проекта,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том числе по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достигнутым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том числе по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достигнутым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показателям реализации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показателям реализации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инвестиционных проектов;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инвестиционных проектов;</w:t>
            </w:r>
          </w:p>
        </w:tc>
      </w:tr>
      <w:tr w:rsidR="002C1C10">
        <w:trPr>
          <w:trHeight w:val="64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размещение информации о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размещение информации о</w:t>
            </w:r>
          </w:p>
        </w:tc>
      </w:tr>
      <w:tr w:rsidR="002C1C10">
        <w:trPr>
          <w:trHeight w:val="32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результатах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мониторинга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результатах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мониторинга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инвестиционных проектов,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инвестиционных проектов,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находящихся на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находящихся на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сопровождении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сопровождении</w:t>
            </w:r>
            <w:proofErr w:type="gramEnd"/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 w:rsidP="001B4F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уполномоченно</w:t>
            </w:r>
            <w:r w:rsidR="001B4F1A">
              <w:rPr>
                <w:rFonts w:eastAsia="Times New Roman"/>
                <w:sz w:val="28"/>
                <w:szCs w:val="28"/>
              </w:rPr>
              <w:t>го</w:t>
            </w:r>
            <w:r>
              <w:rPr>
                <w:rFonts w:eastAsia="Times New Roman"/>
                <w:sz w:val="28"/>
                <w:szCs w:val="28"/>
              </w:rPr>
              <w:t xml:space="preserve"> орган</w:t>
            </w:r>
            <w:r w:rsidR="001B4F1A"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 w:rsidP="001B4F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уполномоченно</w:t>
            </w:r>
            <w:r w:rsidR="001B4F1A">
              <w:rPr>
                <w:rFonts w:eastAsia="Times New Roman"/>
                <w:sz w:val="28"/>
                <w:szCs w:val="28"/>
              </w:rPr>
              <w:t>го органа</w:t>
            </w:r>
            <w:r>
              <w:rPr>
                <w:rFonts w:eastAsia="Times New Roman"/>
                <w:sz w:val="28"/>
                <w:szCs w:val="28"/>
              </w:rPr>
              <w:t>,</w:t>
            </w: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E1E98" w:rsidP="001B4F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 </w:t>
            </w:r>
            <w:r w:rsidR="001B4F1A">
              <w:rPr>
                <w:rFonts w:eastAsia="Times New Roman"/>
                <w:sz w:val="28"/>
                <w:szCs w:val="28"/>
              </w:rPr>
              <w:t>официальном сайте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E1E98" w:rsidP="001B4F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 </w:t>
            </w:r>
            <w:r w:rsidR="001B4F1A">
              <w:rPr>
                <w:rFonts w:eastAsia="Times New Roman"/>
                <w:sz w:val="28"/>
                <w:szCs w:val="28"/>
              </w:rPr>
              <w:t>официальном сайте</w:t>
            </w:r>
          </w:p>
        </w:tc>
      </w:tr>
      <w:tr w:rsidR="002C1C10">
        <w:trPr>
          <w:trHeight w:val="325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1B4F1A" w:rsidP="001B4F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администрации района.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1B4F1A" w:rsidP="001B4F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администрации района.</w:t>
            </w:r>
          </w:p>
        </w:tc>
      </w:tr>
      <w:tr w:rsidR="002C1C10">
        <w:trPr>
          <w:trHeight w:val="643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ind w:left="80"/>
              <w:rPr>
                <w:sz w:val="20"/>
                <w:szCs w:val="20"/>
              </w:rPr>
            </w:pPr>
          </w:p>
        </w:tc>
      </w:tr>
      <w:tr w:rsidR="002C1C10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ind w:left="80"/>
              <w:rPr>
                <w:sz w:val="20"/>
                <w:szCs w:val="20"/>
              </w:rPr>
            </w:pPr>
          </w:p>
        </w:tc>
      </w:tr>
      <w:tr w:rsidR="002C1C10" w:rsidTr="001B4F1A">
        <w:trPr>
          <w:trHeight w:val="70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</w:tbl>
    <w:p w:rsidR="002C1C10" w:rsidRDefault="002E1E9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9383395</wp:posOffset>
            </wp:positionH>
            <wp:positionV relativeFrom="paragraph">
              <wp:posOffset>-5080</wp:posOffset>
            </wp:positionV>
            <wp:extent cx="6350" cy="57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1C10" w:rsidRDefault="002C1C10">
      <w:pPr>
        <w:sectPr w:rsidR="002C1C10">
          <w:pgSz w:w="16840" w:h="11906" w:orient="landscape"/>
          <w:pgMar w:top="700" w:right="638" w:bottom="838" w:left="1420" w:header="0" w:footer="0" w:gutter="0"/>
          <w:cols w:space="720" w:equalWidth="0">
            <w:col w:w="14780"/>
          </w:cols>
        </w:sectPr>
      </w:pPr>
    </w:p>
    <w:p w:rsidR="002C1C10" w:rsidRDefault="002C1C10">
      <w:pPr>
        <w:spacing w:line="20" w:lineRule="exact"/>
        <w:rPr>
          <w:sz w:val="20"/>
          <w:szCs w:val="20"/>
        </w:rPr>
      </w:pPr>
    </w:p>
    <w:p w:rsidR="002C1C10" w:rsidRDefault="002C1C10">
      <w:pPr>
        <w:spacing w:line="95" w:lineRule="exact"/>
        <w:rPr>
          <w:sz w:val="20"/>
          <w:szCs w:val="20"/>
        </w:rPr>
      </w:pPr>
    </w:p>
    <w:p w:rsidR="002C1C10" w:rsidRDefault="002C1C10">
      <w:pPr>
        <w:sectPr w:rsidR="002C1C10">
          <w:pgSz w:w="16840" w:h="11906" w:orient="landscape"/>
          <w:pgMar w:top="700" w:right="1058" w:bottom="1440" w:left="1440" w:header="0" w:footer="0" w:gutter="0"/>
          <w:cols w:space="720" w:equalWidth="0">
            <w:col w:w="14340"/>
          </w:cols>
        </w:sectPr>
      </w:pPr>
    </w:p>
    <w:p w:rsidR="002C1C10" w:rsidRDefault="00B0238E">
      <w:pPr>
        <w:ind w:left="7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  <w:r w:rsidR="002E1E98">
        <w:rPr>
          <w:rFonts w:eastAsia="Times New Roman"/>
          <w:sz w:val="28"/>
          <w:szCs w:val="28"/>
        </w:rPr>
        <w:t>2</w:t>
      </w:r>
    </w:p>
    <w:p w:rsidR="00C50007" w:rsidRDefault="00C50007" w:rsidP="00C50007">
      <w:pPr>
        <w:spacing w:line="338" w:lineRule="exact"/>
        <w:ind w:left="43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</w:p>
    <w:p w:rsidR="002C1C10" w:rsidRDefault="00C50007" w:rsidP="00C50007">
      <w:pPr>
        <w:spacing w:line="338" w:lineRule="exact"/>
        <w:ind w:left="43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Главе</w:t>
      </w:r>
    </w:p>
    <w:p w:rsidR="002C1C10" w:rsidRDefault="00C50007">
      <w:pPr>
        <w:spacing w:line="234" w:lineRule="auto"/>
        <w:ind w:left="408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Кунашакского муниципального района</w:t>
      </w:r>
    </w:p>
    <w:p w:rsidR="002C1C10" w:rsidRDefault="002C1C10">
      <w:pPr>
        <w:spacing w:line="2" w:lineRule="exact"/>
        <w:rPr>
          <w:sz w:val="20"/>
          <w:szCs w:val="20"/>
        </w:rPr>
      </w:pPr>
    </w:p>
    <w:p w:rsidR="002C1C10" w:rsidRDefault="002E1E98">
      <w:pPr>
        <w:ind w:left="6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</w:t>
      </w:r>
    </w:p>
    <w:p w:rsidR="002C1C10" w:rsidRDefault="002C1C10">
      <w:pPr>
        <w:spacing w:line="321" w:lineRule="exact"/>
        <w:rPr>
          <w:sz w:val="20"/>
          <w:szCs w:val="20"/>
        </w:rPr>
      </w:pPr>
    </w:p>
    <w:p w:rsidR="002C1C10" w:rsidRDefault="002E1E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№________</w:t>
      </w:r>
    </w:p>
    <w:p w:rsidR="002C1C10" w:rsidRDefault="002C1C10">
      <w:pPr>
        <w:spacing w:line="2" w:lineRule="exact"/>
        <w:rPr>
          <w:sz w:val="20"/>
          <w:szCs w:val="20"/>
        </w:rPr>
      </w:pPr>
    </w:p>
    <w:p w:rsidR="002C1C10" w:rsidRDefault="002E1E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«___»______________20___г</w:t>
      </w:r>
    </w:p>
    <w:p w:rsidR="002C1C10" w:rsidRDefault="002C1C10">
      <w:pPr>
        <w:spacing w:line="316" w:lineRule="exact"/>
        <w:rPr>
          <w:sz w:val="20"/>
          <w:szCs w:val="20"/>
        </w:rPr>
      </w:pPr>
    </w:p>
    <w:p w:rsidR="002C1C10" w:rsidRDefault="002E1E98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ЗАЯВКА</w:t>
      </w:r>
    </w:p>
    <w:p w:rsidR="002C1C10" w:rsidRDefault="002E1E98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сопровождение инвестиционного проекта</w:t>
      </w:r>
    </w:p>
    <w:p w:rsidR="002C1C10" w:rsidRDefault="002C1C10" w:rsidP="002C3A47">
      <w:pPr>
        <w:spacing w:line="275" w:lineRule="exact"/>
        <w:jc w:val="both"/>
        <w:rPr>
          <w:sz w:val="20"/>
          <w:szCs w:val="20"/>
        </w:rPr>
      </w:pPr>
    </w:p>
    <w:p w:rsidR="002C3A47" w:rsidRDefault="002E1E98" w:rsidP="002C3A47">
      <w:pPr>
        <w:numPr>
          <w:ilvl w:val="0"/>
          <w:numId w:val="9"/>
        </w:numPr>
        <w:tabs>
          <w:tab w:val="left" w:pos="852"/>
        </w:tabs>
        <w:spacing w:line="217" w:lineRule="auto"/>
        <w:ind w:firstLine="56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 Регламентом сопровождения инвестиционных проектов, реализуемых и (или) планируемых к реализации на территории </w:t>
      </w:r>
      <w:r w:rsidR="002C3A47">
        <w:rPr>
          <w:rFonts w:eastAsia="Times New Roman"/>
          <w:sz w:val="28"/>
          <w:szCs w:val="28"/>
        </w:rPr>
        <w:t xml:space="preserve">Кунашакского муниципального района </w:t>
      </w:r>
      <w:r>
        <w:rPr>
          <w:rFonts w:eastAsia="Times New Roman"/>
          <w:sz w:val="28"/>
          <w:szCs w:val="28"/>
        </w:rPr>
        <w:t>Челябинской области по принципу «одного окна», утвержденного п</w:t>
      </w:r>
      <w:r w:rsidR="002C3A47">
        <w:rPr>
          <w:rFonts w:eastAsia="Times New Roman"/>
          <w:sz w:val="28"/>
          <w:szCs w:val="28"/>
        </w:rPr>
        <w:t>остановлением</w:t>
      </w:r>
      <w:r>
        <w:rPr>
          <w:rFonts w:eastAsia="Times New Roman"/>
          <w:sz w:val="28"/>
          <w:szCs w:val="28"/>
        </w:rPr>
        <w:t xml:space="preserve"> </w:t>
      </w:r>
      <w:r w:rsidR="002C3A47">
        <w:rPr>
          <w:rFonts w:eastAsia="Times New Roman"/>
          <w:sz w:val="28"/>
          <w:szCs w:val="28"/>
        </w:rPr>
        <w:t>Главы Кунашакского муниципального района</w:t>
      </w:r>
      <w:r>
        <w:rPr>
          <w:rFonts w:eastAsia="Times New Roman"/>
          <w:sz w:val="28"/>
          <w:szCs w:val="28"/>
        </w:rPr>
        <w:t xml:space="preserve"> от «___»___________20</w:t>
      </w:r>
      <w:r w:rsidR="002C3A47">
        <w:rPr>
          <w:rFonts w:eastAsia="Times New Roman"/>
          <w:sz w:val="28"/>
          <w:szCs w:val="28"/>
        </w:rPr>
        <w:t xml:space="preserve">18 </w:t>
      </w:r>
      <w:r>
        <w:rPr>
          <w:rFonts w:eastAsia="Times New Roman"/>
          <w:sz w:val="28"/>
          <w:szCs w:val="28"/>
        </w:rPr>
        <w:t>г</w:t>
      </w:r>
      <w:r w:rsidR="002C3A4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№_________, прошу принять на сопровождение по принципу «одного окна» инвестиционный пр</w:t>
      </w:r>
      <w:r w:rsidR="002C3A47">
        <w:rPr>
          <w:rFonts w:eastAsia="Times New Roman"/>
          <w:sz w:val="28"/>
          <w:szCs w:val="28"/>
        </w:rPr>
        <w:t xml:space="preserve">оект, реализуемый на территории </w:t>
      </w:r>
      <w:r w:rsidR="002C3A47" w:rsidRPr="002C3A47">
        <w:rPr>
          <w:rFonts w:eastAsia="Times New Roman"/>
          <w:sz w:val="28"/>
          <w:szCs w:val="28"/>
        </w:rPr>
        <w:t xml:space="preserve">Кунашакского муниципального района </w:t>
      </w:r>
      <w:r w:rsidRPr="002C3A47">
        <w:rPr>
          <w:rFonts w:eastAsia="Times New Roman"/>
          <w:sz w:val="28"/>
          <w:szCs w:val="28"/>
        </w:rPr>
        <w:t xml:space="preserve"> </w:t>
      </w:r>
    </w:p>
    <w:p w:rsidR="002C1C10" w:rsidRPr="002C3A47" w:rsidRDefault="002E1E98" w:rsidP="002C3A47">
      <w:pPr>
        <w:tabs>
          <w:tab w:val="left" w:pos="852"/>
        </w:tabs>
        <w:spacing w:line="217" w:lineRule="auto"/>
        <w:jc w:val="both"/>
        <w:rPr>
          <w:rFonts w:eastAsia="Times New Roman"/>
          <w:sz w:val="28"/>
          <w:szCs w:val="28"/>
        </w:rPr>
      </w:pPr>
      <w:r w:rsidRPr="002C3A47">
        <w:rPr>
          <w:rFonts w:eastAsia="Times New Roman"/>
          <w:sz w:val="28"/>
          <w:szCs w:val="28"/>
        </w:rPr>
        <w:t>«_________________________________________________________________</w:t>
      </w:r>
    </w:p>
    <w:p w:rsidR="002C1C10" w:rsidRDefault="002E1E98">
      <w:pPr>
        <w:spacing w:line="220" w:lineRule="auto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наименование инвестиционного проекта</w:t>
      </w:r>
    </w:p>
    <w:p w:rsidR="002C1C10" w:rsidRDefault="002E1E98">
      <w:pPr>
        <w:spacing w:line="222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_________________________________________________________________».</w:t>
      </w:r>
    </w:p>
    <w:p w:rsidR="002C1C10" w:rsidRDefault="002C1C10">
      <w:pPr>
        <w:spacing w:line="257" w:lineRule="exact"/>
        <w:rPr>
          <w:sz w:val="20"/>
          <w:szCs w:val="20"/>
        </w:rPr>
      </w:pPr>
    </w:p>
    <w:p w:rsidR="002C1C10" w:rsidRDefault="002E1E98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Прошу оказать содействие_______________________________________</w:t>
      </w:r>
    </w:p>
    <w:p w:rsidR="002C1C10" w:rsidRDefault="002C1C10">
      <w:pPr>
        <w:spacing w:line="256" w:lineRule="exact"/>
        <w:rPr>
          <w:sz w:val="20"/>
          <w:szCs w:val="20"/>
        </w:rPr>
      </w:pPr>
    </w:p>
    <w:p w:rsidR="002C1C10" w:rsidRDefault="002E1E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</w:t>
      </w:r>
    </w:p>
    <w:p w:rsidR="002C1C10" w:rsidRDefault="002C1C10">
      <w:pPr>
        <w:spacing w:line="251" w:lineRule="exact"/>
        <w:rPr>
          <w:sz w:val="20"/>
          <w:szCs w:val="20"/>
        </w:rPr>
      </w:pPr>
    </w:p>
    <w:p w:rsidR="002C1C10" w:rsidRDefault="002E1E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</w:t>
      </w:r>
    </w:p>
    <w:p w:rsidR="002C1C10" w:rsidRDefault="002E1E98">
      <w:pPr>
        <w:spacing w:line="215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Вся информация, содержащаяся в заявке и прилагаемых к ней документах, является достоверной.</w:t>
      </w:r>
    </w:p>
    <w:p w:rsidR="002C1C10" w:rsidRDefault="002C1C10">
      <w:pPr>
        <w:spacing w:line="2" w:lineRule="exact"/>
        <w:rPr>
          <w:sz w:val="20"/>
          <w:szCs w:val="20"/>
        </w:rPr>
      </w:pPr>
    </w:p>
    <w:p w:rsidR="002C1C10" w:rsidRDefault="002E1E98">
      <w:pPr>
        <w:spacing w:line="215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Заявитель не находится в стадии реорганизации, ликвидации или банкротства, а также не ограничен иным образом в соответствии с действующим законодательством.</w:t>
      </w:r>
    </w:p>
    <w:p w:rsidR="002C1C10" w:rsidRDefault="002C1C10">
      <w:pPr>
        <w:spacing w:line="4" w:lineRule="exact"/>
        <w:rPr>
          <w:sz w:val="20"/>
          <w:szCs w:val="20"/>
        </w:rPr>
      </w:pPr>
    </w:p>
    <w:p w:rsidR="002C1C10" w:rsidRDefault="002E1E98">
      <w:pPr>
        <w:spacing w:line="21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Заявитель не возражает против доступа к указанной в заявке информации всех лиц, участвующих в экспертизе и оценке заявки и приложенных к ней документов, в том числе бизнес-плана.</w:t>
      </w:r>
    </w:p>
    <w:p w:rsidR="002C1C10" w:rsidRDefault="002C1C10">
      <w:pPr>
        <w:spacing w:line="2" w:lineRule="exact"/>
        <w:rPr>
          <w:sz w:val="20"/>
          <w:szCs w:val="20"/>
        </w:rPr>
      </w:pPr>
    </w:p>
    <w:p w:rsidR="002C1C10" w:rsidRDefault="002E1E98">
      <w:pPr>
        <w:numPr>
          <w:ilvl w:val="0"/>
          <w:numId w:val="10"/>
        </w:numPr>
        <w:tabs>
          <w:tab w:val="left" w:pos="938"/>
        </w:tabs>
        <w:spacing w:line="215" w:lineRule="auto"/>
        <w:ind w:firstLine="5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заявке приложены основные сведения об инвестиционном проекте (резюме инвестиционного проекта).</w:t>
      </w:r>
    </w:p>
    <w:p w:rsidR="002C1C10" w:rsidRDefault="002C1C10">
      <w:pPr>
        <w:spacing w:line="1" w:lineRule="exact"/>
        <w:rPr>
          <w:rFonts w:eastAsia="Times New Roman"/>
          <w:sz w:val="28"/>
          <w:szCs w:val="28"/>
        </w:rPr>
      </w:pPr>
    </w:p>
    <w:p w:rsidR="002C1C10" w:rsidRDefault="002E1E98" w:rsidP="002C3A47">
      <w:pPr>
        <w:spacing w:line="219" w:lineRule="auto"/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Заявитель согласен на размещение информации об инвестиционном</w:t>
      </w:r>
      <w:r w:rsidR="002C3A4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проекте на </w:t>
      </w:r>
      <w:r w:rsidR="002C3A47">
        <w:rPr>
          <w:rFonts w:eastAsia="Times New Roman"/>
          <w:sz w:val="28"/>
          <w:szCs w:val="28"/>
        </w:rPr>
        <w:t>официальном сайте Кунашакского муниципального района (Да</w:t>
      </w:r>
      <w:proofErr w:type="gramStart"/>
      <w:r>
        <w:rPr>
          <w:rFonts w:eastAsia="Times New Roman"/>
          <w:sz w:val="28"/>
          <w:szCs w:val="28"/>
        </w:rPr>
        <w:t>/Н</w:t>
      </w:r>
      <w:proofErr w:type="gramEnd"/>
      <w:r>
        <w:rPr>
          <w:rFonts w:eastAsia="Times New Roman"/>
          <w:sz w:val="28"/>
          <w:szCs w:val="28"/>
        </w:rPr>
        <w:t>ет).</w:t>
      </w:r>
    </w:p>
    <w:p w:rsidR="002C1C10" w:rsidRDefault="002C1C10">
      <w:pPr>
        <w:spacing w:line="254" w:lineRule="exact"/>
        <w:rPr>
          <w:sz w:val="20"/>
          <w:szCs w:val="20"/>
        </w:rPr>
      </w:pPr>
    </w:p>
    <w:p w:rsidR="002C1C10" w:rsidRDefault="002E1E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2C1C10" w:rsidRDefault="002E1E98">
      <w:pPr>
        <w:spacing w:line="222" w:lineRule="auto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должность уполномоченного представителя заявителя, Ф.И.О.</w:t>
      </w:r>
    </w:p>
    <w:p w:rsidR="002C1C10" w:rsidRDefault="002C1C10">
      <w:pPr>
        <w:spacing w:line="254" w:lineRule="exact"/>
        <w:rPr>
          <w:sz w:val="20"/>
          <w:szCs w:val="20"/>
        </w:rPr>
      </w:pPr>
    </w:p>
    <w:p w:rsidR="002C1C10" w:rsidRDefault="002E1E98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</w:t>
      </w:r>
    </w:p>
    <w:p w:rsidR="002C1C10" w:rsidRDefault="002E1E98">
      <w:pPr>
        <w:spacing w:line="222" w:lineRule="auto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данные документа, удостоверяющего полномочия действовать от имени заявителя</w:t>
      </w:r>
    </w:p>
    <w:p w:rsidR="002C1C10" w:rsidRDefault="002C1C10">
      <w:pPr>
        <w:spacing w:line="200" w:lineRule="exact"/>
        <w:rPr>
          <w:sz w:val="20"/>
          <w:szCs w:val="20"/>
        </w:rPr>
      </w:pPr>
    </w:p>
    <w:p w:rsidR="002C1C10" w:rsidRDefault="002E1E98">
      <w:pPr>
        <w:tabs>
          <w:tab w:val="left" w:pos="35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 ______________ 20__г</w:t>
      </w:r>
      <w:r>
        <w:rPr>
          <w:sz w:val="20"/>
          <w:szCs w:val="20"/>
        </w:rPr>
        <w:tab/>
      </w:r>
      <w:r>
        <w:rPr>
          <w:rFonts w:eastAsia="Times New Roman"/>
          <w:sz w:val="30"/>
          <w:szCs w:val="30"/>
        </w:rPr>
        <w:t>_________________/________________/</w:t>
      </w:r>
    </w:p>
    <w:p w:rsidR="002C1C10" w:rsidRDefault="002C1C10">
      <w:pPr>
        <w:sectPr w:rsidR="002C1C10">
          <w:pgSz w:w="11900" w:h="16838"/>
          <w:pgMar w:top="1125" w:right="846" w:bottom="1440" w:left="1420" w:header="0" w:footer="0" w:gutter="0"/>
          <w:cols w:space="720" w:equalWidth="0">
            <w:col w:w="9640"/>
          </w:cols>
        </w:sectPr>
      </w:pPr>
    </w:p>
    <w:p w:rsidR="002C1C10" w:rsidRDefault="002E1E98">
      <w:pPr>
        <w:tabs>
          <w:tab w:val="left" w:pos="5440"/>
          <w:tab w:val="left" w:pos="7500"/>
        </w:tabs>
        <w:spacing w:line="222" w:lineRule="auto"/>
        <w:ind w:left="17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lastRenderedPageBreak/>
        <w:t>дата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расшифровка</w:t>
      </w:r>
    </w:p>
    <w:p w:rsidR="002C1C10" w:rsidRDefault="002C1C10">
      <w:pPr>
        <w:sectPr w:rsidR="002C1C10">
          <w:type w:val="continuous"/>
          <w:pgSz w:w="11900" w:h="16838"/>
          <w:pgMar w:top="1125" w:right="846" w:bottom="1440" w:left="1420" w:header="0" w:footer="0" w:gutter="0"/>
          <w:cols w:space="720" w:equalWidth="0">
            <w:col w:w="9640"/>
          </w:cols>
        </w:sectPr>
      </w:pPr>
    </w:p>
    <w:p w:rsidR="002C1C10" w:rsidRDefault="002C1C10">
      <w:pPr>
        <w:spacing w:line="103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120"/>
        <w:gridCol w:w="5820"/>
      </w:tblGrid>
      <w:tr w:rsidR="002C1C10">
        <w:trPr>
          <w:trHeight w:val="322"/>
        </w:trPr>
        <w:tc>
          <w:tcPr>
            <w:tcW w:w="7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vAlign w:val="bottom"/>
          </w:tcPr>
          <w:p w:rsidR="002C1C10" w:rsidRDefault="002E1E98">
            <w:pPr>
              <w:ind w:lef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Приложение к Заявке 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на</w:t>
            </w:r>
            <w:proofErr w:type="gramEnd"/>
          </w:p>
        </w:tc>
      </w:tr>
      <w:tr w:rsidR="002C1C10">
        <w:trPr>
          <w:trHeight w:val="324"/>
        </w:trPr>
        <w:tc>
          <w:tcPr>
            <w:tcW w:w="7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vAlign w:val="bottom"/>
          </w:tcPr>
          <w:p w:rsidR="002C1C10" w:rsidRDefault="002E1E98">
            <w:pPr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сопровождение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инвестиционного</w:t>
            </w:r>
            <w:proofErr w:type="gramEnd"/>
          </w:p>
        </w:tc>
      </w:tr>
      <w:tr w:rsidR="002C1C10">
        <w:trPr>
          <w:trHeight w:val="322"/>
        </w:trPr>
        <w:tc>
          <w:tcPr>
            <w:tcW w:w="7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vAlign w:val="bottom"/>
          </w:tcPr>
          <w:p w:rsidR="002C1C10" w:rsidRDefault="002E1E98">
            <w:pPr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проекта №_____</w:t>
            </w:r>
          </w:p>
        </w:tc>
      </w:tr>
      <w:tr w:rsidR="002C1C10">
        <w:trPr>
          <w:trHeight w:val="322"/>
        </w:trPr>
        <w:tc>
          <w:tcPr>
            <w:tcW w:w="7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vAlign w:val="bottom"/>
          </w:tcPr>
          <w:p w:rsidR="002C1C10" w:rsidRDefault="002E1E98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 «___»_____________20__г</w:t>
            </w:r>
          </w:p>
        </w:tc>
      </w:tr>
      <w:tr w:rsidR="002C1C10">
        <w:trPr>
          <w:trHeight w:val="649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gridSpan w:val="2"/>
            <w:tcBorders>
              <w:bottom w:val="single" w:sz="8" w:space="0" w:color="auto"/>
            </w:tcBorders>
            <w:vAlign w:val="bottom"/>
          </w:tcPr>
          <w:p w:rsidR="002C1C10" w:rsidRDefault="002E1E98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Резюме инвестиционного проекта</w:t>
            </w:r>
          </w:p>
        </w:tc>
      </w:tr>
      <w:tr w:rsidR="002C1C10">
        <w:trPr>
          <w:trHeight w:val="31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Сведения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2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Описание</w:t>
            </w:r>
          </w:p>
        </w:tc>
      </w:tr>
      <w:tr w:rsidR="002C1C10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юридического лица /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индивидуального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предпринимателя*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0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Основной вид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деятельности*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Юридический адрес*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5"/>
                <w:szCs w:val="5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5"/>
                <w:szCs w:val="5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5"/>
                <w:szCs w:val="5"/>
              </w:rPr>
            </w:pPr>
          </w:p>
        </w:tc>
      </w:tr>
      <w:tr w:rsidR="002C1C10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ИНН / ОГРН / КПП*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4"/>
                <w:szCs w:val="1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4"/>
                <w:szCs w:val="14"/>
              </w:rPr>
            </w:pPr>
          </w:p>
        </w:tc>
      </w:tr>
      <w:tr w:rsidR="002C1C10">
        <w:trPr>
          <w:trHeight w:val="3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Ф.И.О. и должность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руководителя *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1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проекта*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проекта*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Отрасль производства,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которой реализуется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проект*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1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Предполагаемые сроки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проекта*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Предполагаемые сроки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проекта*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Планируемый объем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инвестиций (тыс.</w:t>
            </w:r>
            <w:proofErr w:type="gramEnd"/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рублей)*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Планируемый срок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окупаемости (лет)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Источники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21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</w:t>
            </w:r>
            <w:r>
              <w:rPr>
                <w:rFonts w:eastAsia="Times New Roman"/>
                <w:sz w:val="28"/>
                <w:szCs w:val="28"/>
              </w:rPr>
              <w:t xml:space="preserve"> Собственные _________</w:t>
            </w:r>
          </w:p>
        </w:tc>
      </w:tr>
      <w:tr w:rsidR="002C1C10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3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проекта (при выборе</w:t>
            </w:r>
            <w:proofErr w:type="gramEnd"/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35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</w:t>
            </w:r>
            <w:r>
              <w:rPr>
                <w:rFonts w:eastAsia="Times New Roman"/>
                <w:sz w:val="28"/>
                <w:szCs w:val="28"/>
              </w:rPr>
              <w:t xml:space="preserve"> Привлеченные (заемные) ________</w:t>
            </w:r>
          </w:p>
        </w:tc>
      </w:tr>
      <w:tr w:rsidR="002C1C10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обоих вариантов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указать долю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%)*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13.1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Сведения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</w:t>
            </w:r>
            <w:proofErr w:type="gramEnd"/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имуществе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 которое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может быть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предоставлено в залог,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</w:tbl>
    <w:p w:rsidR="002C1C10" w:rsidRDefault="002C1C10">
      <w:pPr>
        <w:sectPr w:rsidR="002C1C10">
          <w:pgSz w:w="11900" w:h="16838"/>
          <w:pgMar w:top="700" w:right="706" w:bottom="590" w:left="1440" w:header="0" w:footer="0" w:gutter="0"/>
          <w:cols w:space="720" w:equalWidth="0">
            <w:col w:w="9760"/>
          </w:cols>
        </w:sectPr>
      </w:pPr>
    </w:p>
    <w:p w:rsidR="002C1C10" w:rsidRDefault="002C1C10">
      <w:pPr>
        <w:spacing w:line="90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740"/>
        <w:gridCol w:w="1380"/>
        <w:gridCol w:w="3000"/>
        <w:gridCol w:w="1280"/>
        <w:gridCol w:w="840"/>
        <w:gridCol w:w="700"/>
      </w:tblGrid>
      <w:tr w:rsidR="002C1C10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сведения о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предприятиях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 которые</w:t>
            </w:r>
          </w:p>
        </w:tc>
        <w:tc>
          <w:tcPr>
            <w:tcW w:w="30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могут выступить</w:t>
            </w:r>
          </w:p>
        </w:tc>
        <w:tc>
          <w:tcPr>
            <w:tcW w:w="30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поручителями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0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займам инициатора (их</w:t>
            </w:r>
            <w:proofErr w:type="gramEnd"/>
          </w:p>
        </w:tc>
        <w:tc>
          <w:tcPr>
            <w:tcW w:w="30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ИНН)*</w:t>
            </w:r>
            <w:proofErr w:type="gramEnd"/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0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13.2</w:t>
            </w:r>
          </w:p>
        </w:tc>
        <w:tc>
          <w:tcPr>
            <w:tcW w:w="1740" w:type="dxa"/>
            <w:vAlign w:val="bottom"/>
          </w:tcPr>
          <w:p w:rsidR="002C1C10" w:rsidRDefault="002E1E98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неурегулированной</w:t>
            </w:r>
          </w:p>
        </w:tc>
        <w:tc>
          <w:tcPr>
            <w:tcW w:w="30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задолженности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0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уплате платежей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бюджетную систему</w:t>
            </w:r>
          </w:p>
        </w:tc>
        <w:tc>
          <w:tcPr>
            <w:tcW w:w="30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РФ (нет /да (в случае</w:t>
            </w:r>
            <w:proofErr w:type="gramEnd"/>
          </w:p>
        </w:tc>
        <w:tc>
          <w:tcPr>
            <w:tcW w:w="30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наличия указать ее</w:t>
            </w:r>
          </w:p>
        </w:tc>
        <w:tc>
          <w:tcPr>
            <w:tcW w:w="30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размер, руб.))</w:t>
            </w:r>
            <w:proofErr w:type="gramEnd"/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13.3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Внутренняя норма</w:t>
            </w:r>
          </w:p>
        </w:tc>
        <w:tc>
          <w:tcPr>
            <w:tcW w:w="30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доходности по проекту</w:t>
            </w:r>
          </w:p>
        </w:tc>
        <w:tc>
          <w:tcPr>
            <w:tcW w:w="30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(%)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1740" w:type="dxa"/>
            <w:vAlign w:val="bottom"/>
          </w:tcPr>
          <w:p w:rsidR="002C1C10" w:rsidRDefault="002E1E98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Содействие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vAlign w:val="bottom"/>
          </w:tcPr>
          <w:p w:rsidR="002C1C10" w:rsidRDefault="002E1E98">
            <w:pPr>
              <w:spacing w:line="322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</w:t>
            </w:r>
            <w:r>
              <w:rPr>
                <w:rFonts w:eastAsia="Times New Roman"/>
                <w:sz w:val="28"/>
                <w:szCs w:val="28"/>
              </w:rPr>
              <w:t xml:space="preserve"> Требуется (с указанием объема)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привлечении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vAlign w:val="bottom"/>
          </w:tcPr>
          <w:p w:rsidR="002C1C10" w:rsidRDefault="002E1E9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 рублей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инвестиций*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2C1C10" w:rsidRDefault="002E1E98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</w:t>
            </w:r>
            <w:r>
              <w:rPr>
                <w:rFonts w:eastAsia="Times New Roman"/>
                <w:sz w:val="28"/>
                <w:szCs w:val="28"/>
              </w:rPr>
              <w:t xml:space="preserve"> Не требуется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0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C3A47" w:rsidP="002C3A47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Приоритетная</w:t>
            </w:r>
          </w:p>
        </w:tc>
        <w:tc>
          <w:tcPr>
            <w:tcW w:w="30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C3A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местность района</w:t>
            </w:r>
          </w:p>
        </w:tc>
        <w:tc>
          <w:tcPr>
            <w:tcW w:w="30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реализации</w:t>
            </w:r>
          </w:p>
        </w:tc>
        <w:tc>
          <w:tcPr>
            <w:tcW w:w="30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проекта*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Удаленность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30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федеральных трасс,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1740" w:type="dxa"/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Тип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требуемой</w:t>
            </w:r>
          </w:p>
        </w:tc>
        <w:tc>
          <w:tcPr>
            <w:tcW w:w="5120" w:type="dxa"/>
            <w:gridSpan w:val="3"/>
            <w:vAlign w:val="bottom"/>
          </w:tcPr>
          <w:p w:rsidR="002C1C10" w:rsidRDefault="002E1E98">
            <w:pPr>
              <w:spacing w:line="324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</w:t>
            </w:r>
            <w:r>
              <w:rPr>
                <w:rFonts w:eastAsia="Times New Roman"/>
                <w:sz w:val="28"/>
                <w:szCs w:val="28"/>
              </w:rPr>
              <w:t xml:space="preserve"> Инвестиционная площадка типа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инвестиционной</w:t>
            </w:r>
          </w:p>
        </w:tc>
        <w:tc>
          <w:tcPr>
            <w:tcW w:w="4280" w:type="dxa"/>
            <w:gridSpan w:val="2"/>
            <w:vAlign w:val="bottom"/>
          </w:tcPr>
          <w:p w:rsidR="002C1C10" w:rsidRDefault="002E1E9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greenfield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 - площадка,</w:t>
            </w:r>
          </w:p>
        </w:tc>
        <w:tc>
          <w:tcPr>
            <w:tcW w:w="8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площадки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5120" w:type="dxa"/>
            <w:gridSpan w:val="3"/>
            <w:vAlign w:val="bottom"/>
          </w:tcPr>
          <w:p w:rsidR="002C1C10" w:rsidRDefault="002E1E98">
            <w:pPr>
              <w:ind w:left="8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предназначенная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для реализации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 Проекта:</w:t>
            </w:r>
          </w:p>
        </w:tc>
        <w:tc>
          <w:tcPr>
            <w:tcW w:w="582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инвестиционного проекта,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свободная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от</w:t>
            </w: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vAlign w:val="bottom"/>
          </w:tcPr>
          <w:p w:rsidR="002C1C10" w:rsidRDefault="002E1E9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зданий, сооружений 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инженерной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2C1C10" w:rsidRDefault="002E1E9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инфраструктуры.</w:t>
            </w:r>
          </w:p>
        </w:tc>
        <w:tc>
          <w:tcPr>
            <w:tcW w:w="12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vAlign w:val="bottom"/>
          </w:tcPr>
          <w:p w:rsidR="002C1C10" w:rsidRDefault="002E1E98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Указать площадь _______________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6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2C1C10" w:rsidRDefault="002E1E98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</w:t>
            </w:r>
            <w:r>
              <w:rPr>
                <w:rFonts w:eastAsia="Times New Roman"/>
                <w:sz w:val="28"/>
                <w:szCs w:val="28"/>
              </w:rPr>
              <w:t xml:space="preserve"> Инвестиционная</w:t>
            </w:r>
          </w:p>
        </w:tc>
        <w:tc>
          <w:tcPr>
            <w:tcW w:w="2120" w:type="dxa"/>
            <w:gridSpan w:val="2"/>
            <w:vAlign w:val="bottom"/>
          </w:tcPr>
          <w:p w:rsidR="002C1C10" w:rsidRDefault="002E1E9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площадка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типа</w:t>
            </w:r>
          </w:p>
        </w:tc>
      </w:tr>
      <w:tr w:rsidR="002C1C10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2C1C10" w:rsidRDefault="002E1E9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brownfield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280" w:type="dxa"/>
            <w:vAlign w:val="bottom"/>
          </w:tcPr>
          <w:p w:rsidR="002C1C10" w:rsidRDefault="002E1E98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площадка,</w:t>
            </w: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2C1C10" w:rsidRDefault="002E1E9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предназначенная</w:t>
            </w:r>
          </w:p>
        </w:tc>
        <w:tc>
          <w:tcPr>
            <w:tcW w:w="1280" w:type="dxa"/>
            <w:vAlign w:val="bottom"/>
          </w:tcPr>
          <w:p w:rsidR="002C1C10" w:rsidRDefault="002E1E9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</w:t>
            </w: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2C1C10" w:rsidRDefault="002E1E9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инвестиционного</w:t>
            </w:r>
          </w:p>
        </w:tc>
        <w:tc>
          <w:tcPr>
            <w:tcW w:w="2120" w:type="dxa"/>
            <w:gridSpan w:val="2"/>
            <w:vAlign w:val="bottom"/>
          </w:tcPr>
          <w:p w:rsidR="002C1C10" w:rsidRDefault="002E1E98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проекта,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2C1C10" w:rsidRDefault="002E1E9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расположенными</w:t>
            </w:r>
          </w:p>
        </w:tc>
        <w:tc>
          <w:tcPr>
            <w:tcW w:w="1280" w:type="dxa"/>
            <w:vAlign w:val="bottom"/>
          </w:tcPr>
          <w:p w:rsidR="002C1C10" w:rsidRDefault="002E1E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  ее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территории</w:t>
            </w: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зданиями, сооружениями 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инженерной</w:t>
            </w:r>
            <w:proofErr w:type="gramEnd"/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2C1C10" w:rsidRDefault="002E1E9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инфраструктурой.</w:t>
            </w:r>
          </w:p>
        </w:tc>
        <w:tc>
          <w:tcPr>
            <w:tcW w:w="12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2C1C10" w:rsidRDefault="002E1E9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   указанием</w:t>
            </w:r>
          </w:p>
        </w:tc>
        <w:tc>
          <w:tcPr>
            <w:tcW w:w="1280" w:type="dxa"/>
            <w:vAlign w:val="bottom"/>
          </w:tcPr>
          <w:p w:rsidR="002C1C10" w:rsidRDefault="002E1E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требуемой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площади</w:t>
            </w:r>
          </w:p>
        </w:tc>
      </w:tr>
      <w:tr w:rsidR="002C1C1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4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участка   и   объектов,   требований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</w:tr>
      <w:tr w:rsidR="002C1C10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высоте потолков, наличию кран-балки и</w:t>
            </w:r>
          </w:p>
        </w:tc>
      </w:tr>
    </w:tbl>
    <w:p w:rsidR="002C1C10" w:rsidRDefault="002C1C10">
      <w:pPr>
        <w:sectPr w:rsidR="002C1C10">
          <w:pgSz w:w="11900" w:h="16838"/>
          <w:pgMar w:top="700" w:right="706" w:bottom="811" w:left="1440" w:header="0" w:footer="0" w:gutter="0"/>
          <w:cols w:space="720" w:equalWidth="0">
            <w:col w:w="9760"/>
          </w:cols>
        </w:sectPr>
      </w:pPr>
    </w:p>
    <w:p w:rsidR="002C1C10" w:rsidRDefault="002C1C10">
      <w:pPr>
        <w:spacing w:line="90" w:lineRule="exact"/>
        <w:rPr>
          <w:sz w:val="20"/>
          <w:szCs w:val="20"/>
        </w:rPr>
      </w:pPr>
    </w:p>
    <w:tbl>
      <w:tblPr>
        <w:tblW w:w="969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421"/>
        <w:gridCol w:w="699"/>
        <w:gridCol w:w="5820"/>
        <w:gridCol w:w="30"/>
      </w:tblGrid>
      <w:tr w:rsidR="002C1C10" w:rsidTr="002C3A47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т. д.</w:t>
            </w: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_______________________________________</w:t>
            </w: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_______________________________________</w:t>
            </w: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_______________________________________</w:t>
            </w: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_____________________</w:t>
            </w: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32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10" w:lineRule="exact"/>
              <w:ind w:right="1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Рассматриваемые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24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</w:t>
            </w:r>
            <w:r>
              <w:rPr>
                <w:rFonts w:eastAsia="Times New Roman"/>
                <w:sz w:val="28"/>
                <w:szCs w:val="28"/>
              </w:rPr>
              <w:t xml:space="preserve"> покупка</w:t>
            </w: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варианты приобретения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22" w:lineRule="exact"/>
              <w:ind w:left="460"/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  <w:sz w:val="28"/>
                <w:szCs w:val="28"/>
              </w:rPr>
              <w:t></w:t>
            </w:r>
            <w:r>
              <w:rPr>
                <w:rFonts w:eastAsia="Times New Roman"/>
                <w:sz w:val="28"/>
                <w:szCs w:val="28"/>
              </w:rPr>
              <w:t xml:space="preserve"> долгосрочная аренда (с возможностью</w:t>
            </w:r>
            <w:proofErr w:type="gramEnd"/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35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последующего выкупа)</w:t>
            </w: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right="1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Требования проекта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транспортным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_______________________________________</w:t>
            </w: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1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условиям места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1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3"/>
                <w:szCs w:val="1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размещения, 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т.ч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_______</w:t>
            </w: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требование к наличию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_______________________________________</w:t>
            </w: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1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железнодорожного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1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3"/>
                <w:szCs w:val="1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ввода (в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от участка)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_______________________________________</w:t>
            </w: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______________</w:t>
            </w: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4"/>
                <w:szCs w:val="1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3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6" w:lineRule="exact"/>
              <w:ind w:right="1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Требования проекта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ресурсам с указанием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_______________________________________</w:t>
            </w: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1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необходимых объемов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1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3"/>
                <w:szCs w:val="1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ресурсов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______</w:t>
            </w: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_______________________________________</w:t>
            </w: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_______</w:t>
            </w: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1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4"/>
                <w:szCs w:val="1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4" w:lineRule="exact"/>
              <w:ind w:right="1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C1C10" w:rsidRDefault="002E1E98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Иные формы требуемой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3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E1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поддержки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238"/>
        </w:trPr>
        <w:tc>
          <w:tcPr>
            <w:tcW w:w="3840" w:type="dxa"/>
            <w:gridSpan w:val="3"/>
            <w:vAlign w:val="bottom"/>
          </w:tcPr>
          <w:p w:rsidR="002C1C10" w:rsidRDefault="002E1E98">
            <w:pPr>
              <w:spacing w:line="23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*- обязательные для заполнения поля</w:t>
            </w:r>
          </w:p>
        </w:tc>
        <w:tc>
          <w:tcPr>
            <w:tcW w:w="5820" w:type="dxa"/>
            <w:vAlign w:val="bottom"/>
          </w:tcPr>
          <w:p w:rsidR="002C1C10" w:rsidRDefault="002C1C1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231"/>
        </w:trPr>
        <w:tc>
          <w:tcPr>
            <w:tcW w:w="720" w:type="dxa"/>
            <w:vAlign w:val="bottom"/>
          </w:tcPr>
          <w:p w:rsidR="002C1C10" w:rsidRDefault="002C1C10">
            <w:pPr>
              <w:rPr>
                <w:sz w:val="20"/>
                <w:szCs w:val="20"/>
              </w:rPr>
            </w:pPr>
          </w:p>
        </w:tc>
        <w:tc>
          <w:tcPr>
            <w:tcW w:w="8940" w:type="dxa"/>
            <w:gridSpan w:val="3"/>
            <w:vAlign w:val="bottom"/>
          </w:tcPr>
          <w:p w:rsidR="002C1C10" w:rsidRDefault="002E1E98">
            <w:pPr>
              <w:ind w:right="63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__________________________________________________________________</w:t>
            </w: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230"/>
        </w:trPr>
        <w:tc>
          <w:tcPr>
            <w:tcW w:w="720" w:type="dxa"/>
            <w:vAlign w:val="bottom"/>
          </w:tcPr>
          <w:p w:rsidR="002C1C10" w:rsidRDefault="002C1C10">
            <w:pPr>
              <w:rPr>
                <w:sz w:val="20"/>
                <w:szCs w:val="20"/>
              </w:rPr>
            </w:pPr>
          </w:p>
        </w:tc>
        <w:tc>
          <w:tcPr>
            <w:tcW w:w="8940" w:type="dxa"/>
            <w:gridSpan w:val="3"/>
            <w:vAlign w:val="bottom"/>
          </w:tcPr>
          <w:p w:rsidR="002C1C10" w:rsidRDefault="002E1E98">
            <w:pPr>
              <w:ind w:right="61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 уполномоченного представителя заявителя, Ф.И.О.</w:t>
            </w: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458"/>
        </w:trPr>
        <w:tc>
          <w:tcPr>
            <w:tcW w:w="7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gridSpan w:val="3"/>
            <w:vAlign w:val="bottom"/>
          </w:tcPr>
          <w:p w:rsidR="002C1C10" w:rsidRDefault="002E1E98">
            <w:pPr>
              <w:ind w:right="63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__________________________________________________________________</w:t>
            </w: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230"/>
        </w:trPr>
        <w:tc>
          <w:tcPr>
            <w:tcW w:w="720" w:type="dxa"/>
            <w:vAlign w:val="bottom"/>
          </w:tcPr>
          <w:p w:rsidR="002C1C10" w:rsidRDefault="002C1C10">
            <w:pPr>
              <w:rPr>
                <w:sz w:val="20"/>
                <w:szCs w:val="20"/>
              </w:rPr>
            </w:pPr>
          </w:p>
        </w:tc>
        <w:tc>
          <w:tcPr>
            <w:tcW w:w="8940" w:type="dxa"/>
            <w:gridSpan w:val="3"/>
            <w:vAlign w:val="bottom"/>
          </w:tcPr>
          <w:p w:rsidR="002C1C10" w:rsidRDefault="002E1E98">
            <w:pPr>
              <w:ind w:right="63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данные документа, удостоверяющего полномочия действовать от имени заявителя</w:t>
            </w: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461"/>
        </w:trPr>
        <w:tc>
          <w:tcPr>
            <w:tcW w:w="9660" w:type="dxa"/>
            <w:gridSpan w:val="4"/>
            <w:vAlign w:val="bottom"/>
          </w:tcPr>
          <w:p w:rsidR="002C1C10" w:rsidRDefault="002E1E9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«____» ______________ 20__г_________________/________________/</w:t>
            </w: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 w:rsidTr="002C3A47">
        <w:trPr>
          <w:trHeight w:val="230"/>
        </w:trPr>
        <w:tc>
          <w:tcPr>
            <w:tcW w:w="720" w:type="dxa"/>
            <w:vAlign w:val="bottom"/>
          </w:tcPr>
          <w:p w:rsidR="002C1C10" w:rsidRDefault="002C1C10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bottom"/>
          </w:tcPr>
          <w:p w:rsidR="002C1C10" w:rsidRDefault="002E1E98" w:rsidP="002C3A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</w:t>
            </w:r>
          </w:p>
        </w:tc>
        <w:tc>
          <w:tcPr>
            <w:tcW w:w="6519" w:type="dxa"/>
            <w:gridSpan w:val="2"/>
            <w:vAlign w:val="bottom"/>
          </w:tcPr>
          <w:p w:rsidR="002C1C10" w:rsidRDefault="002C3A47" w:rsidP="002C3A4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</w:t>
            </w:r>
            <w:r w:rsidR="002E1E98">
              <w:rPr>
                <w:rFonts w:eastAsia="Times New Roman"/>
                <w:w w:val="99"/>
                <w:sz w:val="20"/>
                <w:szCs w:val="20"/>
              </w:rPr>
              <w:t>одпись</w:t>
            </w:r>
            <w:r>
              <w:rPr>
                <w:rFonts w:eastAsia="Times New Roman"/>
                <w:w w:val="99"/>
                <w:sz w:val="20"/>
                <w:szCs w:val="20"/>
              </w:rPr>
              <w:t xml:space="preserve">              </w:t>
            </w:r>
            <w:r w:rsidR="002E1E98">
              <w:rPr>
                <w:rFonts w:eastAsia="Times New Roman"/>
                <w:w w:val="99"/>
                <w:sz w:val="20"/>
                <w:szCs w:val="20"/>
              </w:rPr>
              <w:t>расшифровка»;</w:t>
            </w:r>
          </w:p>
        </w:tc>
        <w:tc>
          <w:tcPr>
            <w:tcW w:w="3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</w:tbl>
    <w:p w:rsidR="002C1C10" w:rsidRDefault="002C1C10">
      <w:pPr>
        <w:sectPr w:rsidR="002C1C10">
          <w:pgSz w:w="11900" w:h="16838"/>
          <w:pgMar w:top="700" w:right="706" w:bottom="1440" w:left="1440" w:header="0" w:footer="0" w:gutter="0"/>
          <w:cols w:space="720" w:equalWidth="0">
            <w:col w:w="9760"/>
          </w:cols>
        </w:sectPr>
      </w:pPr>
    </w:p>
    <w:p w:rsidR="002C1C10" w:rsidRDefault="002C1C10">
      <w:pPr>
        <w:spacing w:line="103" w:lineRule="exact"/>
        <w:rPr>
          <w:sz w:val="20"/>
          <w:szCs w:val="20"/>
        </w:rPr>
      </w:pPr>
    </w:p>
    <w:p w:rsidR="002C1C10" w:rsidRDefault="002E1E98">
      <w:pPr>
        <w:ind w:right="20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 3</w:t>
      </w:r>
    </w:p>
    <w:p w:rsidR="002C1C10" w:rsidRDefault="002C1C10">
      <w:pPr>
        <w:spacing w:line="324" w:lineRule="exact"/>
        <w:rPr>
          <w:sz w:val="20"/>
          <w:szCs w:val="20"/>
        </w:rPr>
      </w:pPr>
    </w:p>
    <w:p w:rsidR="002C1C10" w:rsidRDefault="002E1E98">
      <w:pPr>
        <w:ind w:left="8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Блок-схема</w:t>
      </w:r>
    </w:p>
    <w:p w:rsidR="002C1C10" w:rsidRDefault="002E1E98">
      <w:pPr>
        <w:ind w:left="8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предоставления услуг по сопровождению</w:t>
      </w:r>
    </w:p>
    <w:p w:rsidR="002C1C10" w:rsidRDefault="002E1E98">
      <w:pPr>
        <w:ind w:left="8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инвестиционных проектов по принципу «одного окна»</w:t>
      </w:r>
    </w:p>
    <w:p w:rsidR="002C1C10" w:rsidRDefault="002E1E9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1800860</wp:posOffset>
            </wp:positionH>
            <wp:positionV relativeFrom="paragraph">
              <wp:posOffset>161290</wp:posOffset>
            </wp:positionV>
            <wp:extent cx="4625975" cy="237426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237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1C10" w:rsidRDefault="002C1C10">
      <w:pPr>
        <w:spacing w:line="315" w:lineRule="exact"/>
        <w:rPr>
          <w:sz w:val="20"/>
          <w:szCs w:val="20"/>
        </w:rPr>
      </w:pPr>
    </w:p>
    <w:p w:rsidR="002C1C10" w:rsidRDefault="002E1E98">
      <w:pPr>
        <w:ind w:left="860"/>
        <w:jc w:val="center"/>
        <w:rPr>
          <w:sz w:val="20"/>
          <w:szCs w:val="20"/>
        </w:rPr>
      </w:pPr>
      <w:r>
        <w:rPr>
          <w:rFonts w:eastAsia="Times New Roman"/>
        </w:rPr>
        <w:t>Инвестор, инициатор</w:t>
      </w:r>
    </w:p>
    <w:p w:rsidR="002C1C10" w:rsidRDefault="002C1C10">
      <w:pPr>
        <w:spacing w:line="6" w:lineRule="exact"/>
        <w:rPr>
          <w:sz w:val="20"/>
          <w:szCs w:val="20"/>
        </w:rPr>
      </w:pPr>
    </w:p>
    <w:p w:rsidR="002C1C10" w:rsidRDefault="002E1E98">
      <w:pPr>
        <w:ind w:left="860"/>
        <w:jc w:val="center"/>
        <w:rPr>
          <w:sz w:val="20"/>
          <w:szCs w:val="20"/>
        </w:rPr>
      </w:pPr>
      <w:r>
        <w:rPr>
          <w:rFonts w:eastAsia="Times New Roman"/>
        </w:rPr>
        <w:t>инвестиционного проекта</w:t>
      </w:r>
    </w:p>
    <w:p w:rsidR="002C1C10" w:rsidRDefault="002C1C10">
      <w:pPr>
        <w:spacing w:line="200" w:lineRule="exact"/>
        <w:rPr>
          <w:sz w:val="20"/>
          <w:szCs w:val="20"/>
        </w:rPr>
      </w:pPr>
    </w:p>
    <w:p w:rsidR="002C1C10" w:rsidRDefault="002C1C10">
      <w:pPr>
        <w:spacing w:line="200" w:lineRule="exact"/>
        <w:rPr>
          <w:sz w:val="20"/>
          <w:szCs w:val="20"/>
        </w:rPr>
      </w:pPr>
    </w:p>
    <w:p w:rsidR="002C1C10" w:rsidRDefault="002C1C10">
      <w:pPr>
        <w:spacing w:line="200" w:lineRule="exact"/>
        <w:rPr>
          <w:sz w:val="20"/>
          <w:szCs w:val="20"/>
        </w:rPr>
      </w:pPr>
    </w:p>
    <w:p w:rsidR="002C1C10" w:rsidRDefault="002C1C10">
      <w:pPr>
        <w:spacing w:line="335" w:lineRule="exact"/>
        <w:rPr>
          <w:sz w:val="20"/>
          <w:szCs w:val="20"/>
        </w:rPr>
      </w:pPr>
    </w:p>
    <w:p w:rsidR="002C1C10" w:rsidRDefault="002E1E98">
      <w:pPr>
        <w:ind w:left="720"/>
        <w:jc w:val="center"/>
        <w:rPr>
          <w:sz w:val="20"/>
          <w:szCs w:val="20"/>
        </w:rPr>
      </w:pPr>
      <w:r>
        <w:rPr>
          <w:rFonts w:eastAsia="Times New Roman"/>
        </w:rPr>
        <w:t>Обращение инвестора, инициатора</w:t>
      </w:r>
    </w:p>
    <w:p w:rsidR="002C1C10" w:rsidRDefault="002C1C10">
      <w:pPr>
        <w:spacing w:line="9" w:lineRule="exact"/>
        <w:rPr>
          <w:sz w:val="20"/>
          <w:szCs w:val="20"/>
        </w:rPr>
      </w:pPr>
    </w:p>
    <w:p w:rsidR="002C1C10" w:rsidRDefault="002E1E98">
      <w:pPr>
        <w:ind w:left="720"/>
        <w:jc w:val="center"/>
        <w:rPr>
          <w:sz w:val="20"/>
          <w:szCs w:val="20"/>
        </w:rPr>
      </w:pPr>
      <w:r>
        <w:rPr>
          <w:rFonts w:eastAsia="Times New Roman"/>
        </w:rPr>
        <w:t>инвестиционного проекта</w:t>
      </w:r>
    </w:p>
    <w:p w:rsidR="002C1C10" w:rsidRDefault="002C1C10">
      <w:pPr>
        <w:spacing w:line="200" w:lineRule="exact"/>
        <w:rPr>
          <w:sz w:val="20"/>
          <w:szCs w:val="20"/>
        </w:rPr>
      </w:pPr>
    </w:p>
    <w:p w:rsidR="002C1C10" w:rsidRDefault="002C1C10">
      <w:pPr>
        <w:spacing w:line="200" w:lineRule="exact"/>
        <w:rPr>
          <w:sz w:val="20"/>
          <w:szCs w:val="20"/>
        </w:rPr>
      </w:pPr>
    </w:p>
    <w:p w:rsidR="002C1C10" w:rsidRDefault="002C1C10">
      <w:pPr>
        <w:spacing w:line="200" w:lineRule="exact"/>
        <w:rPr>
          <w:sz w:val="20"/>
          <w:szCs w:val="20"/>
        </w:rPr>
      </w:pPr>
    </w:p>
    <w:p w:rsidR="002C1C10" w:rsidRDefault="002C1C10">
      <w:pPr>
        <w:spacing w:line="343" w:lineRule="exact"/>
        <w:rPr>
          <w:sz w:val="20"/>
          <w:szCs w:val="20"/>
        </w:rPr>
      </w:pPr>
    </w:p>
    <w:tbl>
      <w:tblPr>
        <w:tblW w:w="0" w:type="auto"/>
        <w:tblInd w:w="1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40"/>
        <w:gridCol w:w="1620"/>
        <w:gridCol w:w="540"/>
        <w:gridCol w:w="2200"/>
        <w:gridCol w:w="620"/>
        <w:gridCol w:w="20"/>
      </w:tblGrid>
      <w:tr w:rsidR="002C1C10">
        <w:trPr>
          <w:trHeight w:val="185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Pr="00486C91" w:rsidRDefault="002E1E98">
            <w:pPr>
              <w:jc w:val="center"/>
            </w:pPr>
            <w:r w:rsidRPr="00486C91">
              <w:rPr>
                <w:rFonts w:eastAsia="Times New Roman"/>
              </w:rPr>
              <w:t xml:space="preserve">Органы </w:t>
            </w:r>
            <w:proofErr w:type="gramStart"/>
            <w:r w:rsidRPr="00486C91">
              <w:rPr>
                <w:rFonts w:eastAsia="Times New Roman"/>
              </w:rPr>
              <w:t>исполнительной</w:t>
            </w:r>
            <w:proofErr w:type="gramEnd"/>
          </w:p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2C1C10" w:rsidRDefault="002C1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486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Уполномоченный</w:t>
            </w:r>
          </w:p>
        </w:tc>
        <w:tc>
          <w:tcPr>
            <w:tcW w:w="620" w:type="dxa"/>
            <w:vAlign w:val="bottom"/>
          </w:tcPr>
          <w:p w:rsidR="002C1C10" w:rsidRDefault="002C1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>
        <w:trPr>
          <w:trHeight w:val="164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Pr="00486C91" w:rsidRDefault="002C1C10"/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2C1C10" w:rsidRDefault="00486C91" w:rsidP="00486C9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2E1E98">
              <w:rPr>
                <w:rFonts w:eastAsia="Times New Roman"/>
                <w:sz w:val="20"/>
                <w:szCs w:val="20"/>
              </w:rPr>
              <w:t xml:space="preserve"> рабочих дн</w:t>
            </w:r>
            <w:r>
              <w:rPr>
                <w:rFonts w:eastAsia="Times New Roman"/>
                <w:sz w:val="20"/>
                <w:szCs w:val="20"/>
              </w:rPr>
              <w:t>ей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4"/>
                <w:szCs w:val="14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2C1C10" w:rsidRDefault="002C1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>
        <w:trPr>
          <w:trHeight w:val="132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Pr="00486C91" w:rsidRDefault="002E1E98">
            <w:pPr>
              <w:spacing w:line="218" w:lineRule="exact"/>
              <w:jc w:val="center"/>
            </w:pPr>
            <w:r w:rsidRPr="00486C91">
              <w:rPr>
                <w:rFonts w:eastAsia="Times New Roman"/>
                <w:w w:val="99"/>
              </w:rPr>
              <w:t>власти Челябинской</w:t>
            </w:r>
          </w:p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vAlign w:val="bottom"/>
          </w:tcPr>
          <w:p w:rsidR="002C1C10" w:rsidRDefault="002C1C10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2C1C10" w:rsidRDefault="00486C9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орган</w:t>
            </w:r>
          </w:p>
        </w:tc>
        <w:tc>
          <w:tcPr>
            <w:tcW w:w="620" w:type="dxa"/>
            <w:vAlign w:val="bottom"/>
          </w:tcPr>
          <w:p w:rsidR="002C1C10" w:rsidRDefault="002C1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>
        <w:trPr>
          <w:trHeight w:val="86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Pr="00486C91" w:rsidRDefault="002C1C10"/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Align w:val="bottom"/>
          </w:tcPr>
          <w:p w:rsidR="002C1C10" w:rsidRDefault="002C1C10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7"/>
                <w:szCs w:val="7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>
        <w:trPr>
          <w:trHeight w:val="28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1C10" w:rsidRPr="00486C91" w:rsidRDefault="002E1E98">
            <w:pPr>
              <w:jc w:val="center"/>
            </w:pPr>
            <w:r w:rsidRPr="00486C91">
              <w:rPr>
                <w:rFonts w:eastAsia="Times New Roman"/>
                <w:w w:val="99"/>
              </w:rPr>
              <w:t>области</w:t>
            </w:r>
          </w:p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  <w:tr w:rsidR="002C1C10">
        <w:trPr>
          <w:trHeight w:val="7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Align w:val="bottom"/>
          </w:tcPr>
          <w:p w:rsidR="002C1C10" w:rsidRDefault="002C1C10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2C1C10" w:rsidRDefault="002C1C10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vAlign w:val="bottom"/>
          </w:tcPr>
          <w:p w:rsidR="002C1C10" w:rsidRDefault="002C1C10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2C1C10" w:rsidRDefault="002C1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C1C10" w:rsidRDefault="002C1C10">
            <w:pPr>
              <w:rPr>
                <w:sz w:val="1"/>
                <w:szCs w:val="1"/>
              </w:rPr>
            </w:pPr>
          </w:p>
        </w:tc>
      </w:tr>
    </w:tbl>
    <w:p w:rsidR="002C1C10" w:rsidRDefault="002E1E9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1060450</wp:posOffset>
            </wp:positionH>
            <wp:positionV relativeFrom="paragraph">
              <wp:posOffset>-68580</wp:posOffset>
            </wp:positionV>
            <wp:extent cx="4727575" cy="9607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1C10" w:rsidRDefault="002C1C10">
      <w:pPr>
        <w:spacing w:line="200" w:lineRule="exact"/>
        <w:rPr>
          <w:sz w:val="20"/>
          <w:szCs w:val="20"/>
        </w:rPr>
      </w:pPr>
    </w:p>
    <w:p w:rsidR="002C1C10" w:rsidRDefault="002C1C10">
      <w:pPr>
        <w:spacing w:line="200" w:lineRule="exact"/>
        <w:rPr>
          <w:sz w:val="20"/>
          <w:szCs w:val="20"/>
        </w:rPr>
      </w:pPr>
    </w:p>
    <w:p w:rsidR="002C1C10" w:rsidRDefault="002C1C10">
      <w:pPr>
        <w:spacing w:line="200" w:lineRule="exact"/>
        <w:rPr>
          <w:sz w:val="20"/>
          <w:szCs w:val="20"/>
        </w:rPr>
      </w:pPr>
    </w:p>
    <w:p w:rsidR="002C1C10" w:rsidRDefault="002C1C10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3940"/>
        <w:gridCol w:w="280"/>
        <w:gridCol w:w="1460"/>
        <w:gridCol w:w="1620"/>
        <w:gridCol w:w="140"/>
        <w:gridCol w:w="1380"/>
      </w:tblGrid>
      <w:tr w:rsidR="002C1C10">
        <w:trPr>
          <w:trHeight w:val="294"/>
        </w:trPr>
        <w:tc>
          <w:tcPr>
            <w:tcW w:w="16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vAlign w:val="bottom"/>
          </w:tcPr>
          <w:p w:rsidR="002C1C10" w:rsidRDefault="00486C91" w:rsidP="00486C9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2E1E98">
              <w:rPr>
                <w:rFonts w:eastAsia="Times New Roman"/>
                <w:sz w:val="20"/>
                <w:szCs w:val="20"/>
              </w:rPr>
              <w:t xml:space="preserve"> рабочих дн</w:t>
            </w:r>
            <w:r>
              <w:rPr>
                <w:rFonts w:eastAsia="Times New Roman"/>
                <w:sz w:val="20"/>
                <w:szCs w:val="20"/>
              </w:rPr>
              <w:t>ей</w:t>
            </w:r>
          </w:p>
        </w:tc>
        <w:tc>
          <w:tcPr>
            <w:tcW w:w="146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1C10" w:rsidRDefault="00486C91" w:rsidP="00486C9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2E1E98">
              <w:rPr>
                <w:rFonts w:eastAsia="Times New Roman"/>
                <w:sz w:val="20"/>
                <w:szCs w:val="20"/>
              </w:rPr>
              <w:t xml:space="preserve"> рабочих дн</w:t>
            </w:r>
            <w:r>
              <w:rPr>
                <w:rFonts w:eastAsia="Times New Roman"/>
                <w:sz w:val="20"/>
                <w:szCs w:val="20"/>
              </w:rPr>
              <w:t>ей</w:t>
            </w:r>
          </w:p>
        </w:tc>
        <w:tc>
          <w:tcPr>
            <w:tcW w:w="1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>
        <w:trPr>
          <w:trHeight w:val="80"/>
        </w:trPr>
        <w:tc>
          <w:tcPr>
            <w:tcW w:w="1680" w:type="dxa"/>
            <w:vAlign w:val="bottom"/>
          </w:tcPr>
          <w:p w:rsidR="002C1C10" w:rsidRDefault="002C1C10">
            <w:pPr>
              <w:rPr>
                <w:sz w:val="6"/>
                <w:szCs w:val="6"/>
              </w:rPr>
            </w:pPr>
          </w:p>
        </w:tc>
        <w:tc>
          <w:tcPr>
            <w:tcW w:w="3940" w:type="dxa"/>
            <w:vAlign w:val="bottom"/>
          </w:tcPr>
          <w:p w:rsidR="002C1C10" w:rsidRDefault="002C1C10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2C1C10" w:rsidRDefault="002C1C10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Align w:val="bottom"/>
          </w:tcPr>
          <w:p w:rsidR="002C1C10" w:rsidRDefault="002C1C10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Align w:val="bottom"/>
          </w:tcPr>
          <w:p w:rsidR="002C1C10" w:rsidRDefault="002C1C10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2C1C10" w:rsidRDefault="002C1C10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2C1C10" w:rsidRDefault="002C1C10">
            <w:pPr>
              <w:rPr>
                <w:sz w:val="6"/>
                <w:szCs w:val="6"/>
              </w:rPr>
            </w:pPr>
          </w:p>
        </w:tc>
      </w:tr>
      <w:tr w:rsidR="002C1C10">
        <w:trPr>
          <w:trHeight w:val="135"/>
        </w:trPr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2C1C10" w:rsidRDefault="002C1C10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11"/>
                <w:szCs w:val="11"/>
              </w:rPr>
            </w:pPr>
          </w:p>
        </w:tc>
      </w:tr>
      <w:tr w:rsidR="00486C91">
        <w:trPr>
          <w:trHeight w:val="314"/>
        </w:trPr>
        <w:tc>
          <w:tcPr>
            <w:tcW w:w="5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C91" w:rsidRPr="00486C91" w:rsidRDefault="00486C91" w:rsidP="00486C91">
            <w:pPr>
              <w:jc w:val="center"/>
            </w:pPr>
            <w:r w:rsidRPr="00486C91">
              <w:rPr>
                <w:rFonts w:eastAsia="Times New Roman"/>
              </w:rPr>
              <w:t xml:space="preserve">Размещение информации о проекте </w:t>
            </w:r>
            <w:proofErr w:type="gramStart"/>
            <w:r w:rsidRPr="00486C91">
              <w:rPr>
                <w:rFonts w:eastAsia="Times New Roman"/>
              </w:rPr>
              <w:t>на</w:t>
            </w:r>
            <w:proofErr w:type="gramEnd"/>
            <w:r w:rsidRPr="00486C91">
              <w:rPr>
                <w:rFonts w:eastAsia="Times New Roman"/>
              </w:rPr>
              <w:t xml:space="preserve"> официальном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86C91" w:rsidRDefault="00486C91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86C91" w:rsidRPr="00486C91" w:rsidRDefault="00486C91">
            <w:pPr>
              <w:ind w:right="20"/>
              <w:jc w:val="center"/>
            </w:pPr>
            <w:r w:rsidRPr="00486C91">
              <w:rPr>
                <w:rFonts w:eastAsia="Times New Roman"/>
                <w:w w:val="99"/>
              </w:rPr>
              <w:t>Информирование инвестора, инициатора</w:t>
            </w:r>
          </w:p>
          <w:p w:rsidR="00486C91" w:rsidRPr="00486C91" w:rsidRDefault="00486C91">
            <w:pPr>
              <w:ind w:right="20"/>
              <w:jc w:val="center"/>
            </w:pPr>
            <w:r w:rsidRPr="00486C91">
              <w:rPr>
                <w:rFonts w:eastAsia="Times New Roman"/>
              </w:rPr>
              <w:t xml:space="preserve">инвестиционного проекта о </w:t>
            </w:r>
            <w:proofErr w:type="gramStart"/>
            <w:r w:rsidRPr="00486C91">
              <w:rPr>
                <w:rFonts w:eastAsia="Times New Roman"/>
              </w:rPr>
              <w:t>предоставляемых</w:t>
            </w:r>
            <w:proofErr w:type="gramEnd"/>
          </w:p>
          <w:p w:rsidR="00486C91" w:rsidRPr="00486C91" w:rsidRDefault="00486C91" w:rsidP="00486C91">
            <w:pPr>
              <w:ind w:right="20"/>
              <w:jc w:val="center"/>
            </w:pPr>
            <w:proofErr w:type="gramStart"/>
            <w:r w:rsidRPr="00486C91">
              <w:rPr>
                <w:rFonts w:eastAsia="Times New Roman"/>
                <w:w w:val="99"/>
              </w:rPr>
              <w:t>услугах</w:t>
            </w:r>
            <w:proofErr w:type="gramEnd"/>
            <w:r w:rsidRPr="00486C91">
              <w:rPr>
                <w:rFonts w:eastAsia="Times New Roman"/>
                <w:w w:val="99"/>
              </w:rPr>
              <w:t xml:space="preserve"> в течение 10 рабочих дней после</w:t>
            </w:r>
          </w:p>
          <w:p w:rsidR="00486C91" w:rsidRPr="00486C91" w:rsidRDefault="00486C91" w:rsidP="004B6B9E">
            <w:pPr>
              <w:ind w:right="20"/>
              <w:jc w:val="center"/>
            </w:pPr>
            <w:r w:rsidRPr="00486C91">
              <w:rPr>
                <w:rFonts w:eastAsia="Times New Roman"/>
              </w:rPr>
              <w:t>поступления Обращения</w:t>
            </w:r>
          </w:p>
        </w:tc>
      </w:tr>
      <w:tr w:rsidR="00486C91">
        <w:trPr>
          <w:trHeight w:val="252"/>
        </w:trPr>
        <w:tc>
          <w:tcPr>
            <w:tcW w:w="5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C91" w:rsidRPr="00486C91" w:rsidRDefault="00486C91">
            <w:pPr>
              <w:jc w:val="center"/>
            </w:pPr>
            <w:proofErr w:type="gramStart"/>
            <w:r w:rsidRPr="00486C91">
              <w:t>сайте</w:t>
            </w:r>
            <w:proofErr w:type="gramEnd"/>
            <w:r w:rsidRPr="00486C91">
              <w:t xml:space="preserve"> администрации Кунашакского муниципального района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86C91" w:rsidRDefault="00486C91">
            <w:pPr>
              <w:rPr>
                <w:sz w:val="21"/>
                <w:szCs w:val="21"/>
              </w:rPr>
            </w:pPr>
          </w:p>
        </w:tc>
        <w:tc>
          <w:tcPr>
            <w:tcW w:w="46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86C91" w:rsidRPr="00486C91" w:rsidRDefault="00486C91" w:rsidP="004B6B9E">
            <w:pPr>
              <w:ind w:right="20"/>
              <w:jc w:val="center"/>
            </w:pPr>
          </w:p>
        </w:tc>
      </w:tr>
      <w:tr w:rsidR="00486C91">
        <w:trPr>
          <w:trHeight w:val="252"/>
        </w:trPr>
        <w:tc>
          <w:tcPr>
            <w:tcW w:w="5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C91" w:rsidRDefault="00486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86C91" w:rsidRDefault="00486C91">
            <w:pPr>
              <w:rPr>
                <w:sz w:val="21"/>
                <w:szCs w:val="21"/>
              </w:rPr>
            </w:pPr>
          </w:p>
        </w:tc>
        <w:tc>
          <w:tcPr>
            <w:tcW w:w="46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86C91" w:rsidRPr="00486C91" w:rsidRDefault="00486C91" w:rsidP="004B6B9E">
            <w:pPr>
              <w:ind w:right="20"/>
              <w:jc w:val="center"/>
            </w:pPr>
          </w:p>
        </w:tc>
      </w:tr>
      <w:tr w:rsidR="00486C91">
        <w:trPr>
          <w:trHeight w:val="262"/>
        </w:trPr>
        <w:tc>
          <w:tcPr>
            <w:tcW w:w="5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C91" w:rsidRDefault="00486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86C91" w:rsidRDefault="00486C91"/>
        </w:tc>
        <w:tc>
          <w:tcPr>
            <w:tcW w:w="46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86C91" w:rsidRPr="00486C91" w:rsidRDefault="00486C91">
            <w:pPr>
              <w:ind w:right="20"/>
              <w:jc w:val="center"/>
            </w:pPr>
          </w:p>
        </w:tc>
      </w:tr>
      <w:tr w:rsidR="002C1C10">
        <w:trPr>
          <w:trHeight w:val="157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13"/>
                <w:szCs w:val="13"/>
              </w:rPr>
            </w:pPr>
          </w:p>
        </w:tc>
      </w:tr>
      <w:tr w:rsidR="002C1C10">
        <w:trPr>
          <w:trHeight w:val="80"/>
        </w:trPr>
        <w:tc>
          <w:tcPr>
            <w:tcW w:w="1680" w:type="dxa"/>
            <w:vAlign w:val="bottom"/>
          </w:tcPr>
          <w:p w:rsidR="002C1C10" w:rsidRDefault="002C1C10">
            <w:pPr>
              <w:rPr>
                <w:sz w:val="6"/>
                <w:szCs w:val="6"/>
              </w:rPr>
            </w:pPr>
          </w:p>
        </w:tc>
        <w:tc>
          <w:tcPr>
            <w:tcW w:w="3940" w:type="dxa"/>
            <w:vAlign w:val="bottom"/>
          </w:tcPr>
          <w:p w:rsidR="002C1C10" w:rsidRDefault="002C1C10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2C1C10" w:rsidRDefault="002C1C10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Align w:val="bottom"/>
          </w:tcPr>
          <w:p w:rsidR="002C1C10" w:rsidRDefault="002C1C10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Align w:val="bottom"/>
          </w:tcPr>
          <w:p w:rsidR="002C1C10" w:rsidRDefault="002C1C10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2C1C10" w:rsidRDefault="002C1C10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2C1C10" w:rsidRDefault="002C1C10">
            <w:pPr>
              <w:rPr>
                <w:sz w:val="6"/>
                <w:szCs w:val="6"/>
              </w:rPr>
            </w:pPr>
          </w:p>
        </w:tc>
      </w:tr>
      <w:tr w:rsidR="002C1C10">
        <w:trPr>
          <w:trHeight w:val="521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</w:tbl>
    <w:p w:rsidR="002C1C10" w:rsidRDefault="002E1E9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3274060</wp:posOffset>
            </wp:positionH>
            <wp:positionV relativeFrom="paragraph">
              <wp:posOffset>-10795</wp:posOffset>
            </wp:positionV>
            <wp:extent cx="114300" cy="41783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1C10" w:rsidRDefault="002C1C10">
      <w:pPr>
        <w:spacing w:line="200" w:lineRule="exact"/>
        <w:rPr>
          <w:sz w:val="20"/>
          <w:szCs w:val="20"/>
        </w:rPr>
      </w:pPr>
    </w:p>
    <w:p w:rsidR="002C1C10" w:rsidRDefault="002C1C10">
      <w:pPr>
        <w:spacing w:line="362" w:lineRule="exact"/>
        <w:rPr>
          <w:sz w:val="20"/>
          <w:szCs w:val="20"/>
        </w:rPr>
      </w:pPr>
    </w:p>
    <w:tbl>
      <w:tblPr>
        <w:tblW w:w="10480" w:type="dxa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40"/>
        <w:gridCol w:w="2200"/>
        <w:gridCol w:w="440"/>
        <w:gridCol w:w="1420"/>
        <w:gridCol w:w="940"/>
        <w:gridCol w:w="380"/>
        <w:gridCol w:w="2020"/>
        <w:gridCol w:w="80"/>
        <w:gridCol w:w="1300"/>
      </w:tblGrid>
      <w:tr w:rsidR="002C1C10" w:rsidTr="00A05AF5">
        <w:trPr>
          <w:trHeight w:val="43"/>
        </w:trPr>
        <w:tc>
          <w:tcPr>
            <w:tcW w:w="1660" w:type="dxa"/>
            <w:vAlign w:val="bottom"/>
          </w:tcPr>
          <w:p w:rsidR="002C1C10" w:rsidRDefault="002C1C1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C1C10" w:rsidRDefault="002C1C10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top w:val="single" w:sz="8" w:space="0" w:color="auto"/>
            </w:tcBorders>
            <w:vAlign w:val="bottom"/>
          </w:tcPr>
          <w:p w:rsidR="002C1C10" w:rsidRDefault="002C1C10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2C1C10" w:rsidRDefault="002C1C10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2C1C10" w:rsidRDefault="002C1C10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2C1C10" w:rsidRDefault="002C1C10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C1C10" w:rsidRDefault="002C1C10">
            <w:pPr>
              <w:rPr>
                <w:sz w:val="3"/>
                <w:szCs w:val="3"/>
              </w:rPr>
            </w:pP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2C1C10" w:rsidRDefault="002C1C10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vAlign w:val="bottom"/>
          </w:tcPr>
          <w:p w:rsidR="002C1C10" w:rsidRDefault="002C1C10">
            <w:pPr>
              <w:rPr>
                <w:sz w:val="3"/>
                <w:szCs w:val="3"/>
              </w:rPr>
            </w:pPr>
          </w:p>
        </w:tc>
      </w:tr>
      <w:tr w:rsidR="002C1C10" w:rsidTr="00A05AF5">
        <w:trPr>
          <w:trHeight w:val="405"/>
        </w:trPr>
        <w:tc>
          <w:tcPr>
            <w:tcW w:w="166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  <w:tr w:rsidR="002C1C10" w:rsidTr="00A05AF5">
        <w:trPr>
          <w:trHeight w:val="65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2C1C10" w:rsidRDefault="002C1C1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2C1C10" w:rsidRDefault="002C1C10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5"/>
                <w:szCs w:val="5"/>
              </w:rPr>
            </w:pPr>
          </w:p>
        </w:tc>
      </w:tr>
      <w:tr w:rsidR="00A05AF5" w:rsidTr="00A05AF5">
        <w:trPr>
          <w:trHeight w:val="305"/>
        </w:trPr>
        <w:tc>
          <w:tcPr>
            <w:tcW w:w="3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5AF5" w:rsidRDefault="00A05A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подбор инвестиционной площадки 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05AF5" w:rsidRDefault="00A05AF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A05AF5" w:rsidRDefault="00A05AF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содействие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5AF5" w:rsidRDefault="00A05AF5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05AF5" w:rsidRPr="00A05AF5" w:rsidRDefault="00A05AF5">
            <w:pPr>
              <w:ind w:right="20"/>
              <w:jc w:val="center"/>
              <w:rPr>
                <w:sz w:val="20"/>
                <w:szCs w:val="20"/>
              </w:rPr>
            </w:pPr>
            <w:r w:rsidRPr="00A05AF5">
              <w:rPr>
                <w:rFonts w:eastAsia="Times New Roman"/>
              </w:rPr>
              <w:t>консультирование и</w:t>
            </w:r>
          </w:p>
          <w:p w:rsidR="00A05AF5" w:rsidRPr="00A05AF5" w:rsidRDefault="00A05AF5">
            <w:pPr>
              <w:ind w:right="40"/>
              <w:jc w:val="center"/>
              <w:rPr>
                <w:sz w:val="20"/>
                <w:szCs w:val="20"/>
              </w:rPr>
            </w:pPr>
            <w:r w:rsidRPr="00A05AF5">
              <w:rPr>
                <w:rFonts w:eastAsia="Times New Roman"/>
                <w:w w:val="99"/>
              </w:rPr>
              <w:t xml:space="preserve">сопровождение проекта </w:t>
            </w:r>
            <w:proofErr w:type="gramStart"/>
            <w:r w:rsidRPr="00A05AF5">
              <w:rPr>
                <w:rFonts w:eastAsia="Times New Roman"/>
                <w:w w:val="99"/>
              </w:rPr>
              <w:t>по</w:t>
            </w:r>
            <w:proofErr w:type="gramEnd"/>
          </w:p>
          <w:p w:rsidR="00A05AF5" w:rsidRPr="00A05AF5" w:rsidRDefault="00A05AF5">
            <w:pPr>
              <w:ind w:right="20"/>
              <w:jc w:val="center"/>
              <w:rPr>
                <w:sz w:val="20"/>
                <w:szCs w:val="20"/>
              </w:rPr>
            </w:pPr>
            <w:r w:rsidRPr="00A05AF5">
              <w:rPr>
                <w:rFonts w:eastAsia="Times New Roman"/>
                <w:w w:val="99"/>
              </w:rPr>
              <w:t xml:space="preserve">вопросам мер </w:t>
            </w:r>
            <w:proofErr w:type="gramStart"/>
            <w:r w:rsidRPr="00A05AF5">
              <w:rPr>
                <w:rFonts w:eastAsia="Times New Roman"/>
                <w:w w:val="99"/>
              </w:rPr>
              <w:t>государственной</w:t>
            </w:r>
            <w:proofErr w:type="gramEnd"/>
            <w:r w:rsidRPr="00A05AF5">
              <w:rPr>
                <w:rFonts w:eastAsia="Times New Roman"/>
                <w:w w:val="99"/>
              </w:rPr>
              <w:t>,</w:t>
            </w:r>
          </w:p>
          <w:p w:rsidR="00A05AF5" w:rsidRPr="00A05AF5" w:rsidRDefault="00A05AF5">
            <w:pPr>
              <w:ind w:right="20"/>
              <w:jc w:val="center"/>
              <w:rPr>
                <w:sz w:val="20"/>
                <w:szCs w:val="20"/>
              </w:rPr>
            </w:pPr>
            <w:r w:rsidRPr="00A05AF5">
              <w:rPr>
                <w:rFonts w:eastAsia="Times New Roman"/>
                <w:w w:val="99"/>
              </w:rPr>
              <w:t>муниципальной и иной</w:t>
            </w:r>
          </w:p>
          <w:p w:rsidR="00A05AF5" w:rsidRDefault="00A05AF5" w:rsidP="004B6B9E">
            <w:pPr>
              <w:spacing w:line="235" w:lineRule="exact"/>
              <w:ind w:right="40"/>
              <w:jc w:val="center"/>
              <w:rPr>
                <w:sz w:val="20"/>
                <w:szCs w:val="20"/>
              </w:rPr>
            </w:pPr>
            <w:r w:rsidRPr="00A05AF5">
              <w:rPr>
                <w:rFonts w:eastAsia="Times New Roman"/>
              </w:rPr>
              <w:t>поддержки</w:t>
            </w:r>
          </w:p>
        </w:tc>
      </w:tr>
      <w:tr w:rsidR="00A05AF5" w:rsidTr="00A05AF5">
        <w:trPr>
          <w:trHeight w:val="254"/>
        </w:trPr>
        <w:tc>
          <w:tcPr>
            <w:tcW w:w="3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5AF5" w:rsidRDefault="00A05AF5">
            <w:pPr>
              <w:spacing w:line="24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(или) содействие в прохождении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05AF5" w:rsidRDefault="00A05AF5"/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A05AF5" w:rsidRDefault="00A05AF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привлечение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5AF5" w:rsidRDefault="00A05AF5"/>
        </w:tc>
        <w:tc>
          <w:tcPr>
            <w:tcW w:w="3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05AF5" w:rsidRDefault="00A05AF5" w:rsidP="004B6B9E">
            <w:pPr>
              <w:spacing w:line="235" w:lineRule="exact"/>
              <w:ind w:right="40"/>
              <w:jc w:val="center"/>
              <w:rPr>
                <w:sz w:val="20"/>
                <w:szCs w:val="20"/>
              </w:rPr>
            </w:pPr>
          </w:p>
        </w:tc>
      </w:tr>
      <w:tr w:rsidR="00A05AF5" w:rsidTr="00A05AF5">
        <w:trPr>
          <w:trHeight w:val="257"/>
        </w:trPr>
        <w:tc>
          <w:tcPr>
            <w:tcW w:w="3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5AF5" w:rsidRDefault="00A05AF5">
            <w:pPr>
              <w:spacing w:line="242" w:lineRule="exact"/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установленных</w:t>
            </w:r>
            <w:proofErr w:type="gramEnd"/>
            <w:r>
              <w:rPr>
                <w:rFonts w:eastAsia="Times New Roman"/>
              </w:rPr>
              <w:t xml:space="preserve"> законодательством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05AF5" w:rsidRDefault="00A05AF5"/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A05AF5" w:rsidRDefault="00A05AF5">
            <w:pPr>
              <w:spacing w:line="24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5AF5" w:rsidRDefault="00A05AF5"/>
        </w:tc>
        <w:tc>
          <w:tcPr>
            <w:tcW w:w="3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05AF5" w:rsidRDefault="00A05AF5" w:rsidP="004B6B9E">
            <w:pPr>
              <w:spacing w:line="235" w:lineRule="exact"/>
              <w:ind w:right="40"/>
              <w:jc w:val="center"/>
              <w:rPr>
                <w:sz w:val="20"/>
                <w:szCs w:val="20"/>
              </w:rPr>
            </w:pPr>
          </w:p>
        </w:tc>
      </w:tr>
      <w:tr w:rsidR="00A05AF5" w:rsidTr="00A05AF5">
        <w:trPr>
          <w:trHeight w:val="80"/>
        </w:trPr>
        <w:tc>
          <w:tcPr>
            <w:tcW w:w="3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5AF5" w:rsidRDefault="00A05AF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процедур и согласований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05AF5" w:rsidRDefault="00A05AF5"/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A05AF5" w:rsidRDefault="00A05AF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финансирования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5AF5" w:rsidRDefault="00A05AF5"/>
        </w:tc>
        <w:tc>
          <w:tcPr>
            <w:tcW w:w="3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05AF5" w:rsidRDefault="00A05AF5" w:rsidP="004B6B9E">
            <w:pPr>
              <w:spacing w:line="235" w:lineRule="exact"/>
              <w:ind w:right="40"/>
              <w:jc w:val="center"/>
              <w:rPr>
                <w:sz w:val="20"/>
                <w:szCs w:val="20"/>
              </w:rPr>
            </w:pPr>
          </w:p>
        </w:tc>
      </w:tr>
      <w:tr w:rsidR="00A05AF5" w:rsidTr="00A05AF5">
        <w:trPr>
          <w:trHeight w:val="234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A05AF5" w:rsidRDefault="00A05AF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05AF5" w:rsidRDefault="00A05AF5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05AF5" w:rsidRDefault="00A05AF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05AF5" w:rsidRDefault="00A05AF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05AF5" w:rsidRDefault="00A05AF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5AF5" w:rsidRDefault="00A05AF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5AF5" w:rsidRDefault="00A05AF5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05AF5" w:rsidRDefault="00A05AF5">
            <w:pPr>
              <w:spacing w:line="235" w:lineRule="exact"/>
              <w:ind w:right="40"/>
              <w:jc w:val="center"/>
              <w:rPr>
                <w:sz w:val="20"/>
                <w:szCs w:val="20"/>
              </w:rPr>
            </w:pPr>
          </w:p>
        </w:tc>
      </w:tr>
      <w:tr w:rsidR="002C1C10" w:rsidTr="00A05AF5">
        <w:trPr>
          <w:trHeight w:val="2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2C1C10" w:rsidRDefault="002C1C10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Align w:val="bottom"/>
          </w:tcPr>
          <w:p w:rsidR="002C1C10" w:rsidRDefault="002C1C10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Align w:val="bottom"/>
          </w:tcPr>
          <w:p w:rsidR="002C1C10" w:rsidRDefault="002C1C10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1C10" w:rsidRDefault="002C1C10">
            <w:pPr>
              <w:rPr>
                <w:sz w:val="2"/>
                <w:szCs w:val="2"/>
              </w:rPr>
            </w:pPr>
          </w:p>
        </w:tc>
      </w:tr>
      <w:tr w:rsidR="002C1C10" w:rsidTr="00A05AF5">
        <w:trPr>
          <w:trHeight w:val="489"/>
        </w:trPr>
        <w:tc>
          <w:tcPr>
            <w:tcW w:w="166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C1C10" w:rsidRDefault="002C1C10">
            <w:pPr>
              <w:rPr>
                <w:sz w:val="24"/>
                <w:szCs w:val="24"/>
              </w:rPr>
            </w:pPr>
          </w:p>
        </w:tc>
      </w:tr>
    </w:tbl>
    <w:p w:rsidR="002C1C10" w:rsidRDefault="002E1E9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1124585</wp:posOffset>
            </wp:positionH>
            <wp:positionV relativeFrom="paragraph">
              <wp:posOffset>-1526540</wp:posOffset>
            </wp:positionV>
            <wp:extent cx="10160" cy="32829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32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732790</wp:posOffset>
            </wp:positionH>
            <wp:positionV relativeFrom="paragraph">
              <wp:posOffset>-339725</wp:posOffset>
            </wp:positionV>
            <wp:extent cx="5600065" cy="11823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65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1C10" w:rsidRDefault="002C1C10">
      <w:pPr>
        <w:spacing w:line="200" w:lineRule="exact"/>
        <w:rPr>
          <w:sz w:val="20"/>
          <w:szCs w:val="20"/>
        </w:rPr>
      </w:pPr>
    </w:p>
    <w:p w:rsidR="002C1C10" w:rsidRDefault="002C1C10">
      <w:pPr>
        <w:spacing w:line="200" w:lineRule="exact"/>
        <w:rPr>
          <w:sz w:val="20"/>
          <w:szCs w:val="20"/>
        </w:rPr>
      </w:pPr>
    </w:p>
    <w:p w:rsidR="002C1C10" w:rsidRDefault="002C1C10">
      <w:pPr>
        <w:spacing w:line="241" w:lineRule="exact"/>
        <w:rPr>
          <w:sz w:val="20"/>
          <w:szCs w:val="20"/>
        </w:rPr>
      </w:pPr>
    </w:p>
    <w:p w:rsidR="002C1C10" w:rsidRDefault="002E1E98">
      <w:pPr>
        <w:ind w:right="-559"/>
        <w:jc w:val="center"/>
        <w:rPr>
          <w:sz w:val="20"/>
          <w:szCs w:val="20"/>
        </w:rPr>
      </w:pPr>
      <w:r>
        <w:rPr>
          <w:rFonts w:eastAsia="Times New Roman"/>
        </w:rPr>
        <w:t>Взаимодействие уполномоченной организации с ФОИВ, ОИВ субъекта РФ, ОМСУ</w:t>
      </w:r>
    </w:p>
    <w:p w:rsidR="002C1C10" w:rsidRDefault="002C1C10">
      <w:pPr>
        <w:spacing w:line="4" w:lineRule="exact"/>
        <w:rPr>
          <w:sz w:val="20"/>
          <w:szCs w:val="20"/>
        </w:rPr>
      </w:pPr>
    </w:p>
    <w:p w:rsidR="002C1C10" w:rsidRDefault="002E1E98">
      <w:pPr>
        <w:ind w:right="-559"/>
        <w:jc w:val="center"/>
        <w:rPr>
          <w:sz w:val="20"/>
          <w:szCs w:val="20"/>
        </w:rPr>
      </w:pPr>
      <w:r>
        <w:rPr>
          <w:rFonts w:eastAsia="Times New Roman"/>
        </w:rPr>
        <w:t>субъекта РФ, РСО, финансово-кредитными и иными организациями</w:t>
      </w:r>
    </w:p>
    <w:sectPr w:rsidR="002C1C10">
      <w:pgSz w:w="11900" w:h="16838"/>
      <w:pgMar w:top="700" w:right="646" w:bottom="1440" w:left="700" w:header="0" w:footer="0" w:gutter="0"/>
      <w:cols w:space="720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2A9881E0"/>
    <w:lvl w:ilvl="0" w:tplc="D438EDD2">
      <w:start w:val="3"/>
      <w:numFmt w:val="decimal"/>
      <w:lvlText w:val="%1."/>
      <w:lvlJc w:val="left"/>
    </w:lvl>
    <w:lvl w:ilvl="1" w:tplc="1F3805B2">
      <w:numFmt w:val="decimal"/>
      <w:lvlText w:val=""/>
      <w:lvlJc w:val="left"/>
    </w:lvl>
    <w:lvl w:ilvl="2" w:tplc="E8F82206">
      <w:numFmt w:val="decimal"/>
      <w:lvlText w:val=""/>
      <w:lvlJc w:val="left"/>
    </w:lvl>
    <w:lvl w:ilvl="3" w:tplc="C0A04554">
      <w:numFmt w:val="decimal"/>
      <w:lvlText w:val=""/>
      <w:lvlJc w:val="left"/>
    </w:lvl>
    <w:lvl w:ilvl="4" w:tplc="0DB89FC4">
      <w:numFmt w:val="decimal"/>
      <w:lvlText w:val=""/>
      <w:lvlJc w:val="left"/>
    </w:lvl>
    <w:lvl w:ilvl="5" w:tplc="B756F262">
      <w:numFmt w:val="decimal"/>
      <w:lvlText w:val=""/>
      <w:lvlJc w:val="left"/>
    </w:lvl>
    <w:lvl w:ilvl="6" w:tplc="4208A502">
      <w:numFmt w:val="decimal"/>
      <w:lvlText w:val=""/>
      <w:lvlJc w:val="left"/>
    </w:lvl>
    <w:lvl w:ilvl="7" w:tplc="A6AE0B30">
      <w:numFmt w:val="decimal"/>
      <w:lvlText w:val=""/>
      <w:lvlJc w:val="left"/>
    </w:lvl>
    <w:lvl w:ilvl="8" w:tplc="838294EE">
      <w:numFmt w:val="decimal"/>
      <w:lvlText w:val=""/>
      <w:lvlJc w:val="left"/>
    </w:lvl>
  </w:abstractNum>
  <w:abstractNum w:abstractNumId="1">
    <w:nsid w:val="00000BB3"/>
    <w:multiLevelType w:val="hybridMultilevel"/>
    <w:tmpl w:val="197AAE2C"/>
    <w:lvl w:ilvl="0" w:tplc="468843A8">
      <w:start w:val="1"/>
      <w:numFmt w:val="decimal"/>
      <w:lvlText w:val="%1)"/>
      <w:lvlJc w:val="left"/>
    </w:lvl>
    <w:lvl w:ilvl="1" w:tplc="F3A225E2">
      <w:numFmt w:val="decimal"/>
      <w:lvlText w:val=""/>
      <w:lvlJc w:val="left"/>
    </w:lvl>
    <w:lvl w:ilvl="2" w:tplc="CECACCB8">
      <w:numFmt w:val="decimal"/>
      <w:lvlText w:val=""/>
      <w:lvlJc w:val="left"/>
    </w:lvl>
    <w:lvl w:ilvl="3" w:tplc="404ACCE0">
      <w:numFmt w:val="decimal"/>
      <w:lvlText w:val=""/>
      <w:lvlJc w:val="left"/>
    </w:lvl>
    <w:lvl w:ilvl="4" w:tplc="36F81E6A">
      <w:numFmt w:val="decimal"/>
      <w:lvlText w:val=""/>
      <w:lvlJc w:val="left"/>
    </w:lvl>
    <w:lvl w:ilvl="5" w:tplc="0C1E584A">
      <w:numFmt w:val="decimal"/>
      <w:lvlText w:val=""/>
      <w:lvlJc w:val="left"/>
    </w:lvl>
    <w:lvl w:ilvl="6" w:tplc="6C5A59D0">
      <w:numFmt w:val="decimal"/>
      <w:lvlText w:val=""/>
      <w:lvlJc w:val="left"/>
    </w:lvl>
    <w:lvl w:ilvl="7" w:tplc="D680893A">
      <w:numFmt w:val="decimal"/>
      <w:lvlText w:val=""/>
      <w:lvlJc w:val="left"/>
    </w:lvl>
    <w:lvl w:ilvl="8" w:tplc="0258632E">
      <w:numFmt w:val="decimal"/>
      <w:lvlText w:val=""/>
      <w:lvlJc w:val="left"/>
    </w:lvl>
  </w:abstractNum>
  <w:abstractNum w:abstractNumId="2">
    <w:nsid w:val="000012DB"/>
    <w:multiLevelType w:val="hybridMultilevel"/>
    <w:tmpl w:val="A1B4E028"/>
    <w:lvl w:ilvl="0" w:tplc="23D4CF9C">
      <w:start w:val="1"/>
      <w:numFmt w:val="bullet"/>
      <w:lvlText w:val="В"/>
      <w:lvlJc w:val="left"/>
    </w:lvl>
    <w:lvl w:ilvl="1" w:tplc="54628580">
      <w:numFmt w:val="decimal"/>
      <w:lvlText w:val=""/>
      <w:lvlJc w:val="left"/>
    </w:lvl>
    <w:lvl w:ilvl="2" w:tplc="28F45C4A">
      <w:numFmt w:val="decimal"/>
      <w:lvlText w:val=""/>
      <w:lvlJc w:val="left"/>
    </w:lvl>
    <w:lvl w:ilvl="3" w:tplc="FB20908C">
      <w:numFmt w:val="decimal"/>
      <w:lvlText w:val=""/>
      <w:lvlJc w:val="left"/>
    </w:lvl>
    <w:lvl w:ilvl="4" w:tplc="BEC8B28E">
      <w:numFmt w:val="decimal"/>
      <w:lvlText w:val=""/>
      <w:lvlJc w:val="left"/>
    </w:lvl>
    <w:lvl w:ilvl="5" w:tplc="8632CC88">
      <w:numFmt w:val="decimal"/>
      <w:lvlText w:val=""/>
      <w:lvlJc w:val="left"/>
    </w:lvl>
    <w:lvl w:ilvl="6" w:tplc="F53E0978">
      <w:numFmt w:val="decimal"/>
      <w:lvlText w:val=""/>
      <w:lvlJc w:val="left"/>
    </w:lvl>
    <w:lvl w:ilvl="7" w:tplc="B2B67552">
      <w:numFmt w:val="decimal"/>
      <w:lvlText w:val=""/>
      <w:lvlJc w:val="left"/>
    </w:lvl>
    <w:lvl w:ilvl="8" w:tplc="5FD029B4">
      <w:numFmt w:val="decimal"/>
      <w:lvlText w:val=""/>
      <w:lvlJc w:val="left"/>
    </w:lvl>
  </w:abstractNum>
  <w:abstractNum w:abstractNumId="3">
    <w:nsid w:val="0000153C"/>
    <w:multiLevelType w:val="hybridMultilevel"/>
    <w:tmpl w:val="384AF672"/>
    <w:lvl w:ilvl="0" w:tplc="0AEE89B8">
      <w:start w:val="1"/>
      <w:numFmt w:val="bullet"/>
      <w:lvlText w:val="К"/>
      <w:lvlJc w:val="left"/>
    </w:lvl>
    <w:lvl w:ilvl="1" w:tplc="C8BECC60">
      <w:numFmt w:val="decimal"/>
      <w:lvlText w:val=""/>
      <w:lvlJc w:val="left"/>
    </w:lvl>
    <w:lvl w:ilvl="2" w:tplc="026C298A">
      <w:numFmt w:val="decimal"/>
      <w:lvlText w:val=""/>
      <w:lvlJc w:val="left"/>
    </w:lvl>
    <w:lvl w:ilvl="3" w:tplc="D9DA4362">
      <w:numFmt w:val="decimal"/>
      <w:lvlText w:val=""/>
      <w:lvlJc w:val="left"/>
    </w:lvl>
    <w:lvl w:ilvl="4" w:tplc="6FDEF60C">
      <w:numFmt w:val="decimal"/>
      <w:lvlText w:val=""/>
      <w:lvlJc w:val="left"/>
    </w:lvl>
    <w:lvl w:ilvl="5" w:tplc="E00823DA">
      <w:numFmt w:val="decimal"/>
      <w:lvlText w:val=""/>
      <w:lvlJc w:val="left"/>
    </w:lvl>
    <w:lvl w:ilvl="6" w:tplc="E83AB0EE">
      <w:numFmt w:val="decimal"/>
      <w:lvlText w:val=""/>
      <w:lvlJc w:val="left"/>
    </w:lvl>
    <w:lvl w:ilvl="7" w:tplc="3334984E">
      <w:numFmt w:val="decimal"/>
      <w:lvlText w:val=""/>
      <w:lvlJc w:val="left"/>
    </w:lvl>
    <w:lvl w:ilvl="8" w:tplc="5E08D646">
      <w:numFmt w:val="decimal"/>
      <w:lvlText w:val=""/>
      <w:lvlJc w:val="left"/>
    </w:lvl>
  </w:abstractNum>
  <w:abstractNum w:abstractNumId="4">
    <w:nsid w:val="00001649"/>
    <w:multiLevelType w:val="hybridMultilevel"/>
    <w:tmpl w:val="91ACE680"/>
    <w:lvl w:ilvl="0" w:tplc="5AE2E74C">
      <w:start w:val="1"/>
      <w:numFmt w:val="bullet"/>
      <w:lvlText w:val="с"/>
      <w:lvlJc w:val="left"/>
    </w:lvl>
    <w:lvl w:ilvl="1" w:tplc="03E4BFB4">
      <w:numFmt w:val="decimal"/>
      <w:lvlText w:val=""/>
      <w:lvlJc w:val="left"/>
    </w:lvl>
    <w:lvl w:ilvl="2" w:tplc="10C4B61A">
      <w:numFmt w:val="decimal"/>
      <w:lvlText w:val=""/>
      <w:lvlJc w:val="left"/>
    </w:lvl>
    <w:lvl w:ilvl="3" w:tplc="994475DC">
      <w:numFmt w:val="decimal"/>
      <w:lvlText w:val=""/>
      <w:lvlJc w:val="left"/>
    </w:lvl>
    <w:lvl w:ilvl="4" w:tplc="D344900A">
      <w:numFmt w:val="decimal"/>
      <w:lvlText w:val=""/>
      <w:lvlJc w:val="left"/>
    </w:lvl>
    <w:lvl w:ilvl="5" w:tplc="5596AC68">
      <w:numFmt w:val="decimal"/>
      <w:lvlText w:val=""/>
      <w:lvlJc w:val="left"/>
    </w:lvl>
    <w:lvl w:ilvl="6" w:tplc="C382C8D4">
      <w:numFmt w:val="decimal"/>
      <w:lvlText w:val=""/>
      <w:lvlJc w:val="left"/>
    </w:lvl>
    <w:lvl w:ilvl="7" w:tplc="2A4898F0">
      <w:numFmt w:val="decimal"/>
      <w:lvlText w:val=""/>
      <w:lvlJc w:val="left"/>
    </w:lvl>
    <w:lvl w:ilvl="8" w:tplc="9C5C24CE">
      <w:numFmt w:val="decimal"/>
      <w:lvlText w:val=""/>
      <w:lvlJc w:val="left"/>
    </w:lvl>
  </w:abstractNum>
  <w:abstractNum w:abstractNumId="5">
    <w:nsid w:val="000026E9"/>
    <w:multiLevelType w:val="hybridMultilevel"/>
    <w:tmpl w:val="48AC5870"/>
    <w:lvl w:ilvl="0" w:tplc="5D26CE00">
      <w:start w:val="1"/>
      <w:numFmt w:val="bullet"/>
      <w:lvlText w:val="в"/>
      <w:lvlJc w:val="left"/>
    </w:lvl>
    <w:lvl w:ilvl="1" w:tplc="5FEC7FFC">
      <w:numFmt w:val="decimal"/>
      <w:lvlText w:val=""/>
      <w:lvlJc w:val="left"/>
    </w:lvl>
    <w:lvl w:ilvl="2" w:tplc="63203A6E">
      <w:numFmt w:val="decimal"/>
      <w:lvlText w:val=""/>
      <w:lvlJc w:val="left"/>
    </w:lvl>
    <w:lvl w:ilvl="3" w:tplc="EEB67AFC">
      <w:numFmt w:val="decimal"/>
      <w:lvlText w:val=""/>
      <w:lvlJc w:val="left"/>
    </w:lvl>
    <w:lvl w:ilvl="4" w:tplc="8190D774">
      <w:numFmt w:val="decimal"/>
      <w:lvlText w:val=""/>
      <w:lvlJc w:val="left"/>
    </w:lvl>
    <w:lvl w:ilvl="5" w:tplc="21982922">
      <w:numFmt w:val="decimal"/>
      <w:lvlText w:val=""/>
      <w:lvlJc w:val="left"/>
    </w:lvl>
    <w:lvl w:ilvl="6" w:tplc="637E3E4E">
      <w:numFmt w:val="decimal"/>
      <w:lvlText w:val=""/>
      <w:lvlJc w:val="left"/>
    </w:lvl>
    <w:lvl w:ilvl="7" w:tplc="8196BD1E">
      <w:numFmt w:val="decimal"/>
      <w:lvlText w:val=""/>
      <w:lvlJc w:val="left"/>
    </w:lvl>
    <w:lvl w:ilvl="8" w:tplc="A2FE99AE">
      <w:numFmt w:val="decimal"/>
      <w:lvlText w:val=""/>
      <w:lvlJc w:val="left"/>
    </w:lvl>
  </w:abstractNum>
  <w:abstractNum w:abstractNumId="6">
    <w:nsid w:val="00002EA6"/>
    <w:multiLevelType w:val="hybridMultilevel"/>
    <w:tmpl w:val="7B48DAA2"/>
    <w:lvl w:ilvl="0" w:tplc="21A8AC60">
      <w:start w:val="1"/>
      <w:numFmt w:val="bullet"/>
      <w:lvlText w:val="В"/>
      <w:lvlJc w:val="left"/>
    </w:lvl>
    <w:lvl w:ilvl="1" w:tplc="5EA0A076">
      <w:numFmt w:val="decimal"/>
      <w:lvlText w:val=""/>
      <w:lvlJc w:val="left"/>
    </w:lvl>
    <w:lvl w:ilvl="2" w:tplc="807A58B6">
      <w:numFmt w:val="decimal"/>
      <w:lvlText w:val=""/>
      <w:lvlJc w:val="left"/>
    </w:lvl>
    <w:lvl w:ilvl="3" w:tplc="A9AA8E44">
      <w:numFmt w:val="decimal"/>
      <w:lvlText w:val=""/>
      <w:lvlJc w:val="left"/>
    </w:lvl>
    <w:lvl w:ilvl="4" w:tplc="6DC82FA4">
      <w:numFmt w:val="decimal"/>
      <w:lvlText w:val=""/>
      <w:lvlJc w:val="left"/>
    </w:lvl>
    <w:lvl w:ilvl="5" w:tplc="058C0C3A">
      <w:numFmt w:val="decimal"/>
      <w:lvlText w:val=""/>
      <w:lvlJc w:val="left"/>
    </w:lvl>
    <w:lvl w:ilvl="6" w:tplc="5C22FB28">
      <w:numFmt w:val="decimal"/>
      <w:lvlText w:val=""/>
      <w:lvlJc w:val="left"/>
    </w:lvl>
    <w:lvl w:ilvl="7" w:tplc="B57E199C">
      <w:numFmt w:val="decimal"/>
      <w:lvlText w:val=""/>
      <w:lvlJc w:val="left"/>
    </w:lvl>
    <w:lvl w:ilvl="8" w:tplc="C7CC571E">
      <w:numFmt w:val="decimal"/>
      <w:lvlText w:val=""/>
      <w:lvlJc w:val="left"/>
    </w:lvl>
  </w:abstractNum>
  <w:abstractNum w:abstractNumId="7">
    <w:nsid w:val="000041BB"/>
    <w:multiLevelType w:val="hybridMultilevel"/>
    <w:tmpl w:val="C1DED216"/>
    <w:lvl w:ilvl="0" w:tplc="2510281A">
      <w:start w:val="1"/>
      <w:numFmt w:val="bullet"/>
      <w:lvlText w:val="и"/>
      <w:lvlJc w:val="left"/>
    </w:lvl>
    <w:lvl w:ilvl="1" w:tplc="DC6E0720">
      <w:numFmt w:val="decimal"/>
      <w:lvlText w:val=""/>
      <w:lvlJc w:val="left"/>
    </w:lvl>
    <w:lvl w:ilvl="2" w:tplc="AB9AB47E">
      <w:numFmt w:val="decimal"/>
      <w:lvlText w:val=""/>
      <w:lvlJc w:val="left"/>
    </w:lvl>
    <w:lvl w:ilvl="3" w:tplc="F168C4D4">
      <w:numFmt w:val="decimal"/>
      <w:lvlText w:val=""/>
      <w:lvlJc w:val="left"/>
    </w:lvl>
    <w:lvl w:ilvl="4" w:tplc="6D54C666">
      <w:numFmt w:val="decimal"/>
      <w:lvlText w:val=""/>
      <w:lvlJc w:val="left"/>
    </w:lvl>
    <w:lvl w:ilvl="5" w:tplc="D390D574">
      <w:numFmt w:val="decimal"/>
      <w:lvlText w:val=""/>
      <w:lvlJc w:val="left"/>
    </w:lvl>
    <w:lvl w:ilvl="6" w:tplc="80B4DB42">
      <w:numFmt w:val="decimal"/>
      <w:lvlText w:val=""/>
      <w:lvlJc w:val="left"/>
    </w:lvl>
    <w:lvl w:ilvl="7" w:tplc="FD1CDD06">
      <w:numFmt w:val="decimal"/>
      <w:lvlText w:val=""/>
      <w:lvlJc w:val="left"/>
    </w:lvl>
    <w:lvl w:ilvl="8" w:tplc="AB6012AA">
      <w:numFmt w:val="decimal"/>
      <w:lvlText w:val=""/>
      <w:lvlJc w:val="left"/>
    </w:lvl>
  </w:abstractNum>
  <w:abstractNum w:abstractNumId="8">
    <w:nsid w:val="00005AF1"/>
    <w:multiLevelType w:val="hybridMultilevel"/>
    <w:tmpl w:val="6D246CB0"/>
    <w:lvl w:ilvl="0" w:tplc="162E289A">
      <w:start w:val="2"/>
      <w:numFmt w:val="decimal"/>
      <w:lvlText w:val="%1."/>
      <w:lvlJc w:val="left"/>
    </w:lvl>
    <w:lvl w:ilvl="1" w:tplc="1EE0DF2E">
      <w:numFmt w:val="decimal"/>
      <w:lvlText w:val=""/>
      <w:lvlJc w:val="left"/>
    </w:lvl>
    <w:lvl w:ilvl="2" w:tplc="9ED49528">
      <w:numFmt w:val="decimal"/>
      <w:lvlText w:val=""/>
      <w:lvlJc w:val="left"/>
    </w:lvl>
    <w:lvl w:ilvl="3" w:tplc="8DAC8218">
      <w:numFmt w:val="decimal"/>
      <w:lvlText w:val=""/>
      <w:lvlJc w:val="left"/>
    </w:lvl>
    <w:lvl w:ilvl="4" w:tplc="783C0066">
      <w:numFmt w:val="decimal"/>
      <w:lvlText w:val=""/>
      <w:lvlJc w:val="left"/>
    </w:lvl>
    <w:lvl w:ilvl="5" w:tplc="C33EC276">
      <w:numFmt w:val="decimal"/>
      <w:lvlText w:val=""/>
      <w:lvlJc w:val="left"/>
    </w:lvl>
    <w:lvl w:ilvl="6" w:tplc="9B36EF68">
      <w:numFmt w:val="decimal"/>
      <w:lvlText w:val=""/>
      <w:lvlJc w:val="left"/>
    </w:lvl>
    <w:lvl w:ilvl="7" w:tplc="E9E47850">
      <w:numFmt w:val="decimal"/>
      <w:lvlText w:val=""/>
      <w:lvlJc w:val="left"/>
    </w:lvl>
    <w:lvl w:ilvl="8" w:tplc="0F00E5AE">
      <w:numFmt w:val="decimal"/>
      <w:lvlText w:val=""/>
      <w:lvlJc w:val="left"/>
    </w:lvl>
  </w:abstractNum>
  <w:abstractNum w:abstractNumId="9">
    <w:nsid w:val="00006DF1"/>
    <w:multiLevelType w:val="hybridMultilevel"/>
    <w:tmpl w:val="5678C504"/>
    <w:lvl w:ilvl="0" w:tplc="DABE25BC">
      <w:start w:val="2"/>
      <w:numFmt w:val="decimal"/>
      <w:lvlText w:val="%1."/>
      <w:lvlJc w:val="left"/>
    </w:lvl>
    <w:lvl w:ilvl="1" w:tplc="E6C6FECC">
      <w:numFmt w:val="decimal"/>
      <w:lvlText w:val=""/>
      <w:lvlJc w:val="left"/>
    </w:lvl>
    <w:lvl w:ilvl="2" w:tplc="7C207B3A">
      <w:numFmt w:val="decimal"/>
      <w:lvlText w:val=""/>
      <w:lvlJc w:val="left"/>
    </w:lvl>
    <w:lvl w:ilvl="3" w:tplc="EC38D33C">
      <w:numFmt w:val="decimal"/>
      <w:lvlText w:val=""/>
      <w:lvlJc w:val="left"/>
    </w:lvl>
    <w:lvl w:ilvl="4" w:tplc="6662128E">
      <w:numFmt w:val="decimal"/>
      <w:lvlText w:val=""/>
      <w:lvlJc w:val="left"/>
    </w:lvl>
    <w:lvl w:ilvl="5" w:tplc="411AF15E">
      <w:numFmt w:val="decimal"/>
      <w:lvlText w:val=""/>
      <w:lvlJc w:val="left"/>
    </w:lvl>
    <w:lvl w:ilvl="6" w:tplc="4BF0B888">
      <w:numFmt w:val="decimal"/>
      <w:lvlText w:val=""/>
      <w:lvlJc w:val="left"/>
    </w:lvl>
    <w:lvl w:ilvl="7" w:tplc="E564E794">
      <w:numFmt w:val="decimal"/>
      <w:lvlText w:val=""/>
      <w:lvlJc w:val="left"/>
    </w:lvl>
    <w:lvl w:ilvl="8" w:tplc="BFC460D6">
      <w:numFmt w:val="decimal"/>
      <w:lvlText w:val=""/>
      <w:lvlJc w:val="left"/>
    </w:lvl>
  </w:abstractNum>
  <w:abstractNum w:abstractNumId="10">
    <w:nsid w:val="6F2C3461"/>
    <w:multiLevelType w:val="multilevel"/>
    <w:tmpl w:val="742075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10"/>
    <w:rsid w:val="00017062"/>
    <w:rsid w:val="00055BAA"/>
    <w:rsid w:val="00091E04"/>
    <w:rsid w:val="000D200A"/>
    <w:rsid w:val="0010606C"/>
    <w:rsid w:val="00161BD8"/>
    <w:rsid w:val="001B175B"/>
    <w:rsid w:val="001B4F1A"/>
    <w:rsid w:val="001E0957"/>
    <w:rsid w:val="001E5534"/>
    <w:rsid w:val="002A27B3"/>
    <w:rsid w:val="002C1C10"/>
    <w:rsid w:val="002C3A47"/>
    <w:rsid w:val="002E1E98"/>
    <w:rsid w:val="002E3D67"/>
    <w:rsid w:val="002F0B6B"/>
    <w:rsid w:val="002F2942"/>
    <w:rsid w:val="00315C2C"/>
    <w:rsid w:val="00335657"/>
    <w:rsid w:val="00345816"/>
    <w:rsid w:val="00396619"/>
    <w:rsid w:val="00477BDF"/>
    <w:rsid w:val="00486C91"/>
    <w:rsid w:val="004B6B9E"/>
    <w:rsid w:val="004F7EAE"/>
    <w:rsid w:val="0052714D"/>
    <w:rsid w:val="0064744F"/>
    <w:rsid w:val="00664C01"/>
    <w:rsid w:val="00682769"/>
    <w:rsid w:val="006C484C"/>
    <w:rsid w:val="008F603D"/>
    <w:rsid w:val="009C1418"/>
    <w:rsid w:val="009E1F40"/>
    <w:rsid w:val="00A05AF5"/>
    <w:rsid w:val="00AA00E9"/>
    <w:rsid w:val="00B0238E"/>
    <w:rsid w:val="00B91FCA"/>
    <w:rsid w:val="00C160DA"/>
    <w:rsid w:val="00C50007"/>
    <w:rsid w:val="00CB12E6"/>
    <w:rsid w:val="00CB7BDD"/>
    <w:rsid w:val="00DC237F"/>
    <w:rsid w:val="00DE7959"/>
    <w:rsid w:val="00E219CC"/>
    <w:rsid w:val="00E917C8"/>
    <w:rsid w:val="00EC317F"/>
    <w:rsid w:val="00F33F82"/>
    <w:rsid w:val="00F3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1E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E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7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1E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E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7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885F-8800-4006-A6AA-9FE9C86C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5696</Words>
  <Characters>32469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44</cp:revision>
  <cp:lastPrinted>2018-12-05T06:28:00Z</cp:lastPrinted>
  <dcterms:created xsi:type="dcterms:W3CDTF">2018-12-04T10:41:00Z</dcterms:created>
  <dcterms:modified xsi:type="dcterms:W3CDTF">2018-12-05T07:14:00Z</dcterms:modified>
</cp:coreProperties>
</file>