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6F" w:rsidRPr="00C9646F" w:rsidRDefault="00C9646F" w:rsidP="00C9646F">
      <w:pPr>
        <w:pStyle w:val="ConsPlusTitlePage"/>
        <w:rPr>
          <w:rFonts w:ascii="Times New Roman" w:hAnsi="Times New Roman" w:cs="Times New Roman"/>
          <w:sz w:val="28"/>
          <w:szCs w:val="28"/>
          <w:lang w:val="en-US"/>
        </w:rPr>
      </w:pPr>
    </w:p>
    <w:p w:rsidR="00C9646F" w:rsidRPr="00C9646F" w:rsidRDefault="00C9646F">
      <w:pPr>
        <w:pStyle w:val="ConsPlusNormal"/>
        <w:jc w:val="right"/>
        <w:rPr>
          <w:rFonts w:ascii="Times New Roman" w:hAnsi="Times New Roman" w:cs="Times New Roman"/>
          <w:sz w:val="28"/>
          <w:szCs w:val="28"/>
        </w:rPr>
      </w:pPr>
      <w:r w:rsidRPr="00C9646F">
        <w:rPr>
          <w:rFonts w:ascii="Times New Roman" w:hAnsi="Times New Roman" w:cs="Times New Roman"/>
          <w:sz w:val="28"/>
          <w:szCs w:val="28"/>
        </w:rPr>
        <w:t>Утверждены</w:t>
      </w:r>
    </w:p>
    <w:p w:rsidR="00C9646F" w:rsidRPr="00C9646F" w:rsidRDefault="00C9646F">
      <w:pPr>
        <w:pStyle w:val="ConsPlusNormal"/>
        <w:jc w:val="right"/>
        <w:rPr>
          <w:rFonts w:ascii="Times New Roman" w:hAnsi="Times New Roman" w:cs="Times New Roman"/>
          <w:sz w:val="28"/>
          <w:szCs w:val="28"/>
        </w:rPr>
      </w:pPr>
      <w:r w:rsidRPr="00C9646F">
        <w:rPr>
          <w:rFonts w:ascii="Times New Roman" w:hAnsi="Times New Roman" w:cs="Times New Roman"/>
          <w:sz w:val="28"/>
          <w:szCs w:val="28"/>
        </w:rPr>
        <w:t>решением Российской трехсторонней</w:t>
      </w:r>
    </w:p>
    <w:p w:rsidR="00C9646F" w:rsidRPr="00C9646F" w:rsidRDefault="00C9646F">
      <w:pPr>
        <w:pStyle w:val="ConsPlusNormal"/>
        <w:jc w:val="right"/>
        <w:rPr>
          <w:rFonts w:ascii="Times New Roman" w:hAnsi="Times New Roman" w:cs="Times New Roman"/>
          <w:sz w:val="28"/>
          <w:szCs w:val="28"/>
        </w:rPr>
      </w:pPr>
      <w:r w:rsidRPr="00C9646F">
        <w:rPr>
          <w:rFonts w:ascii="Times New Roman" w:hAnsi="Times New Roman" w:cs="Times New Roman"/>
          <w:sz w:val="28"/>
          <w:szCs w:val="28"/>
        </w:rPr>
        <w:t>комиссии по регулированию</w:t>
      </w:r>
    </w:p>
    <w:p w:rsidR="00C9646F" w:rsidRPr="00C9646F" w:rsidRDefault="00C9646F">
      <w:pPr>
        <w:pStyle w:val="ConsPlusNormal"/>
        <w:jc w:val="right"/>
        <w:rPr>
          <w:rFonts w:ascii="Times New Roman" w:hAnsi="Times New Roman" w:cs="Times New Roman"/>
          <w:sz w:val="28"/>
          <w:szCs w:val="28"/>
        </w:rPr>
      </w:pPr>
      <w:r w:rsidRPr="00C9646F">
        <w:rPr>
          <w:rFonts w:ascii="Times New Roman" w:hAnsi="Times New Roman" w:cs="Times New Roman"/>
          <w:sz w:val="28"/>
          <w:szCs w:val="28"/>
        </w:rPr>
        <w:t>социально-трудовых отношений</w:t>
      </w:r>
    </w:p>
    <w:p w:rsidR="00C9646F" w:rsidRPr="00C9646F" w:rsidRDefault="00C9646F">
      <w:pPr>
        <w:pStyle w:val="ConsPlusNormal"/>
        <w:jc w:val="right"/>
        <w:rPr>
          <w:rFonts w:ascii="Times New Roman" w:hAnsi="Times New Roman" w:cs="Times New Roman"/>
          <w:sz w:val="28"/>
          <w:szCs w:val="28"/>
        </w:rPr>
      </w:pPr>
      <w:r w:rsidRPr="00C9646F">
        <w:rPr>
          <w:rFonts w:ascii="Times New Roman" w:hAnsi="Times New Roman" w:cs="Times New Roman"/>
          <w:sz w:val="28"/>
          <w:szCs w:val="28"/>
        </w:rPr>
        <w:t>о</w:t>
      </w:r>
      <w:r w:rsidR="00553962">
        <w:rPr>
          <w:rFonts w:ascii="Times New Roman" w:hAnsi="Times New Roman" w:cs="Times New Roman"/>
          <w:sz w:val="28"/>
          <w:szCs w:val="28"/>
        </w:rPr>
        <w:t>т 24 декабря 2019 г., протокол №</w:t>
      </w:r>
      <w:r w:rsidRPr="00C9646F">
        <w:rPr>
          <w:rFonts w:ascii="Times New Roman" w:hAnsi="Times New Roman" w:cs="Times New Roman"/>
          <w:sz w:val="28"/>
          <w:szCs w:val="28"/>
        </w:rPr>
        <w:t xml:space="preserve"> 11</w:t>
      </w:r>
    </w:p>
    <w:p w:rsidR="00C9646F" w:rsidRPr="00C9646F" w:rsidRDefault="00C9646F">
      <w:pPr>
        <w:pStyle w:val="ConsPlusNormal"/>
        <w:jc w:val="center"/>
        <w:rPr>
          <w:rFonts w:ascii="Times New Roman" w:hAnsi="Times New Roman" w:cs="Times New Roman"/>
          <w:sz w:val="28"/>
          <w:szCs w:val="28"/>
        </w:rPr>
      </w:pPr>
    </w:p>
    <w:p w:rsidR="00C9646F" w:rsidRPr="00553962" w:rsidRDefault="00C9646F">
      <w:pPr>
        <w:pStyle w:val="ConsPlusTitle"/>
        <w:jc w:val="center"/>
        <w:rPr>
          <w:rFonts w:ascii="Times New Roman" w:hAnsi="Times New Roman" w:cs="Times New Roman"/>
          <w:sz w:val="28"/>
          <w:szCs w:val="28"/>
        </w:rPr>
      </w:pP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ЕДИНЫЕ РЕКОМЕНДАЦИИ</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ПО УСТАНОВЛЕНИЮ НА ФЕДЕРАЛЬНОМ, РЕГИОНАЛЬНОМ И МЕСТНОМ</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УРОВНЯХ СИСТЕМ ОПЛАТЫ ТРУДА РАБОТНИКОВ ГОСУДАРСТВЕННЫХ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И МУНИЦИПАЛЬНЫХ УЧРЕЖДЕНИЙ НА 2020 ГОД</w:t>
      </w:r>
    </w:p>
    <w:p w:rsidR="00C9646F" w:rsidRPr="00C9646F" w:rsidRDefault="00C9646F">
      <w:pPr>
        <w:pStyle w:val="ConsPlusNormal"/>
        <w:ind w:firstLine="540"/>
        <w:jc w:val="both"/>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bookmarkStart w:id="0" w:name="P12"/>
      <w:bookmarkEnd w:id="0"/>
      <w:r w:rsidRPr="00C9646F">
        <w:rPr>
          <w:rFonts w:ascii="Times New Roman" w:hAnsi="Times New Roman" w:cs="Times New Roman"/>
          <w:sz w:val="28"/>
          <w:szCs w:val="28"/>
        </w:rPr>
        <w:t>I. Общие положения</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1.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2020 год разработаны Российской трехсторонней комиссией по регулированию социально-трудовых отношений в соответствии со </w:t>
      </w:r>
      <w:hyperlink r:id="rId5" w:history="1">
        <w:r w:rsidRPr="00C9646F">
          <w:rPr>
            <w:rFonts w:ascii="Times New Roman" w:hAnsi="Times New Roman" w:cs="Times New Roman"/>
            <w:sz w:val="28"/>
            <w:szCs w:val="28"/>
          </w:rPr>
          <w:t>статьей 135</w:t>
        </w:r>
      </w:hyperlink>
      <w:r w:rsidRPr="00C9646F">
        <w:rPr>
          <w:rFonts w:ascii="Times New Roman" w:hAnsi="Times New Roman" w:cs="Times New Roman"/>
          <w:sz w:val="28"/>
          <w:szCs w:val="28"/>
        </w:rPr>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2. 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этом проекты законодательных актов,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w:t>
      </w:r>
      <w:r w:rsidRPr="00C9646F">
        <w:rPr>
          <w:rFonts w:ascii="Times New Roman" w:hAnsi="Times New Roman" w:cs="Times New Roman"/>
          <w:sz w:val="28"/>
          <w:szCs w:val="28"/>
        </w:rPr>
        <w:lastRenderedPageBreak/>
        <w:t>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3. 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2020 году.</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bookmarkStart w:id="1" w:name="P20"/>
      <w:bookmarkEnd w:id="1"/>
      <w:r w:rsidRPr="00C9646F">
        <w:rPr>
          <w:rFonts w:ascii="Times New Roman" w:hAnsi="Times New Roman" w:cs="Times New Roman"/>
          <w:sz w:val="28"/>
          <w:szCs w:val="28"/>
        </w:rPr>
        <w:t>II. Принципы формирования федеральной, региональных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и муниципальных систем оплаты труда</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а) верховенство Конституции Российской Федерации, федеральных законов и общепризнанных принципов и норм международного права на всей территории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б) недопущение снижения и (или) ухудшения размеров 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hyperlink r:id="rId6" w:history="1">
        <w:r w:rsidRPr="00C9646F">
          <w:rPr>
            <w:rFonts w:ascii="Times New Roman" w:hAnsi="Times New Roman" w:cs="Times New Roman"/>
            <w:sz w:val="28"/>
            <w:szCs w:val="28"/>
          </w:rPr>
          <w:t>кодексом</w:t>
        </w:r>
      </w:hyperlink>
      <w:r w:rsidRPr="00C9646F">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(должностным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е) обеспечение повышения уровня реального содержания заработной платы работников государственных и муниципальных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ж) установление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 учетом правовых позиций Конституционного Суда Российской Федерации, изложенных в постановлениях от 7 декабря 2017 г. </w:t>
      </w:r>
      <w:hyperlink r:id="rId7"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26 июня 2018 г. N 26-П, от 11 апреля 2019 г. </w:t>
      </w:r>
      <w:hyperlink r:id="rId8"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9"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 а также с учетом перечня поручений Президента Российской Федерации по установлению требований к отраслевым системам оплаты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з)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t>III. Перечень норм и условий оплаты труда, регламентируемых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федеральным законами и иными нормативными правовыми актами</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Российской Федерации</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5. Обязательными для применения на территории Российской Федерации являются следующие нормы и условия оплаты труда, установленные Трудовым </w:t>
      </w:r>
      <w:hyperlink r:id="rId10" w:history="1">
        <w:r w:rsidRPr="00C9646F">
          <w:rPr>
            <w:rFonts w:ascii="Times New Roman" w:hAnsi="Times New Roman" w:cs="Times New Roman"/>
            <w:sz w:val="28"/>
            <w:szCs w:val="28"/>
          </w:rPr>
          <w:t>кодексом</w:t>
        </w:r>
      </w:hyperlink>
      <w:r w:rsidRPr="00C9646F">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а) минимальный размер оплаты труда, установленный федеральным законом с учетом правовых позиций Конституционного Суда Российской Федерации, изложенных в постановлениях от 7 декабря 2017 г. </w:t>
      </w:r>
      <w:hyperlink r:id="rId11"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12" w:history="1">
        <w:r w:rsidRPr="00C9646F">
          <w:rPr>
            <w:rFonts w:ascii="Times New Roman" w:hAnsi="Times New Roman" w:cs="Times New Roman"/>
            <w:sz w:val="28"/>
            <w:szCs w:val="28"/>
          </w:rPr>
          <w:t>N 26-П</w:t>
        </w:r>
      </w:hyperlink>
      <w:r w:rsidRPr="00C9646F">
        <w:rPr>
          <w:rFonts w:ascii="Times New Roman" w:hAnsi="Times New Roman" w:cs="Times New Roman"/>
          <w:sz w:val="28"/>
          <w:szCs w:val="28"/>
        </w:rPr>
        <w:t xml:space="preserve">, от 11 апреля 2019 г. </w:t>
      </w:r>
      <w:hyperlink r:id="rId13"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14"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б) 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w:t>
      </w:r>
      <w:r w:rsidRPr="00C9646F">
        <w:rPr>
          <w:rFonts w:ascii="Times New Roman" w:hAnsi="Times New Roman" w:cs="Times New Roman"/>
          <w:sz w:val="28"/>
          <w:szCs w:val="28"/>
        </w:rPr>
        <w:lastRenderedPageBreak/>
        <w:t>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а также размеров и условий выплат стимулирующего и компенсационного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Регулирование порядка, размеров и условий определения выплат компенсационного характера осуществляется с учетом правовых позиций Конституционного Суда Российской Федерации, изложенных в постановлениях от 7 декабря 2017 г. </w:t>
      </w:r>
      <w:hyperlink r:id="rId15"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16" w:history="1">
        <w:r w:rsidRPr="00C9646F">
          <w:rPr>
            <w:rFonts w:ascii="Times New Roman" w:hAnsi="Times New Roman" w:cs="Times New Roman"/>
            <w:sz w:val="28"/>
            <w:szCs w:val="28"/>
          </w:rPr>
          <w:t>N 26-П</w:t>
        </w:r>
      </w:hyperlink>
      <w:r w:rsidRPr="00C9646F">
        <w:rPr>
          <w:rFonts w:ascii="Times New Roman" w:hAnsi="Times New Roman" w:cs="Times New Roman"/>
          <w:sz w:val="28"/>
          <w:szCs w:val="28"/>
        </w:rPr>
        <w:t xml:space="preserve">, от 11 апреля 2019 г. </w:t>
      </w:r>
      <w:hyperlink r:id="rId17"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18"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а) 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районные коэффициенты (коэффициенты)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Порядок применения районных коэффициентов для расчета заработной платы работников организаций, расположенных в местностях с особыми </w:t>
      </w:r>
      <w:r w:rsidRPr="00C9646F">
        <w:rPr>
          <w:rFonts w:ascii="Times New Roman" w:hAnsi="Times New Roman" w:cs="Times New Roman"/>
          <w:sz w:val="28"/>
          <w:szCs w:val="28"/>
        </w:rPr>
        <w:lastRenderedPageBreak/>
        <w:t xml:space="preserve">климатическими условиями, а также процентных надбавок 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hyperlink r:id="rId19" w:history="1">
        <w:r w:rsidRPr="00C9646F">
          <w:rPr>
            <w:rFonts w:ascii="Times New Roman" w:hAnsi="Times New Roman" w:cs="Times New Roman"/>
            <w:sz w:val="28"/>
            <w:szCs w:val="28"/>
          </w:rPr>
          <w:t>Постановлении</w:t>
        </w:r>
      </w:hyperlink>
      <w:r w:rsidRPr="00C9646F">
        <w:rPr>
          <w:rFonts w:ascii="Times New Roman" w:hAnsi="Times New Roman" w:cs="Times New Roman"/>
          <w:sz w:val="28"/>
          <w:szCs w:val="28"/>
        </w:rPr>
        <w:t xml:space="preserve"> от 7 декабря 2017 г. N 38-П.</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размеры и условия установления повышенной оплаты труда работников, занятых на работах с вредными и (или) опасными условиями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Размеры и условия установления повышенной оплаты труда работников, занятых на работах с вредными и (или) опасными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hyperlink r:id="rId20" w:history="1">
        <w:r w:rsidRPr="00C9646F">
          <w:rPr>
            <w:rFonts w:ascii="Times New Roman" w:hAnsi="Times New Roman" w:cs="Times New Roman"/>
            <w:sz w:val="28"/>
            <w:szCs w:val="28"/>
          </w:rPr>
          <w:t>закона</w:t>
        </w:r>
      </w:hyperlink>
      <w:r w:rsidRPr="00C9646F">
        <w:rPr>
          <w:rFonts w:ascii="Times New Roman" w:hAnsi="Times New Roman" w:cs="Times New Roman"/>
          <w:sz w:val="28"/>
          <w:szCs w:val="28"/>
        </w:rPr>
        <w:t xml:space="preserve"> от 28 декабря 2013 г. N 426-ФЗ "О специальной оценке условий труда" с учетом изменений, внесенных Федеральным </w:t>
      </w:r>
      <w:hyperlink r:id="rId21" w:history="1">
        <w:r w:rsidRPr="00C9646F">
          <w:rPr>
            <w:rFonts w:ascii="Times New Roman" w:hAnsi="Times New Roman" w:cs="Times New Roman"/>
            <w:sz w:val="28"/>
            <w:szCs w:val="28"/>
          </w:rPr>
          <w:t>законом</w:t>
        </w:r>
      </w:hyperlink>
      <w:r w:rsidRPr="00C9646F">
        <w:rPr>
          <w:rFonts w:ascii="Times New Roman" w:hAnsi="Times New Roman" w:cs="Times New Roman"/>
          <w:sz w:val="28"/>
          <w:szCs w:val="28"/>
        </w:rPr>
        <w:t xml:space="preserve"> от 26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Единый тарифно-квалификационный справочник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справочник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а сфере труда, или профессиональные стандарты.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Если в соответствии с Трудовым </w:t>
      </w:r>
      <w:hyperlink r:id="rId22" w:history="1">
        <w:r w:rsidRPr="00C9646F">
          <w:rPr>
            <w:rFonts w:ascii="Times New Roman" w:hAnsi="Times New Roman" w:cs="Times New Roman"/>
            <w:sz w:val="28"/>
            <w:szCs w:val="28"/>
          </w:rPr>
          <w:t>кодексом</w:t>
        </w:r>
      </w:hyperlink>
      <w:r w:rsidRPr="00C9646F">
        <w:rPr>
          <w:rFonts w:ascii="Times New Roman" w:hAnsi="Times New Roman" w:cs="Times New Roman"/>
          <w:sz w:val="28"/>
          <w:szCs w:val="28"/>
        </w:rPr>
        <w:t xml:space="preserve"> Российской Федерации, </w:t>
      </w:r>
      <w:r w:rsidRPr="00C9646F">
        <w:rPr>
          <w:rFonts w:ascii="Times New Roman" w:hAnsi="Times New Roman" w:cs="Times New Roman"/>
          <w:sz w:val="28"/>
          <w:szCs w:val="28"/>
        </w:rPr>
        <w:lastRenderedPageBreak/>
        <w:t>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bookmarkStart w:id="2" w:name="P51"/>
      <w:bookmarkEnd w:id="2"/>
      <w:r w:rsidRPr="00C9646F">
        <w:rPr>
          <w:rFonts w:ascii="Times New Roman" w:hAnsi="Times New Roman" w:cs="Times New Roman"/>
          <w:sz w:val="28"/>
          <w:szCs w:val="28"/>
        </w:rPr>
        <w:t>IV. Системы оплаты труда работников государственных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и муниципальных учреждений</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6. Системы оплаты труда (в том числе тарифные системы оплаты труда) работников государственных и муниципальных учреждений устанавливаются;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а) 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7. 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а) недопущения в 2020 году снижения установленных указами Президента Российской Федерации от 7 мая 2012 г. </w:t>
      </w:r>
      <w:hyperlink r:id="rId23" w:history="1">
        <w:r w:rsidRPr="00C9646F">
          <w:rPr>
            <w:rFonts w:ascii="Times New Roman" w:hAnsi="Times New Roman" w:cs="Times New Roman"/>
            <w:sz w:val="28"/>
            <w:szCs w:val="28"/>
          </w:rPr>
          <w:t>N 597</w:t>
        </w:r>
      </w:hyperlink>
      <w:r w:rsidRPr="00C9646F">
        <w:rPr>
          <w:rFonts w:ascii="Times New Roman" w:hAnsi="Times New Roman" w:cs="Times New Roman"/>
          <w:sz w:val="28"/>
          <w:szCs w:val="28"/>
        </w:rPr>
        <w:t xml:space="preserve"> "О мероприятиях по реализации государственной социальной политики", от 1 июня 2012 г. </w:t>
      </w:r>
      <w:hyperlink r:id="rId24" w:history="1">
        <w:r w:rsidRPr="00C9646F">
          <w:rPr>
            <w:rFonts w:ascii="Times New Roman" w:hAnsi="Times New Roman" w:cs="Times New Roman"/>
            <w:sz w:val="28"/>
            <w:szCs w:val="28"/>
          </w:rPr>
          <w:t>N 761</w:t>
        </w:r>
      </w:hyperlink>
      <w:r w:rsidRPr="00C9646F">
        <w:rPr>
          <w:rFonts w:ascii="Times New Roman" w:hAnsi="Times New Roman" w:cs="Times New Roman"/>
          <w:sz w:val="28"/>
          <w:szCs w:val="28"/>
        </w:rPr>
        <w:t xml:space="preserve"> "О Национальной стратегии действий в интересах детей на 2012 - 2017 годы" и от 28 декабря 2012 г. </w:t>
      </w:r>
      <w:hyperlink r:id="rId25" w:history="1">
        <w:r w:rsidRPr="00C9646F">
          <w:rPr>
            <w:rFonts w:ascii="Times New Roman" w:hAnsi="Times New Roman" w:cs="Times New Roman"/>
            <w:sz w:val="28"/>
            <w:szCs w:val="28"/>
          </w:rPr>
          <w:t>N 1688</w:t>
        </w:r>
      </w:hyperlink>
      <w:r w:rsidRPr="00C9646F">
        <w:rPr>
          <w:rFonts w:ascii="Times New Roman" w:hAnsi="Times New Roman" w:cs="Times New Roman"/>
          <w:sz w:val="28"/>
          <w:szCs w:val="28"/>
        </w:rPr>
        <w:t xml:space="preserve"> "О некоторых мерах по реализации </w:t>
      </w:r>
      <w:r w:rsidRPr="00C9646F">
        <w:rPr>
          <w:rFonts w:ascii="Times New Roman" w:hAnsi="Times New Roman" w:cs="Times New Roman"/>
          <w:sz w:val="28"/>
          <w:szCs w:val="28"/>
        </w:rPr>
        <w:lastRenderedPageBreak/>
        <w:t xml:space="preserve">государственной политики в сфере защиты детей-сирот и детей, оставшихся без попечения родителей"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w:t>
      </w:r>
      <w:hyperlink r:id="rId26" w:history="1">
        <w:r w:rsidRPr="00C9646F">
          <w:rPr>
            <w:rFonts w:ascii="Times New Roman" w:hAnsi="Times New Roman" w:cs="Times New Roman"/>
            <w:sz w:val="28"/>
            <w:szCs w:val="28"/>
          </w:rPr>
          <w:t>Указом</w:t>
        </w:r>
      </w:hyperlink>
      <w:r w:rsidRPr="00C9646F">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обеспечения достигнутого уровня оплаты труда, в том числе по отдельным категориям работников (определяется на основе статистических данных Федеральной службы государственной статистики);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г)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hyperlink r:id="rId27"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28" w:history="1">
        <w:r w:rsidRPr="00C9646F">
          <w:rPr>
            <w:rFonts w:ascii="Times New Roman" w:hAnsi="Times New Roman" w:cs="Times New Roman"/>
            <w:sz w:val="28"/>
            <w:szCs w:val="28"/>
          </w:rPr>
          <w:t>N 26-П</w:t>
        </w:r>
      </w:hyperlink>
      <w:r w:rsidRPr="00C9646F">
        <w:rPr>
          <w:rFonts w:ascii="Times New Roman" w:hAnsi="Times New Roman" w:cs="Times New Roman"/>
          <w:sz w:val="28"/>
          <w:szCs w:val="28"/>
        </w:rPr>
        <w:t xml:space="preserve">, от 11 апреля 2019 г. </w:t>
      </w:r>
      <w:hyperlink r:id="rId29"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30"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совершенствования структуры заработной платы, в том числе порядка установления окладов (должностных окладов), ставок заработной платы, для ее оптимизации с учетом задач кадрового обеспечения учреждений и стимулирования работников к повышению результатов труда, рекомендаций соответствующих федеральных органов исполнительной власти, осуществляющих управление в соответствующих видах деятельности;</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е) установления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 учетом правовых позиций Конституционного Суда Российской Федерации, изложенных в постановлениях от 7 декабря 2017 г. </w:t>
      </w:r>
      <w:hyperlink r:id="rId31"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32" w:history="1">
        <w:r w:rsidRPr="00C9646F">
          <w:rPr>
            <w:rFonts w:ascii="Times New Roman" w:hAnsi="Times New Roman" w:cs="Times New Roman"/>
            <w:sz w:val="28"/>
            <w:szCs w:val="28"/>
          </w:rPr>
          <w:t>N 26-П</w:t>
        </w:r>
      </w:hyperlink>
      <w:r w:rsidRPr="00C9646F">
        <w:rPr>
          <w:rFonts w:ascii="Times New Roman" w:hAnsi="Times New Roman" w:cs="Times New Roman"/>
          <w:sz w:val="28"/>
          <w:szCs w:val="28"/>
        </w:rPr>
        <w:t xml:space="preserve">, от 11 апреля 2019 г. </w:t>
      </w:r>
      <w:hyperlink r:id="rId33"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34" w:history="1">
        <w:r w:rsidRPr="00C9646F">
          <w:rPr>
            <w:rFonts w:ascii="Times New Roman" w:hAnsi="Times New Roman" w:cs="Times New Roman"/>
            <w:sz w:val="28"/>
            <w:szCs w:val="28"/>
          </w:rPr>
          <w:t>N 40-П</w:t>
        </w:r>
        <w:proofErr w:type="gramEnd"/>
      </w:hyperlink>
      <w:r w:rsidRPr="00C9646F">
        <w:rPr>
          <w:rFonts w:ascii="Times New Roman" w:hAnsi="Times New Roman" w:cs="Times New Roman"/>
          <w:sz w:val="28"/>
          <w:szCs w:val="28"/>
        </w:rPr>
        <w:t>, а также с учетом перечня поручений Президента Российской Федерации по установлению требований к отраслевым системам оплаты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ж) повышенной оплаты труда работников, занятых на работах 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 а </w:t>
      </w:r>
      <w:r w:rsidRPr="00C9646F">
        <w:rPr>
          <w:rFonts w:ascii="Times New Roman" w:hAnsi="Times New Roman" w:cs="Times New Roman"/>
          <w:sz w:val="28"/>
          <w:szCs w:val="28"/>
        </w:rPr>
        <w:lastRenderedPageBreak/>
        <w:t>также за выполнение работ в выходные и нерабочие праздничные дни с учетом правовых позиций Конституционного Суда Ро</w:t>
      </w:r>
      <w:r w:rsidR="003E75AE">
        <w:rPr>
          <w:rFonts w:ascii="Times New Roman" w:hAnsi="Times New Roman" w:cs="Times New Roman"/>
          <w:sz w:val="28"/>
          <w:szCs w:val="28"/>
        </w:rPr>
        <w:t>ссийской Федерации, изложенных в</w:t>
      </w:r>
      <w:r w:rsidRPr="00C9646F">
        <w:rPr>
          <w:rFonts w:ascii="Times New Roman" w:hAnsi="Times New Roman" w:cs="Times New Roman"/>
          <w:sz w:val="28"/>
          <w:szCs w:val="28"/>
        </w:rPr>
        <w:t xml:space="preserve"> постановлениях от 7 декабря 2017 г. </w:t>
      </w:r>
      <w:hyperlink r:id="rId35"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36" w:history="1">
        <w:r w:rsidRPr="00C9646F">
          <w:rPr>
            <w:rFonts w:ascii="Times New Roman" w:hAnsi="Times New Roman" w:cs="Times New Roman"/>
            <w:sz w:val="28"/>
            <w:szCs w:val="28"/>
          </w:rPr>
          <w:t>N 26-П</w:t>
        </w:r>
      </w:hyperlink>
      <w:r w:rsidRPr="00C9646F">
        <w:rPr>
          <w:rFonts w:ascii="Times New Roman" w:hAnsi="Times New Roman" w:cs="Times New Roman"/>
          <w:sz w:val="28"/>
          <w:szCs w:val="28"/>
        </w:rPr>
        <w:t xml:space="preserve">, от 11 апреля 2019 г. </w:t>
      </w:r>
      <w:hyperlink r:id="rId37"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38"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w:t>
      </w:r>
    </w:p>
    <w:p w:rsidR="00C9646F" w:rsidRPr="00C9646F" w:rsidRDefault="00C9646F">
      <w:pPr>
        <w:pStyle w:val="ConsPlusNormal"/>
        <w:spacing w:before="220"/>
        <w:ind w:firstLine="540"/>
        <w:jc w:val="both"/>
        <w:rPr>
          <w:rFonts w:ascii="Times New Roman" w:hAnsi="Times New Roman" w:cs="Times New Roman"/>
          <w:sz w:val="28"/>
          <w:szCs w:val="28"/>
        </w:rPr>
      </w:pPr>
      <w:bookmarkStart w:id="3" w:name="P67"/>
      <w:bookmarkEnd w:id="3"/>
      <w:r w:rsidRPr="00C9646F">
        <w:rPr>
          <w:rFonts w:ascii="Times New Roman" w:hAnsi="Times New Roman" w:cs="Times New Roman"/>
          <w:sz w:val="28"/>
          <w:szCs w:val="28"/>
        </w:rPr>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на основе квалификационных уровней профессиональных квалификационных групп с учетом правовых позиций Конституционного Суда Российской Федерации, изложенных в постановлениях от 7 декабря 2017 г. </w:t>
      </w:r>
      <w:hyperlink r:id="rId39"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40" w:history="1">
        <w:r w:rsidRPr="00C9646F">
          <w:rPr>
            <w:rFonts w:ascii="Times New Roman" w:hAnsi="Times New Roman" w:cs="Times New Roman"/>
            <w:sz w:val="28"/>
            <w:szCs w:val="28"/>
          </w:rPr>
          <w:t>N 26-П</w:t>
        </w:r>
      </w:hyperlink>
      <w:r w:rsidRPr="00C9646F">
        <w:rPr>
          <w:rFonts w:ascii="Times New Roman" w:hAnsi="Times New Roman" w:cs="Times New Roman"/>
          <w:sz w:val="28"/>
          <w:szCs w:val="28"/>
        </w:rPr>
        <w:t xml:space="preserve">, от 11 апреля 2019 г. </w:t>
      </w:r>
      <w:hyperlink r:id="rId41"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42"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 а также с учетом перечня поручений Президента Российской Федерации по установлению требований к отраслевым системам оплаты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к) мнения соответствующего выборного органа первичной профсоюзной организации и соответствующих профсоюзов (объединений профсоюзов);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м)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w:t>
      </w:r>
      <w:proofErr w:type="gramEnd"/>
      <w:r w:rsidRPr="00C9646F">
        <w:rPr>
          <w:rFonts w:ascii="Times New Roman" w:hAnsi="Times New Roman" w:cs="Times New Roman"/>
          <w:sz w:val="28"/>
          <w:szCs w:val="28"/>
        </w:rPr>
        <w:t xml:space="preserve"> </w:t>
      </w:r>
      <w:proofErr w:type="gramStart"/>
      <w:r w:rsidRPr="00C9646F">
        <w:rPr>
          <w:rFonts w:ascii="Times New Roman" w:hAnsi="Times New Roman" w:cs="Times New Roman"/>
          <w:sz w:val="28"/>
          <w:szCs w:val="28"/>
        </w:rPr>
        <w:t>Федерации).</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О введении новых норм труда работники должны быть извещены не </w:t>
      </w:r>
      <w:proofErr w:type="gramStart"/>
      <w:r w:rsidRPr="00C9646F">
        <w:rPr>
          <w:rFonts w:ascii="Times New Roman" w:hAnsi="Times New Roman" w:cs="Times New Roman"/>
          <w:sz w:val="28"/>
          <w:szCs w:val="28"/>
        </w:rPr>
        <w:t>позднее</w:t>
      </w:r>
      <w:proofErr w:type="gramEnd"/>
      <w:r w:rsidRPr="00C9646F">
        <w:rPr>
          <w:rFonts w:ascii="Times New Roman" w:hAnsi="Times New Roman" w:cs="Times New Roman"/>
          <w:sz w:val="28"/>
          <w:szCs w:val="28"/>
        </w:rPr>
        <w:t xml:space="preserve"> чем за 2 месяца.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при увеличении стажа непрерывной работы, педагогической работы, </w:t>
      </w:r>
      <w:r w:rsidRPr="00C9646F">
        <w:rPr>
          <w:rFonts w:ascii="Times New Roman" w:hAnsi="Times New Roman" w:cs="Times New Roman"/>
          <w:sz w:val="28"/>
          <w:szCs w:val="28"/>
        </w:rPr>
        <w:lastRenderedPageBreak/>
        <w:t>выслуги лет - со дня достижения соответствующего с</w:t>
      </w:r>
      <w:r w:rsidR="0011002B">
        <w:rPr>
          <w:rFonts w:ascii="Times New Roman" w:hAnsi="Times New Roman" w:cs="Times New Roman"/>
          <w:sz w:val="28"/>
          <w:szCs w:val="28"/>
        </w:rPr>
        <w:t>тажа, если документы находятся в</w:t>
      </w:r>
      <w:r w:rsidRPr="00C9646F">
        <w:rPr>
          <w:rFonts w:ascii="Times New Roman" w:hAnsi="Times New Roman" w:cs="Times New Roman"/>
          <w:sz w:val="28"/>
          <w:szCs w:val="28"/>
        </w:rPr>
        <w:t xml:space="preserve"> учреждении, или со дня представления документа о стаже, дающем право на соответствующие выплаты;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установлении или присвоении квалификационной категории - со дня вынесения решения аттестационной комиссией;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присвоении почетного звания, награждении ведомственными знаками отличия - со дня присвоения, награждения;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присуждении ученой степени доктора наук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При наступлении у работника права на изменение </w:t>
      </w:r>
      <w:proofErr w:type="gramStart"/>
      <w:r w:rsidRPr="00C9646F">
        <w:rPr>
          <w:rFonts w:ascii="Times New Roman" w:hAnsi="Times New Roman" w:cs="Times New Roman"/>
          <w:sz w:val="28"/>
          <w:szCs w:val="28"/>
        </w:rPr>
        <w:t>размера оплаты труда</w:t>
      </w:r>
      <w:proofErr w:type="gramEnd"/>
      <w:r w:rsidRPr="00C9646F">
        <w:rPr>
          <w:rFonts w:ascii="Times New Roman" w:hAnsi="Times New Roman" w:cs="Times New Roman"/>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bookmarkStart w:id="4" w:name="P81"/>
      <w:bookmarkEnd w:id="4"/>
      <w:r w:rsidRPr="00C9646F">
        <w:rPr>
          <w:rFonts w:ascii="Times New Roman" w:hAnsi="Times New Roman" w:cs="Times New Roman"/>
          <w:sz w:val="28"/>
          <w:szCs w:val="28"/>
        </w:rPr>
        <w:t>V. Системы оплаты труда работников федеральных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государственных учреждений</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включая </w:t>
      </w:r>
      <w:hyperlink r:id="rId43" w:history="1">
        <w:r w:rsidRPr="00C9646F">
          <w:rPr>
            <w:rFonts w:ascii="Times New Roman" w:hAnsi="Times New Roman" w:cs="Times New Roman"/>
            <w:sz w:val="28"/>
            <w:szCs w:val="28"/>
          </w:rPr>
          <w:t>Положение</w:t>
        </w:r>
      </w:hyperlink>
      <w:r w:rsidRPr="00C9646F">
        <w:rPr>
          <w:rFonts w:ascii="Times New Roman" w:hAnsi="Times New Roman" w:cs="Times New Roman"/>
          <w:sz w:val="28"/>
          <w:szCs w:val="28"/>
        </w:rPr>
        <w:t xml:space="preserve">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w:t>
      </w:r>
      <w:r w:rsidR="007B7977">
        <w:rPr>
          <w:rFonts w:ascii="Times New Roman" w:hAnsi="Times New Roman" w:cs="Times New Roman"/>
          <w:sz w:val="28"/>
          <w:szCs w:val="28"/>
        </w:rPr>
        <w:t>органов исполнительной власти, в</w:t>
      </w:r>
      <w:r w:rsidRPr="00C9646F">
        <w:rPr>
          <w:rFonts w:ascii="Times New Roman" w:hAnsi="Times New Roman" w:cs="Times New Roman"/>
          <w:sz w:val="28"/>
          <w:szCs w:val="28"/>
        </w:rPr>
        <w:t xml:space="preserve">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 с учетом положений </w:t>
      </w:r>
      <w:hyperlink w:anchor="P20" w:history="1">
        <w:r w:rsidRPr="00C9646F">
          <w:rPr>
            <w:rFonts w:ascii="Times New Roman" w:hAnsi="Times New Roman" w:cs="Times New Roman"/>
            <w:sz w:val="28"/>
            <w:szCs w:val="28"/>
          </w:rPr>
          <w:t>разделов II</w:t>
        </w:r>
      </w:hyperlink>
      <w:r w:rsidRPr="00C9646F">
        <w:rPr>
          <w:rFonts w:ascii="Times New Roman" w:hAnsi="Times New Roman" w:cs="Times New Roman"/>
          <w:sz w:val="28"/>
          <w:szCs w:val="28"/>
        </w:rPr>
        <w:t xml:space="preserve"> - </w:t>
      </w:r>
      <w:hyperlink w:anchor="P51" w:history="1">
        <w:r w:rsidRPr="00C9646F">
          <w:rPr>
            <w:rFonts w:ascii="Times New Roman" w:hAnsi="Times New Roman" w:cs="Times New Roman"/>
            <w:sz w:val="28"/>
            <w:szCs w:val="28"/>
          </w:rPr>
          <w:t>IV</w:t>
        </w:r>
      </w:hyperlink>
      <w:r w:rsidRPr="00C9646F">
        <w:rPr>
          <w:rFonts w:ascii="Times New Roman" w:hAnsi="Times New Roman" w:cs="Times New Roman"/>
          <w:sz w:val="28"/>
          <w:szCs w:val="28"/>
        </w:rPr>
        <w:t xml:space="preserve"> настоящих рекомендаций.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10. Системы оплаты труда работников учреждений устанавливаются и изменяются с учетом: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а)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б) обеспечения государственных гарантий по оплате труда, в том числе с учетом правовых позиций Конституционного Суда Российской Федерации, изложенных в постановлениях от 7 декабря 2017 г. </w:t>
      </w:r>
      <w:hyperlink r:id="rId44"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45" w:history="1">
        <w:r w:rsidRPr="00C9646F">
          <w:rPr>
            <w:rFonts w:ascii="Times New Roman" w:hAnsi="Times New Roman" w:cs="Times New Roman"/>
            <w:sz w:val="28"/>
            <w:szCs w:val="28"/>
          </w:rPr>
          <w:t>N 26-П</w:t>
        </w:r>
      </w:hyperlink>
      <w:r w:rsidRPr="00C9646F">
        <w:rPr>
          <w:rFonts w:ascii="Times New Roman" w:hAnsi="Times New Roman" w:cs="Times New Roman"/>
          <w:sz w:val="28"/>
          <w:szCs w:val="28"/>
        </w:rPr>
        <w:t xml:space="preserve">, от 11 апреля 2019 г. </w:t>
      </w:r>
      <w:hyperlink r:id="rId46"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47"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ж) положений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з) настоящих рекомендаций;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и) мнения выборного органа первичной профсоюзной организации.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11. </w:t>
      </w:r>
      <w:proofErr w:type="gramStart"/>
      <w:r w:rsidRPr="00C9646F">
        <w:rPr>
          <w:rFonts w:ascii="Times New Roman" w:hAnsi="Times New Roman" w:cs="Times New Roman"/>
          <w:sz w:val="28"/>
          <w:szCs w:val="28"/>
        </w:rPr>
        <w:t>Размеры окладов (должностных окладов), ставок заработной платы устанавливаются на основа профессиональных квалификационных групп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либо на основе схем окладов (должностных окладов), ставок заработной платы с учетом обеспечения их дифференциации в зависимости от</w:t>
      </w:r>
      <w:proofErr w:type="gramEnd"/>
      <w:r w:rsidRPr="00C9646F">
        <w:rPr>
          <w:rFonts w:ascii="Times New Roman" w:hAnsi="Times New Roman" w:cs="Times New Roman"/>
          <w:sz w:val="28"/>
          <w:szCs w:val="28"/>
        </w:rPr>
        <w:t xml:space="preserve"> </w:t>
      </w:r>
      <w:r w:rsidRPr="00C9646F">
        <w:rPr>
          <w:rFonts w:ascii="Times New Roman" w:hAnsi="Times New Roman" w:cs="Times New Roman"/>
          <w:sz w:val="28"/>
          <w:szCs w:val="28"/>
        </w:rPr>
        <w:lastRenderedPageBreak/>
        <w:t>сложности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 в виде схем окладов (должностных окладов).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12. В положении об оплате труда работников учреждения, разрабатываемом учреждением, предусматриваются конкретные размеры окладов (должностных окладов, ставок заработной платы) по соответствующим должностям и профессиям (группам должностей и профессий). </w:t>
      </w:r>
      <w:proofErr w:type="gramStart"/>
      <w:r w:rsidRPr="00C9646F">
        <w:rPr>
          <w:rFonts w:ascii="Times New Roman" w:hAnsi="Times New Roman" w:cs="Times New Roman"/>
          <w:sz w:val="28"/>
          <w:szCs w:val="28"/>
        </w:rPr>
        <w:t>При этом в указанном положении не должна использоваться такая терминология, как "рекомендуемые минимальные размеры" или "минимальные размеры"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утвержденных федеральными государственными органами и учреждениями - главными распорядителя</w:t>
      </w:r>
      <w:r w:rsidR="00673701">
        <w:rPr>
          <w:rFonts w:ascii="Times New Roman" w:hAnsi="Times New Roman" w:cs="Times New Roman"/>
          <w:sz w:val="28"/>
          <w:szCs w:val="28"/>
        </w:rPr>
        <w:t>ми средств федерального бюджета.</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Федеральные государственные казенные учреждения руководствуются положениями 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которые носят для них обязательный характер и предусматривают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roofErr w:type="gramEnd"/>
    </w:p>
    <w:p w:rsidR="00C9646F" w:rsidRPr="00C9646F" w:rsidRDefault="00027A3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В трудовом договоре (в</w:t>
      </w:r>
      <w:r w:rsidR="00C9646F" w:rsidRPr="00C9646F">
        <w:rPr>
          <w:rFonts w:ascii="Times New Roman" w:hAnsi="Times New Roman" w:cs="Times New Roman"/>
          <w:sz w:val="28"/>
          <w:szCs w:val="28"/>
        </w:rPr>
        <w:t xml:space="preserve">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14. 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а) на работах с вредными и (или) опасными условиями труда. </w:t>
      </w:r>
      <w:proofErr w:type="gramStart"/>
      <w:r w:rsidRPr="00C9646F">
        <w:rPr>
          <w:rFonts w:ascii="Times New Roman" w:hAnsi="Times New Roman" w:cs="Times New Roman"/>
          <w:sz w:val="28"/>
          <w:szCs w:val="28"/>
        </w:rPr>
        <w:t xml:space="preserve">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w:t>
      </w:r>
      <w:r w:rsidRPr="00C9646F">
        <w:rPr>
          <w:rFonts w:ascii="Times New Roman" w:hAnsi="Times New Roman" w:cs="Times New Roman"/>
          <w:sz w:val="28"/>
          <w:szCs w:val="28"/>
        </w:rPr>
        <w:lastRenderedPageBreak/>
        <w:t>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w:t>
      </w:r>
      <w:proofErr w:type="gramEnd"/>
      <w:r w:rsidRPr="00C9646F">
        <w:rPr>
          <w:rFonts w:ascii="Times New Roman" w:hAnsi="Times New Roman" w:cs="Times New Roman"/>
          <w:sz w:val="28"/>
          <w:szCs w:val="28"/>
        </w:rPr>
        <w:t xml:space="preserve"> оплаты, подтвержденных специальной оценкой 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Работодатели принимают меры по улучшению условий труда работников с учетом результатов специальной оценки 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2017 г. </w:t>
      </w:r>
      <w:hyperlink r:id="rId48" w:history="1">
        <w:r w:rsidRPr="00C9646F">
          <w:rPr>
            <w:rFonts w:ascii="Times New Roman" w:hAnsi="Times New Roman" w:cs="Times New Roman"/>
            <w:sz w:val="28"/>
            <w:szCs w:val="28"/>
          </w:rPr>
          <w:t>N 38-П</w:t>
        </w:r>
      </w:hyperlink>
      <w:r w:rsidRPr="00C9646F">
        <w:rPr>
          <w:rFonts w:ascii="Times New Roman" w:hAnsi="Times New Roman" w:cs="Times New Roman"/>
          <w:sz w:val="28"/>
          <w:szCs w:val="28"/>
        </w:rPr>
        <w:t xml:space="preserve">, от 28 июня 2018 г. </w:t>
      </w:r>
      <w:hyperlink r:id="rId49" w:history="1">
        <w:r w:rsidRPr="00C9646F">
          <w:rPr>
            <w:rFonts w:ascii="Times New Roman" w:hAnsi="Times New Roman" w:cs="Times New Roman"/>
            <w:sz w:val="28"/>
            <w:szCs w:val="28"/>
          </w:rPr>
          <w:t>N 26-П</w:t>
        </w:r>
        <w:proofErr w:type="gramEnd"/>
      </w:hyperlink>
      <w:r w:rsidRPr="00C9646F">
        <w:rPr>
          <w:rFonts w:ascii="Times New Roman" w:hAnsi="Times New Roman" w:cs="Times New Roman"/>
          <w:sz w:val="28"/>
          <w:szCs w:val="28"/>
        </w:rPr>
        <w:t xml:space="preserve">, от 11 апреля 2019 г. </w:t>
      </w:r>
      <w:hyperlink r:id="rId50" w:history="1">
        <w:r w:rsidRPr="00C9646F">
          <w:rPr>
            <w:rFonts w:ascii="Times New Roman" w:hAnsi="Times New Roman" w:cs="Times New Roman"/>
            <w:sz w:val="28"/>
            <w:szCs w:val="28"/>
          </w:rPr>
          <w:t>N 17-П</w:t>
        </w:r>
      </w:hyperlink>
      <w:r w:rsidRPr="00C9646F">
        <w:rPr>
          <w:rFonts w:ascii="Times New Roman" w:hAnsi="Times New Roman" w:cs="Times New Roman"/>
          <w:sz w:val="28"/>
          <w:szCs w:val="28"/>
        </w:rPr>
        <w:t xml:space="preserve"> и от 16 декабря 2019 г. </w:t>
      </w:r>
      <w:hyperlink r:id="rId51" w:history="1">
        <w:r w:rsidRPr="00C9646F">
          <w:rPr>
            <w:rFonts w:ascii="Times New Roman" w:hAnsi="Times New Roman" w:cs="Times New Roman"/>
            <w:sz w:val="28"/>
            <w:szCs w:val="28"/>
          </w:rPr>
          <w:t>N 40-П</w:t>
        </w:r>
      </w:hyperlink>
      <w:r w:rsidRPr="00C9646F">
        <w:rPr>
          <w:rFonts w:ascii="Times New Roman" w:hAnsi="Times New Roman" w:cs="Times New Roman"/>
          <w:sz w:val="28"/>
          <w:szCs w:val="28"/>
        </w:rPr>
        <w:t>;</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в </w:t>
      </w:r>
      <w:hyperlink r:id="rId52" w:history="1">
        <w:r w:rsidRPr="00C9646F">
          <w:rPr>
            <w:rFonts w:ascii="Times New Roman" w:hAnsi="Times New Roman" w:cs="Times New Roman"/>
            <w:sz w:val="28"/>
            <w:szCs w:val="28"/>
          </w:rPr>
          <w:t>Постановлении</w:t>
        </w:r>
      </w:hyperlink>
      <w:r w:rsidRPr="00C9646F">
        <w:rPr>
          <w:rFonts w:ascii="Times New Roman" w:hAnsi="Times New Roman" w:cs="Times New Roman"/>
          <w:sz w:val="28"/>
          <w:szCs w:val="28"/>
        </w:rPr>
        <w:t xml:space="preserve"> от 7 декабря 2017 г. N 38-П;</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за работу со сведениями, составляющими государственную тайну, их засекречивание и рассекречивание, а также за работу с шифрами в установленном законодательством Российской Федерации порядке.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15.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16. Размеры и условия установления выплат стимулирующего характера для всех категорий работников учреждений устанавливаются 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Разработка показателей и критериев эффективности работы осуществляется с учетом следующих принципов: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а) объективность - размер вознаграждения работника должен </w:t>
      </w:r>
      <w:r w:rsidRPr="00C9646F">
        <w:rPr>
          <w:rFonts w:ascii="Times New Roman" w:hAnsi="Times New Roman" w:cs="Times New Roman"/>
          <w:sz w:val="28"/>
          <w:szCs w:val="28"/>
        </w:rPr>
        <w:lastRenderedPageBreak/>
        <w:t>определяться на основе объективной оценки результатов его труда, а также за достижение коллективных результатов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адекватность - вознаграждение должно быть адекватно трудовому вкладу каждого работника в результат коллективного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своевременность - вознаграждение должно следовать за достижением результатов;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прозрачность - правила определения вознаграждения должны быть понятны каждому работнику.</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18. Заработная плата работников учреждений (без учета премий 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19. 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20. 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hyperlink r:id="rId53" w:history="1">
        <w:r w:rsidRPr="00C9646F">
          <w:rPr>
            <w:rFonts w:ascii="Times New Roman" w:hAnsi="Times New Roman" w:cs="Times New Roman"/>
            <w:sz w:val="28"/>
            <w:szCs w:val="28"/>
          </w:rPr>
          <w:t>приложении N 3</w:t>
        </w:r>
      </w:hyperlink>
      <w:r w:rsidRPr="00C9646F">
        <w:rPr>
          <w:rFonts w:ascii="Times New Roman" w:hAnsi="Times New Roman" w:cs="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и </w:t>
      </w:r>
      <w:hyperlink r:id="rId54" w:history="1">
        <w:r w:rsidRPr="00C9646F">
          <w:rPr>
            <w:rFonts w:ascii="Times New Roman" w:hAnsi="Times New Roman" w:cs="Times New Roman"/>
            <w:sz w:val="28"/>
            <w:szCs w:val="28"/>
          </w:rPr>
          <w:t>рекомендации</w:t>
        </w:r>
      </w:hyperlink>
      <w:r w:rsidRPr="00C9646F">
        <w:rPr>
          <w:rFonts w:ascii="Times New Roman" w:hAnsi="Times New Roman" w:cs="Times New Roman"/>
          <w:sz w:val="28"/>
          <w:szCs w:val="28"/>
        </w:rPr>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N 167н.</w:t>
      </w:r>
    </w:p>
    <w:p w:rsidR="00C9646F" w:rsidRPr="00553962" w:rsidRDefault="00C9646F">
      <w:pPr>
        <w:pStyle w:val="ConsPlusNormal"/>
        <w:jc w:val="center"/>
        <w:rPr>
          <w:rFonts w:ascii="Times New Roman" w:hAnsi="Times New Roman" w:cs="Times New Roman"/>
          <w:sz w:val="28"/>
          <w:szCs w:val="28"/>
        </w:rPr>
      </w:pPr>
    </w:p>
    <w:p w:rsidR="00C9646F" w:rsidRPr="00553962" w:rsidRDefault="00C9646F">
      <w:pPr>
        <w:pStyle w:val="ConsPlusNormal"/>
        <w:jc w:val="center"/>
        <w:rPr>
          <w:rFonts w:ascii="Times New Roman" w:hAnsi="Times New Roman" w:cs="Times New Roman"/>
          <w:sz w:val="28"/>
          <w:szCs w:val="28"/>
        </w:rPr>
      </w:pPr>
    </w:p>
    <w:p w:rsidR="00C9646F" w:rsidRPr="00553962"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lastRenderedPageBreak/>
        <w:t>VI. Системы оплаты труда руководителей государственных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и муниципальных учреждений, их заместителей</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и главных бухгалтеров</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21.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22. 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23. 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w:t>
      </w:r>
      <w:proofErr w:type="gramStart"/>
      <w:r w:rsidRPr="00C9646F">
        <w:rPr>
          <w:rFonts w:ascii="Times New Roman" w:hAnsi="Times New Roman" w:cs="Times New Roman"/>
          <w:sz w:val="28"/>
          <w:szCs w:val="28"/>
        </w:rPr>
        <w:t>В качества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25. </w:t>
      </w:r>
      <w:proofErr w:type="gramStart"/>
      <w:r w:rsidRPr="00C9646F">
        <w:rPr>
          <w:rFonts w:ascii="Times New Roman" w:hAnsi="Times New Roman" w:cs="Times New Roman"/>
          <w:sz w:val="28"/>
          <w:szCs w:val="28"/>
        </w:rPr>
        <w:t xml:space="preserve">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hyperlink r:id="rId55" w:history="1">
        <w:r w:rsidRPr="00C9646F">
          <w:rPr>
            <w:rFonts w:ascii="Times New Roman" w:hAnsi="Times New Roman" w:cs="Times New Roman"/>
            <w:sz w:val="28"/>
            <w:szCs w:val="28"/>
          </w:rPr>
          <w:t>кодексом</w:t>
        </w:r>
      </w:hyperlink>
      <w:r w:rsidRPr="00C9646F">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Трудовой договор с руководителем государственного (муниципального) учреждения заключается в соответствии с типовой </w:t>
      </w:r>
      <w:hyperlink r:id="rId56" w:history="1">
        <w:r w:rsidRPr="00C9646F">
          <w:rPr>
            <w:rFonts w:ascii="Times New Roman" w:hAnsi="Times New Roman" w:cs="Times New Roman"/>
            <w:sz w:val="28"/>
            <w:szCs w:val="28"/>
          </w:rPr>
          <w:t>формой</w:t>
        </w:r>
      </w:hyperlink>
      <w:r w:rsidRPr="00C9646F">
        <w:rPr>
          <w:rFonts w:ascii="Times New Roman" w:hAnsi="Times New Roman" w:cs="Times New Roman"/>
          <w:sz w:val="28"/>
          <w:szCs w:val="28"/>
        </w:rPr>
        <w:t xml:space="preserve"> трудового договора с руководителем государственного (муниципального) учреждения, утвержденной в соответствии с </w:t>
      </w:r>
      <w:hyperlink r:id="rId57" w:history="1">
        <w:r w:rsidRPr="00C9646F">
          <w:rPr>
            <w:rFonts w:ascii="Times New Roman" w:hAnsi="Times New Roman" w:cs="Times New Roman"/>
            <w:sz w:val="28"/>
            <w:szCs w:val="28"/>
          </w:rPr>
          <w:t>частью третьей статьи 275</w:t>
        </w:r>
      </w:hyperlink>
      <w:r w:rsidRPr="00C9646F">
        <w:rPr>
          <w:rFonts w:ascii="Times New Roman" w:hAnsi="Times New Roman" w:cs="Times New Roman"/>
          <w:sz w:val="28"/>
          <w:szCs w:val="28"/>
        </w:rPr>
        <w:t xml:space="preserve"> Трудового кодекса Российской Федерации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bookmarkStart w:id="5" w:name="P130"/>
      <w:bookmarkEnd w:id="5"/>
      <w:r w:rsidRPr="00C9646F">
        <w:rPr>
          <w:rFonts w:ascii="Times New Roman" w:hAnsi="Times New Roman" w:cs="Times New Roman"/>
          <w:sz w:val="28"/>
          <w:szCs w:val="28"/>
        </w:rPr>
        <w:t xml:space="preserve">26. </w:t>
      </w:r>
      <w:proofErr w:type="gramStart"/>
      <w:r w:rsidRPr="00C9646F">
        <w:rPr>
          <w:rFonts w:ascii="Times New Roman" w:hAnsi="Times New Roman" w:cs="Times New Roman"/>
          <w:sz w:val="28"/>
          <w:szCs w:val="28"/>
        </w:rPr>
        <w:t xml:space="preserve">Предельный уровень соотношения среднемесячной заработной платы </w:t>
      </w:r>
      <w:r w:rsidRPr="00C9646F">
        <w:rPr>
          <w:rFonts w:ascii="Times New Roman" w:hAnsi="Times New Roman" w:cs="Times New Roman"/>
          <w:sz w:val="28"/>
          <w:szCs w:val="28"/>
        </w:rPr>
        <w:lastRenderedPageBreak/>
        <w:t>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w:t>
      </w:r>
      <w:proofErr w:type="gramEnd"/>
      <w:r w:rsidRPr="00C9646F">
        <w:rPr>
          <w:rFonts w:ascii="Times New Roman" w:hAnsi="Times New Roman" w:cs="Times New Roman"/>
          <w:sz w:val="28"/>
          <w:szCs w:val="28"/>
        </w:rPr>
        <w:t xml:space="preserve">, не </w:t>
      </w:r>
      <w:proofErr w:type="gramStart"/>
      <w:r w:rsidRPr="00C9646F">
        <w:rPr>
          <w:rFonts w:ascii="Times New Roman" w:hAnsi="Times New Roman" w:cs="Times New Roman"/>
          <w:sz w:val="28"/>
          <w:szCs w:val="28"/>
        </w:rPr>
        <w:t>превышающем</w:t>
      </w:r>
      <w:proofErr w:type="gramEnd"/>
      <w:r w:rsidRPr="00C9646F">
        <w:rPr>
          <w:rFonts w:ascii="Times New Roman" w:hAnsi="Times New Roman" w:cs="Times New Roman"/>
          <w:sz w:val="28"/>
          <w:szCs w:val="28"/>
        </w:rPr>
        <w:t xml:space="preserve"> размера, который установлен:</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Без учета предельного уровня соотношений размеров среднемесячной заработной платы, указанного в </w:t>
      </w:r>
      <w:hyperlink w:anchor="P130" w:history="1">
        <w:r w:rsidRPr="00C9646F">
          <w:rPr>
            <w:rFonts w:ascii="Times New Roman" w:hAnsi="Times New Roman" w:cs="Times New Roman"/>
            <w:sz w:val="28"/>
            <w:szCs w:val="28"/>
          </w:rPr>
          <w:t>абзаце первом</w:t>
        </w:r>
      </w:hyperlink>
      <w:r w:rsidRPr="00C9646F">
        <w:rPr>
          <w:rFonts w:ascii="Times New Roman" w:hAnsi="Times New Roman" w:cs="Times New Roman"/>
          <w:sz w:val="28"/>
          <w:szCs w:val="28"/>
        </w:rPr>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27. Информация о рассчитанной за 2019 год среднемесячной заработной плата руководителей, заместителей руководителей и главных </w:t>
      </w:r>
      <w:proofErr w:type="gramStart"/>
      <w:r w:rsidRPr="00C9646F">
        <w:rPr>
          <w:rFonts w:ascii="Times New Roman" w:hAnsi="Times New Roman" w:cs="Times New Roman"/>
          <w:sz w:val="28"/>
          <w:szCs w:val="28"/>
        </w:rPr>
        <w:t>бухгалтеров</w:t>
      </w:r>
      <w:proofErr w:type="gramEnd"/>
      <w:r w:rsidRPr="00C9646F">
        <w:rPr>
          <w:rFonts w:ascii="Times New Roman" w:hAnsi="Times New Roman" w:cs="Times New Roman"/>
          <w:sz w:val="28"/>
          <w:szCs w:val="28"/>
        </w:rPr>
        <w:t xml:space="preserve"> государственных и муниципальных учреждений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2020 г.</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rsidRPr="00C9646F">
        <w:rPr>
          <w:rFonts w:ascii="Times New Roman" w:hAnsi="Times New Roman" w:cs="Times New Roman"/>
          <w:sz w:val="28"/>
          <w:szCs w:val="28"/>
        </w:rPr>
        <w:lastRenderedPageBreak/>
        <w:t>"Интернет" на официальных сайтах указанных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учреждении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отнесенные к государственной тайне или сведениям конфиденциального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hyperlink r:id="rId58" w:history="1">
        <w:r w:rsidRPr="00C9646F">
          <w:rPr>
            <w:rFonts w:ascii="Times New Roman" w:hAnsi="Times New Roman" w:cs="Times New Roman"/>
            <w:sz w:val="28"/>
            <w:szCs w:val="28"/>
          </w:rPr>
          <w:t>кодексом</w:t>
        </w:r>
      </w:hyperlink>
      <w:r w:rsidRPr="00C9646F">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t>VII. Формирование фондов оплаты труда в государственных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и муниципальных учреждениях</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28. 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hyperlink w:anchor="P67" w:history="1">
        <w:r w:rsidRPr="00C9646F">
          <w:rPr>
            <w:rFonts w:ascii="Times New Roman" w:hAnsi="Times New Roman" w:cs="Times New Roman"/>
            <w:sz w:val="28"/>
            <w:szCs w:val="28"/>
          </w:rPr>
          <w:t>подпунктом "и" пункта 7</w:t>
        </w:r>
      </w:hyperlink>
      <w:r w:rsidRPr="00C9646F">
        <w:rPr>
          <w:rFonts w:ascii="Times New Roman" w:hAnsi="Times New Roman" w:cs="Times New Roman"/>
          <w:sz w:val="28"/>
          <w:szCs w:val="28"/>
        </w:rPr>
        <w:t xml:space="preserve"> настоящих рекомендаций.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29. 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hyperlink w:anchor="P67" w:history="1">
        <w:r w:rsidRPr="00C9646F">
          <w:rPr>
            <w:rFonts w:ascii="Times New Roman" w:hAnsi="Times New Roman" w:cs="Times New Roman"/>
            <w:sz w:val="28"/>
            <w:szCs w:val="28"/>
          </w:rPr>
          <w:t>подпунктом "и" пункта 7</w:t>
        </w:r>
      </w:hyperlink>
      <w:r w:rsidRPr="00C9646F">
        <w:rPr>
          <w:rFonts w:ascii="Times New Roman" w:hAnsi="Times New Roman" w:cs="Times New Roman"/>
          <w:sz w:val="28"/>
          <w:szCs w:val="28"/>
        </w:rPr>
        <w:t xml:space="preserve"> настоящих рекомендаций.</w:t>
      </w:r>
    </w:p>
    <w:p w:rsidR="00C9646F" w:rsidRPr="00553962" w:rsidRDefault="00C9646F">
      <w:pPr>
        <w:pStyle w:val="ConsPlusNormal"/>
        <w:jc w:val="center"/>
        <w:rPr>
          <w:rFonts w:ascii="Times New Roman" w:hAnsi="Times New Roman" w:cs="Times New Roman"/>
          <w:sz w:val="28"/>
          <w:szCs w:val="28"/>
        </w:rPr>
      </w:pPr>
    </w:p>
    <w:p w:rsidR="00C9646F" w:rsidRPr="00553962" w:rsidRDefault="00C9646F">
      <w:pPr>
        <w:pStyle w:val="ConsPlusNormal"/>
        <w:jc w:val="center"/>
        <w:rPr>
          <w:rFonts w:ascii="Times New Roman" w:hAnsi="Times New Roman" w:cs="Times New Roman"/>
          <w:sz w:val="28"/>
          <w:szCs w:val="28"/>
        </w:rPr>
      </w:pPr>
    </w:p>
    <w:p w:rsidR="00C9646F" w:rsidRPr="00553962"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lastRenderedPageBreak/>
        <w:t>VIII. Системы оплаты труда работников государственных</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учреждений субъектов Российской Федерации</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и муниципальных учреждений</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30. </w:t>
      </w:r>
      <w:proofErr w:type="gramStart"/>
      <w:r w:rsidRPr="00C9646F">
        <w:rPr>
          <w:rFonts w:ascii="Times New Roman" w:hAnsi="Times New Roman" w:cs="Times New Roman"/>
          <w:sz w:val="28"/>
          <w:szCs w:val="28"/>
        </w:rPr>
        <w:t xml:space="preserve">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положений </w:t>
      </w:r>
      <w:hyperlink w:anchor="P20" w:history="1">
        <w:r w:rsidRPr="00C9646F">
          <w:rPr>
            <w:rFonts w:ascii="Times New Roman" w:hAnsi="Times New Roman" w:cs="Times New Roman"/>
            <w:sz w:val="28"/>
            <w:szCs w:val="28"/>
          </w:rPr>
          <w:t>разделов</w:t>
        </w:r>
        <w:proofErr w:type="gramEnd"/>
        <w:r w:rsidRPr="00C9646F">
          <w:rPr>
            <w:rFonts w:ascii="Times New Roman" w:hAnsi="Times New Roman" w:cs="Times New Roman"/>
            <w:sz w:val="28"/>
            <w:szCs w:val="28"/>
          </w:rPr>
          <w:t xml:space="preserve"> II</w:t>
        </w:r>
      </w:hyperlink>
      <w:r w:rsidRPr="00C9646F">
        <w:rPr>
          <w:rFonts w:ascii="Times New Roman" w:hAnsi="Times New Roman" w:cs="Times New Roman"/>
          <w:sz w:val="28"/>
          <w:szCs w:val="28"/>
        </w:rPr>
        <w:t xml:space="preserve"> - </w:t>
      </w:r>
      <w:hyperlink w:anchor="P51" w:history="1">
        <w:r w:rsidRPr="00C9646F">
          <w:rPr>
            <w:rFonts w:ascii="Times New Roman" w:hAnsi="Times New Roman" w:cs="Times New Roman"/>
            <w:sz w:val="28"/>
            <w:szCs w:val="28"/>
          </w:rPr>
          <w:t>IV</w:t>
        </w:r>
      </w:hyperlink>
      <w:r w:rsidRPr="00C9646F">
        <w:rPr>
          <w:rFonts w:ascii="Times New Roman" w:hAnsi="Times New Roman" w:cs="Times New Roman"/>
          <w:sz w:val="28"/>
          <w:szCs w:val="28"/>
        </w:rPr>
        <w:t xml:space="preserve"> настоящих рекомендаций.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Органам государственной власти субъектов Российской Федерации и органам местного самоуправления рекомендуется: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а) 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По должностям служащих, не включенным в профессиональные квалификационные группы, размеры окладов (должностных окладов) устанавливаются в зависимости от сложности труда;</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w:t>
      </w:r>
      <w:proofErr w:type="gramEnd"/>
      <w:r w:rsidRPr="00C9646F">
        <w:rPr>
          <w:rFonts w:ascii="Times New Roman" w:hAnsi="Times New Roman" w:cs="Times New Roman"/>
          <w:sz w:val="28"/>
          <w:szCs w:val="28"/>
        </w:rPr>
        <w:t xml:space="preserve">, при условии сохранения объема трудовых (должностных) обязанностей работников, выполнения ими работ той же квалификации и </w:t>
      </w:r>
      <w:r w:rsidRPr="00C9646F">
        <w:rPr>
          <w:rFonts w:ascii="Times New Roman" w:hAnsi="Times New Roman" w:cs="Times New Roman"/>
          <w:sz w:val="28"/>
          <w:szCs w:val="28"/>
        </w:rPr>
        <w:lastRenderedPageBreak/>
        <w:t>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hyperlink r:id="rId59" w:history="1">
        <w:r w:rsidRPr="00C9646F">
          <w:rPr>
            <w:rFonts w:ascii="Times New Roman" w:hAnsi="Times New Roman" w:cs="Times New Roman"/>
            <w:sz w:val="28"/>
            <w:szCs w:val="28"/>
          </w:rPr>
          <w:t>приказом</w:t>
        </w:r>
      </w:hyperlink>
      <w:r w:rsidRPr="00C9646F">
        <w:rPr>
          <w:rFonts w:ascii="Times New Roman" w:hAnsi="Times New Roman" w:cs="Times New Roman"/>
          <w:sz w:val="28"/>
          <w:szCs w:val="28"/>
        </w:rPr>
        <w:t xml:space="preserve"> Министерства здравоохранения Российской Федерации от 28 июня 2013 г. N 421, </w:t>
      </w:r>
      <w:hyperlink r:id="rId60" w:history="1">
        <w:r w:rsidRPr="00C9646F">
          <w:rPr>
            <w:rFonts w:ascii="Times New Roman" w:hAnsi="Times New Roman" w:cs="Times New Roman"/>
            <w:sz w:val="28"/>
            <w:szCs w:val="28"/>
          </w:rPr>
          <w:t>приказом</w:t>
        </w:r>
      </w:hyperlink>
      <w:r w:rsidRPr="00C9646F">
        <w:rPr>
          <w:rFonts w:ascii="Times New Roman" w:hAnsi="Times New Roman" w:cs="Times New Roman"/>
          <w:sz w:val="28"/>
          <w:szCs w:val="28"/>
        </w:rPr>
        <w:t xml:space="preserve"> Министерства труда и социальной защиты</w:t>
      </w:r>
      <w:proofErr w:type="gramEnd"/>
      <w:r w:rsidRPr="00C9646F">
        <w:rPr>
          <w:rFonts w:ascii="Times New Roman" w:hAnsi="Times New Roman" w:cs="Times New Roman"/>
          <w:sz w:val="28"/>
          <w:szCs w:val="28"/>
        </w:rPr>
        <w:t xml:space="preserve"> </w:t>
      </w:r>
      <w:proofErr w:type="gramStart"/>
      <w:r w:rsidRPr="00C9646F">
        <w:rPr>
          <w:rFonts w:ascii="Times New Roman" w:hAnsi="Times New Roman" w:cs="Times New Roman"/>
          <w:sz w:val="28"/>
          <w:szCs w:val="28"/>
        </w:rPr>
        <w:t xml:space="preserve">Российской Федерации от 1 июля 2013 г. N 287 и </w:t>
      </w:r>
      <w:hyperlink r:id="rId61" w:history="1">
        <w:r w:rsidRPr="00C9646F">
          <w:rPr>
            <w:rFonts w:ascii="Times New Roman" w:hAnsi="Times New Roman" w:cs="Times New Roman"/>
            <w:sz w:val="28"/>
            <w:szCs w:val="28"/>
          </w:rPr>
          <w:t>приказом</w:t>
        </w:r>
      </w:hyperlink>
      <w:r w:rsidRPr="00C9646F">
        <w:rPr>
          <w:rFonts w:ascii="Times New Roman" w:hAnsi="Times New Roman" w:cs="Times New Roman"/>
          <w:sz w:val="28"/>
          <w:szCs w:val="28"/>
        </w:rPr>
        <w:t xml:space="preserve"> Министерства культуры Российской Федерации от 28 июня 2013 г. N 920, и </w:t>
      </w:r>
      <w:hyperlink r:id="rId62" w:history="1">
        <w:r w:rsidRPr="00C9646F">
          <w:rPr>
            <w:rFonts w:ascii="Times New Roman" w:hAnsi="Times New Roman" w:cs="Times New Roman"/>
            <w:sz w:val="28"/>
            <w:szCs w:val="28"/>
          </w:rPr>
          <w:t>приказом</w:t>
        </w:r>
      </w:hyperlink>
      <w:r w:rsidRPr="00C9646F">
        <w:rPr>
          <w:rFonts w:ascii="Times New Roman" w:hAnsi="Times New Roman" w:cs="Times New Roman"/>
          <w:sz w:val="28"/>
          <w:szCs w:val="28"/>
        </w:rPr>
        <w:t xml:space="preserve"> Министерства науки и высшего образования Российской Федерации от 13 декабря 2018 г. N 73н, предусмотренные в письмах Министерства образования и науки Российской Федерации от 20 июня 2013 г. </w:t>
      </w:r>
      <w:hyperlink r:id="rId63" w:history="1">
        <w:r w:rsidRPr="00C9646F">
          <w:rPr>
            <w:rFonts w:ascii="Times New Roman" w:hAnsi="Times New Roman" w:cs="Times New Roman"/>
            <w:sz w:val="28"/>
            <w:szCs w:val="28"/>
          </w:rPr>
          <w:t>N АП-1073/02</w:t>
        </w:r>
      </w:hyperlink>
      <w:r w:rsidRPr="00C9646F">
        <w:rPr>
          <w:rFonts w:ascii="Times New Roman" w:hAnsi="Times New Roman" w:cs="Times New Roman"/>
          <w:sz w:val="28"/>
          <w:szCs w:val="28"/>
        </w:rPr>
        <w:t>, Министерства культуры Российской Федерации от</w:t>
      </w:r>
      <w:proofErr w:type="gramEnd"/>
      <w:r w:rsidRPr="00C9646F">
        <w:rPr>
          <w:rFonts w:ascii="Times New Roman" w:hAnsi="Times New Roman" w:cs="Times New Roman"/>
          <w:sz w:val="28"/>
          <w:szCs w:val="28"/>
        </w:rPr>
        <w:t xml:space="preserve"> 5 августа 2014 г. </w:t>
      </w:r>
      <w:hyperlink r:id="rId64" w:history="1">
        <w:r w:rsidRPr="00C9646F">
          <w:rPr>
            <w:rFonts w:ascii="Times New Roman" w:hAnsi="Times New Roman" w:cs="Times New Roman"/>
            <w:sz w:val="28"/>
            <w:szCs w:val="28"/>
          </w:rPr>
          <w:t>N 166-01-39/04-НМ</w:t>
        </w:r>
      </w:hyperlink>
      <w:r w:rsidRPr="00C9646F">
        <w:rPr>
          <w:rFonts w:ascii="Times New Roman" w:hAnsi="Times New Roman" w:cs="Times New Roman"/>
          <w:sz w:val="28"/>
          <w:szCs w:val="28"/>
        </w:rPr>
        <w:t>, а также установленные в планах мероприятий по реализации "дорожных карт" значения целевых показателей развития соответствующих отраслей.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31. 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2020 году региональные соглашения о минимальной заработной плате с распространением их действия на всех работников государственных учреждений субъекта Российской Федерации и муниципальных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32. </w:t>
      </w:r>
      <w:proofErr w:type="gramStart"/>
      <w:r w:rsidRPr="00C9646F">
        <w:rPr>
          <w:rFonts w:ascii="Times New Roman" w:hAnsi="Times New Roman" w:cs="Times New Roman"/>
          <w:sz w:val="28"/>
          <w:szCs w:val="28"/>
        </w:rPr>
        <w:t xml:space="preserve">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hyperlink w:anchor="P12" w:history="1">
        <w:r w:rsidRPr="00C9646F">
          <w:rPr>
            <w:rFonts w:ascii="Times New Roman" w:hAnsi="Times New Roman" w:cs="Times New Roman"/>
            <w:sz w:val="28"/>
            <w:szCs w:val="28"/>
          </w:rPr>
          <w:t>разделами I</w:t>
        </w:r>
      </w:hyperlink>
      <w:r w:rsidRPr="00C9646F">
        <w:rPr>
          <w:rFonts w:ascii="Times New Roman" w:hAnsi="Times New Roman" w:cs="Times New Roman"/>
          <w:sz w:val="28"/>
          <w:szCs w:val="28"/>
        </w:rPr>
        <w:t xml:space="preserve"> - </w:t>
      </w:r>
      <w:hyperlink w:anchor="P51" w:history="1">
        <w:r w:rsidRPr="00C9646F">
          <w:rPr>
            <w:rFonts w:ascii="Times New Roman" w:hAnsi="Times New Roman" w:cs="Times New Roman"/>
            <w:sz w:val="28"/>
            <w:szCs w:val="28"/>
          </w:rPr>
          <w:t>IV</w:t>
        </w:r>
      </w:hyperlink>
      <w:r w:rsidRPr="00C9646F">
        <w:rPr>
          <w:rFonts w:ascii="Times New Roman" w:hAnsi="Times New Roman" w:cs="Times New Roman"/>
          <w:sz w:val="28"/>
          <w:szCs w:val="28"/>
        </w:rPr>
        <w:t xml:space="preserve"> настоящих рекомендаций, рекомендуется использовать положения по формированию систем оплаты труда для федеральных государственных учреждений, изложенные в</w:t>
      </w:r>
      <w:proofErr w:type="gramEnd"/>
      <w:r w:rsidRPr="00C9646F">
        <w:rPr>
          <w:rFonts w:ascii="Times New Roman" w:hAnsi="Times New Roman" w:cs="Times New Roman"/>
          <w:sz w:val="28"/>
          <w:szCs w:val="28"/>
        </w:rPr>
        <w:t xml:space="preserve"> </w:t>
      </w:r>
      <w:hyperlink w:anchor="P51" w:history="1">
        <w:r w:rsidRPr="00C9646F">
          <w:rPr>
            <w:rFonts w:ascii="Times New Roman" w:hAnsi="Times New Roman" w:cs="Times New Roman"/>
            <w:sz w:val="28"/>
            <w:szCs w:val="28"/>
          </w:rPr>
          <w:t>разделах IV</w:t>
        </w:r>
      </w:hyperlink>
      <w:r w:rsidRPr="00C9646F">
        <w:rPr>
          <w:rFonts w:ascii="Times New Roman" w:hAnsi="Times New Roman" w:cs="Times New Roman"/>
          <w:sz w:val="28"/>
          <w:szCs w:val="28"/>
        </w:rPr>
        <w:t xml:space="preserve"> и </w:t>
      </w:r>
      <w:hyperlink w:anchor="P81" w:history="1">
        <w:r w:rsidRPr="00C9646F">
          <w:rPr>
            <w:rFonts w:ascii="Times New Roman" w:hAnsi="Times New Roman" w:cs="Times New Roman"/>
            <w:sz w:val="28"/>
            <w:szCs w:val="28"/>
          </w:rPr>
          <w:t>V</w:t>
        </w:r>
      </w:hyperlink>
      <w:r w:rsidRPr="00C9646F">
        <w:rPr>
          <w:rFonts w:ascii="Times New Roman" w:hAnsi="Times New Roman" w:cs="Times New Roman"/>
          <w:sz w:val="28"/>
          <w:szCs w:val="28"/>
        </w:rPr>
        <w:t xml:space="preserve"> настоящих рекомендаций, обратив особое внимание при применении этих положений учреждениями </w:t>
      </w:r>
      <w:proofErr w:type="gramStart"/>
      <w:r w:rsidRPr="00C9646F">
        <w:rPr>
          <w:rFonts w:ascii="Times New Roman" w:hAnsi="Times New Roman" w:cs="Times New Roman"/>
          <w:sz w:val="28"/>
          <w:szCs w:val="28"/>
        </w:rPr>
        <w:t>на</w:t>
      </w:r>
      <w:proofErr w:type="gramEnd"/>
      <w:r w:rsidRPr="00C9646F">
        <w:rPr>
          <w:rFonts w:ascii="Times New Roman" w:hAnsi="Times New Roman" w:cs="Times New Roman"/>
          <w:sz w:val="28"/>
          <w:szCs w:val="28"/>
        </w:rPr>
        <w:t>:</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б) установление размеров окладов (должностных окладов), ставок заработной платы по должностям служащих, не включенным в </w:t>
      </w:r>
      <w:r w:rsidRPr="00C9646F">
        <w:rPr>
          <w:rFonts w:ascii="Times New Roman" w:hAnsi="Times New Roman" w:cs="Times New Roman"/>
          <w:sz w:val="28"/>
          <w:szCs w:val="28"/>
        </w:rPr>
        <w:lastRenderedPageBreak/>
        <w:t>профессиональные квалификационные группы, в зависимости от сложности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г) 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учетом положений, предусмотренных </w:t>
      </w:r>
      <w:hyperlink w:anchor="P81" w:history="1">
        <w:r w:rsidRPr="00C9646F">
          <w:rPr>
            <w:rFonts w:ascii="Times New Roman" w:hAnsi="Times New Roman" w:cs="Times New Roman"/>
            <w:sz w:val="28"/>
            <w:szCs w:val="28"/>
          </w:rPr>
          <w:t>разделом V</w:t>
        </w:r>
      </w:hyperlink>
      <w:r w:rsidRPr="00C9646F">
        <w:rPr>
          <w:rFonts w:ascii="Times New Roman" w:hAnsi="Times New Roman" w:cs="Times New Roman"/>
          <w:sz w:val="28"/>
          <w:szCs w:val="28"/>
        </w:rPr>
        <w:t xml:space="preserve"> настоящих рекомендаций;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самостоятельное утверждение штатного расписания руководителем учреждения (представителем работодателя);</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w:t>
      </w:r>
      <w:proofErr w:type="gramEnd"/>
      <w:r w:rsidRPr="00C9646F">
        <w:rPr>
          <w:rFonts w:ascii="Times New Roman" w:hAnsi="Times New Roman" w:cs="Times New Roman"/>
          <w:sz w:val="28"/>
          <w:szCs w:val="28"/>
        </w:rPr>
        <w:t xml:space="preserve"> той же квалификации.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33. 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w:t>
      </w:r>
      <w:proofErr w:type="gramEnd"/>
      <w:r w:rsidRPr="00C9646F">
        <w:rPr>
          <w:rFonts w:ascii="Times New Roman" w:hAnsi="Times New Roman" w:cs="Times New Roman"/>
          <w:sz w:val="28"/>
          <w:szCs w:val="28"/>
        </w:rPr>
        <w:t xml:space="preserve"> норм часов педагогической работы в неделю (в год) за ставку заработной платы за календарный месяц;</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lastRenderedPageBreak/>
        <w:t xml:space="preserve">в) применять наименования должностей (профессий) работников, 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65" w:history="1">
        <w:r w:rsidRPr="00C9646F">
          <w:rPr>
            <w:rFonts w:ascii="Times New Roman" w:hAnsi="Times New Roman" w:cs="Times New Roman"/>
            <w:sz w:val="28"/>
            <w:szCs w:val="28"/>
          </w:rPr>
          <w:t>кодексом</w:t>
        </w:r>
      </w:hyperlink>
      <w:r w:rsidRPr="00C9646F">
        <w:rPr>
          <w:rFonts w:ascii="Times New Roman" w:hAnsi="Times New Roman" w:cs="Times New Roman"/>
          <w:sz w:val="28"/>
          <w:szCs w:val="28"/>
        </w:rPr>
        <w:t xml:space="preserve"> Российской Федерации, иными федеральными законами с выполнением работ по определенным должностям, профессиям</w:t>
      </w:r>
      <w:proofErr w:type="gramEnd"/>
      <w:r w:rsidRPr="00C9646F">
        <w:rPr>
          <w:rFonts w:ascii="Times New Roman" w:hAnsi="Times New Roman" w:cs="Times New Roman"/>
          <w:sz w:val="28"/>
          <w:szCs w:val="28"/>
        </w:rPr>
        <w:t>, специальностям связано предоставление компенсаций и льгот либо наличие ограничений;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утверждать квалификационные характеристики по должностям служащих и профессиям рабочих;</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отступать от единого реестра ученых степеней и ученых званий и порядка присуждения ученых степеней, утверждаемых в установленном порядке;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повышающих коэффициентов к тарифным ставкам, окладам (должностным окладам), ставкам заработной платы;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34. При применении </w:t>
      </w:r>
      <w:proofErr w:type="gramStart"/>
      <w:r w:rsidRPr="00C9646F">
        <w:rPr>
          <w:rFonts w:ascii="Times New Roman" w:hAnsi="Times New Roman" w:cs="Times New Roman"/>
          <w:sz w:val="28"/>
          <w:szCs w:val="28"/>
        </w:rPr>
        <w:t>систем оплаты труда работников учреждений</w:t>
      </w:r>
      <w:proofErr w:type="gramEnd"/>
      <w:r w:rsidRPr="00C9646F">
        <w:rPr>
          <w:rFonts w:ascii="Times New Roman" w:hAnsi="Times New Roman" w:cs="Times New Roman"/>
          <w:sz w:val="28"/>
          <w:szCs w:val="28"/>
        </w:rPr>
        <w:t xml:space="preserve"> следует обращать внимание на:</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w:t>
      </w:r>
      <w:proofErr w:type="gramEnd"/>
      <w:r w:rsidRPr="00C9646F">
        <w:rPr>
          <w:rFonts w:ascii="Times New Roman" w:hAnsi="Times New Roman" w:cs="Times New Roman"/>
          <w:sz w:val="28"/>
          <w:szCs w:val="28"/>
        </w:rPr>
        <w:t xml:space="preserve"> неделю (в год) за ставку заработной </w:t>
      </w:r>
      <w:r w:rsidRPr="00C9646F">
        <w:rPr>
          <w:rFonts w:ascii="Times New Roman" w:hAnsi="Times New Roman" w:cs="Times New Roman"/>
          <w:sz w:val="28"/>
          <w:szCs w:val="28"/>
        </w:rPr>
        <w:lastRenderedPageBreak/>
        <w:t xml:space="preserve">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w:t>
      </w:r>
      <w:proofErr w:type="gramStart"/>
      <w:r w:rsidRPr="00C9646F">
        <w:rPr>
          <w:rFonts w:ascii="Times New Roman" w:hAnsi="Times New Roman" w:cs="Times New Roman"/>
          <w:sz w:val="28"/>
          <w:szCs w:val="28"/>
        </w:rPr>
        <w:t>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фиксированных размеров окладов (должностных окладов), ставок заработной платы по должностям работников учреждения;</w:t>
      </w:r>
      <w:proofErr w:type="gramEnd"/>
      <w:r w:rsidRPr="00C9646F">
        <w:rPr>
          <w:rFonts w:ascii="Times New Roman" w:hAnsi="Times New Roman" w:cs="Times New Roman"/>
          <w:sz w:val="28"/>
          <w:szCs w:val="28"/>
        </w:rPr>
        <w:t xml:space="preserve"> </w:t>
      </w:r>
      <w:proofErr w:type="gramStart"/>
      <w:r w:rsidRPr="00C9646F">
        <w:rPr>
          <w:rFonts w:ascii="Times New Roman" w:hAnsi="Times New Roman" w:cs="Times New Roman"/>
          <w:sz w:val="28"/>
          <w:szCs w:val="28"/>
        </w:rPr>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е) 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w:t>
      </w:r>
      <w:proofErr w:type="gramEnd"/>
      <w:r w:rsidRPr="00C9646F">
        <w:rPr>
          <w:rFonts w:ascii="Times New Roman" w:hAnsi="Times New Roman" w:cs="Times New Roman"/>
          <w:sz w:val="28"/>
          <w:szCs w:val="28"/>
        </w:rPr>
        <w:t xml:space="preserve">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 xml:space="preserve">ж) нецелесообразность внесения в локальные нормативные акты положений, дублирующих нормы Трудового </w:t>
      </w:r>
      <w:hyperlink r:id="rId66" w:history="1">
        <w:r w:rsidRPr="00C9646F">
          <w:rPr>
            <w:rFonts w:ascii="Times New Roman" w:hAnsi="Times New Roman" w:cs="Times New Roman"/>
            <w:sz w:val="28"/>
            <w:szCs w:val="28"/>
          </w:rPr>
          <w:t>кодекса</w:t>
        </w:r>
      </w:hyperlink>
      <w:r w:rsidRPr="00C9646F">
        <w:rPr>
          <w:rFonts w:ascii="Times New Roman" w:hAnsi="Times New Roman" w:cs="Times New Roman"/>
          <w:sz w:val="28"/>
          <w:szCs w:val="28"/>
        </w:rPr>
        <w:t xml:space="preserve"> Российской Федерации, а также иных нормативных правовых актов Российской Федерации, содержащих нормы трудового права.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35. </w:t>
      </w:r>
      <w:proofErr w:type="gramStart"/>
      <w:r w:rsidRPr="00C9646F">
        <w:rPr>
          <w:rFonts w:ascii="Times New Roman" w:hAnsi="Times New Roman" w:cs="Times New Roman"/>
          <w:sz w:val="28"/>
          <w:szCs w:val="28"/>
        </w:rPr>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hyperlink r:id="rId67" w:history="1">
        <w:r w:rsidRPr="00C9646F">
          <w:rPr>
            <w:rFonts w:ascii="Times New Roman" w:hAnsi="Times New Roman" w:cs="Times New Roman"/>
            <w:sz w:val="28"/>
            <w:szCs w:val="28"/>
          </w:rPr>
          <w:t>приложении N 3</w:t>
        </w:r>
      </w:hyperlink>
      <w:r w:rsidRPr="00C9646F">
        <w:rPr>
          <w:rFonts w:ascii="Times New Roman" w:hAnsi="Times New Roman" w:cs="Times New Roman"/>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 и </w:t>
      </w:r>
      <w:hyperlink r:id="rId68" w:history="1">
        <w:r w:rsidRPr="00C9646F">
          <w:rPr>
            <w:rFonts w:ascii="Times New Roman" w:hAnsi="Times New Roman" w:cs="Times New Roman"/>
            <w:sz w:val="28"/>
            <w:szCs w:val="28"/>
          </w:rPr>
          <w:t>рекомендации</w:t>
        </w:r>
      </w:hyperlink>
      <w:r w:rsidRPr="00C9646F">
        <w:rPr>
          <w:rFonts w:ascii="Times New Roman" w:hAnsi="Times New Roman" w:cs="Times New Roman"/>
          <w:sz w:val="28"/>
          <w:szCs w:val="28"/>
        </w:rPr>
        <w:t xml:space="preserve"> по оформлению трудовых отношений с работником государственного (муниципального) учреждения при введении</w:t>
      </w:r>
      <w:proofErr w:type="gramEnd"/>
      <w:r w:rsidRPr="00C9646F">
        <w:rPr>
          <w:rFonts w:ascii="Times New Roman" w:hAnsi="Times New Roman" w:cs="Times New Roman"/>
          <w:sz w:val="28"/>
          <w:szCs w:val="28"/>
        </w:rPr>
        <w:t xml:space="preserve"> эффективного контракта, утвержденные приказом Министерства труда и социальной защиты Российской Федерации от 26 апреля 2013 г. N 167н.</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t xml:space="preserve">IX. Особенности </w:t>
      </w:r>
      <w:proofErr w:type="gramStart"/>
      <w:r w:rsidRPr="00C9646F">
        <w:rPr>
          <w:rFonts w:ascii="Times New Roman" w:hAnsi="Times New Roman" w:cs="Times New Roman"/>
          <w:sz w:val="28"/>
          <w:szCs w:val="28"/>
        </w:rPr>
        <w:t>формирования систем оплаты труда работников</w:t>
      </w:r>
      <w:proofErr w:type="gramEnd"/>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сферы образования</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36. 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2020 году необходимо учитывать следующее.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Не допускать снижения уровня заработной платы работников образовательных учреждений, в том числе педагогических работников, достигнутого в 2019 году и определяемого на основе статистических данных Федеральной службы государственной статистики.</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утвержденных в установленном порядке,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w:t>
      </w:r>
      <w:proofErr w:type="gramEnd"/>
      <w:r w:rsidRPr="00C9646F">
        <w:rPr>
          <w:rFonts w:ascii="Times New Roman" w:hAnsi="Times New Roman" w:cs="Times New Roman"/>
          <w:sz w:val="28"/>
          <w:szCs w:val="28"/>
        </w:rPr>
        <w:t xml:space="preserve">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Определять предельную долю расходов на оплату административно-</w:t>
      </w:r>
      <w:r w:rsidRPr="00C9646F">
        <w:rPr>
          <w:rFonts w:ascii="Times New Roman" w:hAnsi="Times New Roman" w:cs="Times New Roman"/>
          <w:sz w:val="28"/>
          <w:szCs w:val="28"/>
        </w:rPr>
        <w:lastRenderedPageBreak/>
        <w:t>управленческого и вспомогательного персонала в фонде оплаты труда образовательных учреждений в объеме не более 40 процентов.</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Обеспечивать формирование систем оплаты труда работников общеобразовательных организаций, в том числе прозрачность порядка, условий и критериев установления работникам образовательных учреждений выплат стимулирующего характера с учетом методических </w:t>
      </w:r>
      <w:hyperlink r:id="rId69" w:history="1">
        <w:r w:rsidRPr="00C9646F">
          <w:rPr>
            <w:rFonts w:ascii="Times New Roman" w:hAnsi="Times New Roman" w:cs="Times New Roman"/>
            <w:sz w:val="28"/>
            <w:szCs w:val="28"/>
          </w:rPr>
          <w:t>рекомендаций</w:t>
        </w:r>
      </w:hyperlink>
      <w:r w:rsidRPr="00C9646F">
        <w:rPr>
          <w:rFonts w:ascii="Times New Roman" w:hAnsi="Times New Roman" w:cs="Times New Roman"/>
          <w:sz w:val="28"/>
          <w:szCs w:val="28"/>
        </w:rPr>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w:t>
      </w:r>
      <w:proofErr w:type="spellStart"/>
      <w:r w:rsidRPr="00C9646F">
        <w:rPr>
          <w:rFonts w:ascii="Times New Roman" w:hAnsi="Times New Roman" w:cs="Times New Roman"/>
          <w:sz w:val="28"/>
          <w:szCs w:val="28"/>
        </w:rPr>
        <w:t>Минобрнауки</w:t>
      </w:r>
      <w:proofErr w:type="spellEnd"/>
      <w:r w:rsidRPr="00C9646F">
        <w:rPr>
          <w:rFonts w:ascii="Times New Roman" w:hAnsi="Times New Roman" w:cs="Times New Roman"/>
          <w:sz w:val="28"/>
          <w:szCs w:val="28"/>
        </w:rPr>
        <w:t xml:space="preserve"> России от 29 декабря 2017 г. N ВП-1992/02</w:t>
      </w:r>
      <w:proofErr w:type="gramEnd"/>
      <w:r w:rsidRPr="00C9646F">
        <w:rPr>
          <w:rFonts w:ascii="Times New Roman" w:hAnsi="Times New Roman" w:cs="Times New Roman"/>
          <w:sz w:val="28"/>
          <w:szCs w:val="28"/>
        </w:rPr>
        <w:t xml:space="preserve">), а также утвержденных </w:t>
      </w:r>
      <w:hyperlink r:id="rId70" w:history="1">
        <w:r w:rsidRPr="00C9646F">
          <w:rPr>
            <w:rFonts w:ascii="Times New Roman" w:hAnsi="Times New Roman" w:cs="Times New Roman"/>
            <w:sz w:val="28"/>
            <w:szCs w:val="28"/>
          </w:rPr>
          <w:t>приказом</w:t>
        </w:r>
      </w:hyperlink>
      <w:r w:rsidRPr="00C9646F">
        <w:rPr>
          <w:rFonts w:ascii="Times New Roman" w:hAnsi="Times New Roman" w:cs="Times New Roman"/>
          <w:sz w:val="28"/>
          <w:szCs w:val="28"/>
        </w:rPr>
        <w:t xml:space="preserve"> Министерства науки и высшего образования Российской Федерации от 13 декабря 2018 г. N 73н.</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hyperlink r:id="rId71" w:history="1">
        <w:r w:rsidRPr="00C9646F">
          <w:rPr>
            <w:rFonts w:ascii="Times New Roman" w:hAnsi="Times New Roman" w:cs="Times New Roman"/>
            <w:sz w:val="28"/>
            <w:szCs w:val="28"/>
          </w:rPr>
          <w:t>приказа</w:t>
        </w:r>
      </w:hyperlink>
      <w:r w:rsidRPr="00C9646F">
        <w:rPr>
          <w:rFonts w:ascii="Times New Roman" w:hAnsi="Times New Roman" w:cs="Times New Roman"/>
          <w:sz w:val="28"/>
          <w:szCs w:val="28"/>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Pr="00C9646F">
        <w:rPr>
          <w:rFonts w:ascii="Times New Roman" w:hAnsi="Times New Roman" w:cs="Times New Roman"/>
          <w:sz w:val="28"/>
          <w:szCs w:val="28"/>
        </w:rPr>
        <w:t xml:space="preserve"> </w:t>
      </w:r>
      <w:proofErr w:type="gramStart"/>
      <w:r w:rsidRPr="00C9646F">
        <w:rPr>
          <w:rFonts w:ascii="Times New Roman" w:hAnsi="Times New Roman" w:cs="Times New Roman"/>
          <w:sz w:val="28"/>
          <w:szCs w:val="28"/>
        </w:rPr>
        <w:t>в трудовом договоре" (далее - приказ N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w:t>
      </w:r>
      <w:hyperlink r:id="rId72" w:history="1">
        <w:r w:rsidRPr="00C9646F">
          <w:rPr>
            <w:rFonts w:ascii="Times New Roman" w:hAnsi="Times New Roman" w:cs="Times New Roman"/>
            <w:sz w:val="28"/>
            <w:szCs w:val="28"/>
          </w:rPr>
          <w:t>пунктами 2.3</w:t>
        </w:r>
      </w:hyperlink>
      <w:r w:rsidRPr="00C9646F">
        <w:rPr>
          <w:rFonts w:ascii="Times New Roman" w:hAnsi="Times New Roman" w:cs="Times New Roman"/>
          <w:sz w:val="28"/>
          <w:szCs w:val="28"/>
        </w:rPr>
        <w:t xml:space="preserve"> - </w:t>
      </w:r>
      <w:hyperlink r:id="rId73" w:history="1">
        <w:r w:rsidRPr="00C9646F">
          <w:rPr>
            <w:rFonts w:ascii="Times New Roman" w:hAnsi="Times New Roman" w:cs="Times New Roman"/>
            <w:sz w:val="28"/>
            <w:szCs w:val="28"/>
          </w:rPr>
          <w:t>2.8</w:t>
        </w:r>
      </w:hyperlink>
      <w:r w:rsidRPr="00C9646F">
        <w:rPr>
          <w:rFonts w:ascii="Times New Roman" w:hAnsi="Times New Roman" w:cs="Times New Roman"/>
          <w:sz w:val="28"/>
          <w:szCs w:val="28"/>
        </w:rPr>
        <w:t xml:space="preserve"> приложения 1 к приказу N 1601), обеспечивать включение в них условий, связанных с:</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размером ставки заработной платы, установленной за норму часов учебной (преподавательской) или педагогической работы 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w:t>
      </w:r>
      <w:hyperlink r:id="rId74" w:history="1">
        <w:r w:rsidRPr="00C9646F">
          <w:rPr>
            <w:rFonts w:ascii="Times New Roman" w:hAnsi="Times New Roman" w:cs="Times New Roman"/>
            <w:sz w:val="28"/>
            <w:szCs w:val="28"/>
          </w:rPr>
          <w:t>разделами II</w:t>
        </w:r>
      </w:hyperlink>
      <w:r w:rsidRPr="00C9646F">
        <w:rPr>
          <w:rFonts w:ascii="Times New Roman" w:hAnsi="Times New Roman" w:cs="Times New Roman"/>
          <w:sz w:val="28"/>
          <w:szCs w:val="28"/>
        </w:rPr>
        <w:t xml:space="preserve"> - </w:t>
      </w:r>
      <w:hyperlink r:id="rId75" w:history="1">
        <w:r w:rsidRPr="00C9646F">
          <w:rPr>
            <w:rFonts w:ascii="Times New Roman" w:hAnsi="Times New Roman" w:cs="Times New Roman"/>
            <w:sz w:val="28"/>
            <w:szCs w:val="28"/>
          </w:rPr>
          <w:t>V</w:t>
        </w:r>
      </w:hyperlink>
      <w:r w:rsidRPr="00C9646F">
        <w:rPr>
          <w:rFonts w:ascii="Times New Roman" w:hAnsi="Times New Roman" w:cs="Times New Roman"/>
          <w:sz w:val="28"/>
          <w:szCs w:val="28"/>
        </w:rPr>
        <w:t xml:space="preserve"> приложения 2 к приказу N 1601;</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размером заработной платы, исчисленным с учетом фактического объема учебной нагрузки, фактического объема педагогической работы;</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уточнением правил применения повышающих коэффициентов и (или) повышений, устанавливаемых в процентах (в абсолютных величинах) за </w:t>
      </w:r>
      <w:r w:rsidRPr="00C9646F">
        <w:rPr>
          <w:rFonts w:ascii="Times New Roman" w:hAnsi="Times New Roman" w:cs="Times New Roman"/>
          <w:sz w:val="28"/>
          <w:szCs w:val="28"/>
        </w:rPr>
        <w:lastRenderedPageBreak/>
        <w:t xml:space="preserve">наличие квалификационной категории, а также по иным основаниям при оплате труда педагогических работников, для которых </w:t>
      </w:r>
      <w:hyperlink r:id="rId76" w:history="1">
        <w:r w:rsidRPr="00C9646F">
          <w:rPr>
            <w:rFonts w:ascii="Times New Roman" w:hAnsi="Times New Roman" w:cs="Times New Roman"/>
            <w:sz w:val="28"/>
            <w:szCs w:val="28"/>
          </w:rPr>
          <w:t>пунктами 2.3</w:t>
        </w:r>
      </w:hyperlink>
      <w:r w:rsidRPr="00C9646F">
        <w:rPr>
          <w:rFonts w:ascii="Times New Roman" w:hAnsi="Times New Roman" w:cs="Times New Roman"/>
          <w:sz w:val="28"/>
          <w:szCs w:val="28"/>
        </w:rPr>
        <w:t xml:space="preserve"> - </w:t>
      </w:r>
      <w:hyperlink r:id="rId77" w:history="1">
        <w:r w:rsidRPr="00C9646F">
          <w:rPr>
            <w:rFonts w:ascii="Times New Roman" w:hAnsi="Times New Roman" w:cs="Times New Roman"/>
            <w:sz w:val="28"/>
            <w:szCs w:val="28"/>
          </w:rPr>
          <w:t>2.8</w:t>
        </w:r>
      </w:hyperlink>
      <w:r w:rsidRPr="00C9646F">
        <w:rPr>
          <w:rFonts w:ascii="Times New Roman" w:hAnsi="Times New Roman" w:cs="Times New Roman"/>
          <w:sz w:val="28"/>
          <w:szCs w:val="28"/>
        </w:rPr>
        <w:t xml:space="preserve"> приложения 1 к приказу N 1601 установлены нормы часов учебной (преподавательской) или педагогической работы за ставку заработной платы (правила применения повышающих коэффициентов приводятся далее в настоящем пункте</w:t>
      </w:r>
      <w:proofErr w:type="gramEnd"/>
      <w:r w:rsidRPr="00C9646F">
        <w:rPr>
          <w:rFonts w:ascii="Times New Roman" w:hAnsi="Times New Roman" w:cs="Times New Roman"/>
          <w:sz w:val="28"/>
          <w:szCs w:val="28"/>
        </w:rPr>
        <w:t xml:space="preserve"> в положениях, определяющих правила исчисления заработной платы педагогических работников с учетом фактического объема педагогической или учебной (преподавательской) работы);</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комиссиями и другими видами дополнительной работы, определение которых</w:t>
      </w:r>
      <w:proofErr w:type="gramEnd"/>
      <w:r w:rsidRPr="00C9646F">
        <w:rPr>
          <w:rFonts w:ascii="Times New Roman" w:hAnsi="Times New Roman" w:cs="Times New Roman"/>
          <w:sz w:val="28"/>
          <w:szCs w:val="28"/>
        </w:rPr>
        <w:t xml:space="preserve">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размерами и условиями выплат стимулирующего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В системах оплаты труда педагогических работников, поименованных в </w:t>
      </w:r>
      <w:hyperlink r:id="rId78" w:history="1">
        <w:r w:rsidRPr="00C9646F">
          <w:rPr>
            <w:rFonts w:ascii="Times New Roman" w:hAnsi="Times New Roman" w:cs="Times New Roman"/>
            <w:sz w:val="28"/>
            <w:szCs w:val="28"/>
          </w:rPr>
          <w:t>пунктах 2.3</w:t>
        </w:r>
      </w:hyperlink>
      <w:r w:rsidRPr="00C9646F">
        <w:rPr>
          <w:rFonts w:ascii="Times New Roman" w:hAnsi="Times New Roman" w:cs="Times New Roman"/>
          <w:sz w:val="28"/>
          <w:szCs w:val="28"/>
        </w:rPr>
        <w:t xml:space="preserve"> - </w:t>
      </w:r>
      <w:hyperlink r:id="rId79" w:history="1">
        <w:r w:rsidRPr="00C9646F">
          <w:rPr>
            <w:rFonts w:ascii="Times New Roman" w:hAnsi="Times New Roman" w:cs="Times New Roman"/>
            <w:sz w:val="28"/>
            <w:szCs w:val="28"/>
          </w:rPr>
          <w:t>2.8</w:t>
        </w:r>
      </w:hyperlink>
      <w:r w:rsidRPr="00C9646F">
        <w:rPr>
          <w:rFonts w:ascii="Times New Roman" w:hAnsi="Times New Roman" w:cs="Times New Roman"/>
          <w:sz w:val="28"/>
          <w:szCs w:val="28"/>
        </w:rPr>
        <w:t xml:space="preserve"> приложения 1 к приказу N 1601, выполняющих 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w:t>
      </w:r>
      <w:proofErr w:type="gramEnd"/>
      <w:r w:rsidRPr="00C9646F">
        <w:rPr>
          <w:rFonts w:ascii="Times New Roman" w:hAnsi="Times New Roman" w:cs="Times New Roman"/>
          <w:sz w:val="28"/>
          <w:szCs w:val="28"/>
        </w:rPr>
        <w:t xml:space="preserve">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для педагогических работников, поименованных в </w:t>
      </w:r>
      <w:hyperlink r:id="rId80" w:history="1">
        <w:r w:rsidRPr="00C9646F">
          <w:rPr>
            <w:rFonts w:ascii="Times New Roman" w:hAnsi="Times New Roman" w:cs="Times New Roman"/>
            <w:sz w:val="28"/>
            <w:szCs w:val="28"/>
          </w:rPr>
          <w:t>пунктах 2.3</w:t>
        </w:r>
      </w:hyperlink>
      <w:r w:rsidRPr="00C9646F">
        <w:rPr>
          <w:rFonts w:ascii="Times New Roman" w:hAnsi="Times New Roman" w:cs="Times New Roman"/>
          <w:sz w:val="28"/>
          <w:szCs w:val="28"/>
        </w:rPr>
        <w:t xml:space="preserve"> - </w:t>
      </w:r>
      <w:hyperlink r:id="rId81" w:history="1">
        <w:r w:rsidRPr="00C9646F">
          <w:rPr>
            <w:rFonts w:ascii="Times New Roman" w:hAnsi="Times New Roman" w:cs="Times New Roman"/>
            <w:sz w:val="28"/>
            <w:szCs w:val="28"/>
          </w:rPr>
          <w:t>2.7</w:t>
        </w:r>
      </w:hyperlink>
      <w:r w:rsidRPr="00C9646F">
        <w:rPr>
          <w:rFonts w:ascii="Times New Roman" w:hAnsi="Times New Roman" w:cs="Times New Roman"/>
          <w:sz w:val="28"/>
          <w:szCs w:val="28"/>
        </w:rPr>
        <w:t xml:space="preserve"> и в </w:t>
      </w:r>
      <w:hyperlink r:id="rId82" w:history="1">
        <w:r w:rsidRPr="00C9646F">
          <w:rPr>
            <w:rFonts w:ascii="Times New Roman" w:hAnsi="Times New Roman" w:cs="Times New Roman"/>
            <w:sz w:val="28"/>
            <w:szCs w:val="28"/>
          </w:rPr>
          <w:t>подпункте 2.8.1</w:t>
        </w:r>
      </w:hyperlink>
      <w:r w:rsidRPr="00C9646F">
        <w:rPr>
          <w:rFonts w:ascii="Times New Roman" w:hAnsi="Times New Roman" w:cs="Times New Roman"/>
          <w:sz w:val="28"/>
          <w:szCs w:val="28"/>
        </w:rPr>
        <w:t xml:space="preserve"> указанного приказа, - путем умножения размеров ставок заработной платы, установленных за календарный месяц по квалификационному уровню ПКГ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w:t>
      </w:r>
      <w:proofErr w:type="gramEnd"/>
      <w:r w:rsidRPr="00C9646F">
        <w:rPr>
          <w:rFonts w:ascii="Times New Roman" w:hAnsi="Times New Roman" w:cs="Times New Roman"/>
          <w:sz w:val="28"/>
          <w:szCs w:val="28"/>
        </w:rPr>
        <w:t xml:space="preserve">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lastRenderedPageBreak/>
        <w:t xml:space="preserve">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w:t>
      </w:r>
      <w:hyperlink r:id="rId83" w:history="1">
        <w:r w:rsidRPr="00C9646F">
          <w:rPr>
            <w:rFonts w:ascii="Times New Roman" w:hAnsi="Times New Roman" w:cs="Times New Roman"/>
            <w:sz w:val="28"/>
            <w:szCs w:val="28"/>
          </w:rPr>
          <w:t>подпунктом 2.8.2</w:t>
        </w:r>
      </w:hyperlink>
      <w:r w:rsidRPr="00C9646F">
        <w:rPr>
          <w:rFonts w:ascii="Times New Roman" w:hAnsi="Times New Roman" w:cs="Times New Roman"/>
          <w:sz w:val="28"/>
          <w:szCs w:val="28"/>
        </w:rPr>
        <w:t xml:space="preserve">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w:t>
      </w:r>
      <w:proofErr w:type="gramEnd"/>
      <w:r w:rsidRPr="00C9646F">
        <w:rPr>
          <w:rFonts w:ascii="Times New Roman" w:hAnsi="Times New Roman" w:cs="Times New Roman"/>
          <w:sz w:val="28"/>
          <w:szCs w:val="28"/>
        </w:rPr>
        <w:t xml:space="preserve">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Применение повышающих коэффициентов и (или) повышений, устанавливаемых в процентах (в абсолютных величинах) при оплате труда педагогических работников,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w:t>
      </w:r>
      <w:proofErr w:type="gramEnd"/>
      <w:r w:rsidRPr="00C9646F">
        <w:rPr>
          <w:rFonts w:ascii="Times New Roman" w:hAnsi="Times New Roman" w:cs="Times New Roman"/>
          <w:sz w:val="28"/>
          <w:szCs w:val="28"/>
        </w:rPr>
        <w:t xml:space="preserve"> (</w:t>
      </w:r>
      <w:proofErr w:type="gramStart"/>
      <w:r w:rsidRPr="00C9646F">
        <w:rPr>
          <w:rFonts w:ascii="Times New Roman" w:hAnsi="Times New Roman" w:cs="Times New Roman"/>
          <w:sz w:val="28"/>
          <w:szCs w:val="28"/>
        </w:rPr>
        <w:t xml:space="preserve">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w:t>
      </w:r>
      <w:proofErr w:type="spellStart"/>
      <w:r w:rsidRPr="00C9646F">
        <w:rPr>
          <w:rFonts w:ascii="Times New Roman" w:hAnsi="Times New Roman" w:cs="Times New Roman"/>
          <w:sz w:val="28"/>
          <w:szCs w:val="28"/>
        </w:rPr>
        <w:t>девиантным</w:t>
      </w:r>
      <w:proofErr w:type="spellEnd"/>
      <w:r w:rsidRPr="00C9646F">
        <w:rPr>
          <w:rFonts w:ascii="Times New Roman" w:hAnsi="Times New Roman" w:cs="Times New Roman"/>
          <w:sz w:val="28"/>
          <w:szCs w:val="28"/>
        </w:rPr>
        <w:t xml:space="preserve"> (общественно опасным) поведением и по другим основаниям, следует осуществлять путем умножения размера заработной платы, исчисленного за фактический объем учебной нагрузки и (или) фактический объем педагогической работы из размеров ставок заработной платы</w:t>
      </w:r>
      <w:proofErr w:type="gramEnd"/>
      <w:r w:rsidRPr="00C9646F">
        <w:rPr>
          <w:rFonts w:ascii="Times New Roman" w:hAnsi="Times New Roman" w:cs="Times New Roman"/>
          <w:sz w:val="28"/>
          <w:szCs w:val="28"/>
        </w:rPr>
        <w:t>, предусмотренных по каждому квалификационному уровню ПКГ, на величину повышающих коэффициентов и (или) повышений, установленных в процентах (в абсолютных величинах).</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w:t>
      </w:r>
      <w:proofErr w:type="gramEnd"/>
      <w:r w:rsidRPr="00C9646F">
        <w:rPr>
          <w:rFonts w:ascii="Times New Roman" w:hAnsi="Times New Roman" w:cs="Times New Roman"/>
          <w:sz w:val="28"/>
          <w:szCs w:val="28"/>
        </w:rPr>
        <w:t xml:space="preserve"> нагрузки и (или) педагогической работы.</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Ставки заработной платы за календарный месяц, устанавливаемые педагогическим работникам, поименованным в </w:t>
      </w:r>
      <w:hyperlink r:id="rId84" w:history="1">
        <w:r w:rsidRPr="00C9646F">
          <w:rPr>
            <w:rFonts w:ascii="Times New Roman" w:hAnsi="Times New Roman" w:cs="Times New Roman"/>
            <w:sz w:val="28"/>
            <w:szCs w:val="28"/>
          </w:rPr>
          <w:t>подпунктах 2.8.1</w:t>
        </w:r>
      </w:hyperlink>
      <w:r w:rsidRPr="00C9646F">
        <w:rPr>
          <w:rFonts w:ascii="Times New Roman" w:hAnsi="Times New Roman" w:cs="Times New Roman"/>
          <w:sz w:val="28"/>
          <w:szCs w:val="28"/>
        </w:rPr>
        <w:t xml:space="preserve"> и </w:t>
      </w:r>
      <w:hyperlink r:id="rId85" w:history="1">
        <w:r w:rsidRPr="00C9646F">
          <w:rPr>
            <w:rFonts w:ascii="Times New Roman" w:hAnsi="Times New Roman" w:cs="Times New Roman"/>
            <w:sz w:val="28"/>
            <w:szCs w:val="28"/>
          </w:rPr>
          <w:t>2.8.2</w:t>
        </w:r>
      </w:hyperlink>
      <w:r w:rsidRPr="00C9646F">
        <w:rPr>
          <w:rFonts w:ascii="Times New Roman" w:hAnsi="Times New Roman" w:cs="Times New Roman"/>
          <w:sz w:val="28"/>
          <w:szCs w:val="28"/>
        </w:rPr>
        <w:t xml:space="preserve"> приложения 1 к приказу N 1601, за норму часов педагогической работы </w:t>
      </w:r>
      <w:r w:rsidRPr="00C9646F">
        <w:rPr>
          <w:rFonts w:ascii="Times New Roman" w:hAnsi="Times New Roman" w:cs="Times New Roman"/>
          <w:sz w:val="28"/>
          <w:szCs w:val="28"/>
        </w:rPr>
        <w:lastRenderedPageBreak/>
        <w:t>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w:t>
      </w:r>
      <w:proofErr w:type="gramEnd"/>
      <w:r w:rsidRPr="00C9646F">
        <w:rPr>
          <w:rFonts w:ascii="Times New Roman" w:hAnsi="Times New Roman" w:cs="Times New Roman"/>
          <w:sz w:val="28"/>
          <w:szCs w:val="28"/>
        </w:rPr>
        <w:t xml:space="preserve"> </w:t>
      </w:r>
      <w:proofErr w:type="gramStart"/>
      <w:r w:rsidRPr="00C9646F">
        <w:rPr>
          <w:rFonts w:ascii="Times New Roman" w:hAnsi="Times New Roman" w:cs="Times New Roman"/>
          <w:sz w:val="28"/>
          <w:szCs w:val="28"/>
        </w:rPr>
        <w:t xml:space="preserve">в соответствии с квалификационной характеристикой, которая именуется "другая часть педагогической работы" и регулируется в порядке, установленном </w:t>
      </w:r>
      <w:hyperlink r:id="rId86" w:history="1">
        <w:r w:rsidRPr="00C9646F">
          <w:rPr>
            <w:rFonts w:ascii="Times New Roman" w:hAnsi="Times New Roman" w:cs="Times New Roman"/>
            <w:sz w:val="28"/>
            <w:szCs w:val="28"/>
          </w:rPr>
          <w:t>разделом II</w:t>
        </w:r>
      </w:hyperlink>
      <w:r w:rsidRPr="00C9646F">
        <w:rPr>
          <w:rFonts w:ascii="Times New Roman" w:hAnsi="Times New Roman" w:cs="Times New Roman"/>
          <w:sz w:val="28"/>
          <w:szCs w:val="28"/>
        </w:rPr>
        <w:t xml:space="preserve"> приложения к приказу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приложение 1 к приказу N 536).</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Согласно </w:t>
      </w:r>
      <w:hyperlink r:id="rId87" w:history="1">
        <w:r w:rsidRPr="00C9646F">
          <w:rPr>
            <w:rFonts w:ascii="Times New Roman" w:hAnsi="Times New Roman" w:cs="Times New Roman"/>
            <w:sz w:val="28"/>
            <w:szCs w:val="28"/>
          </w:rPr>
          <w:t>пункту 2.2</w:t>
        </w:r>
      </w:hyperlink>
      <w:r w:rsidRPr="00C9646F">
        <w:rPr>
          <w:rFonts w:ascii="Times New Roman" w:hAnsi="Times New Roman" w:cs="Times New Roman"/>
          <w:sz w:val="28"/>
          <w:szCs w:val="28"/>
        </w:rPr>
        <w:t xml:space="preserve"> приложения 2 к приказу N 1601 отдельным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Согласно </w:t>
      </w:r>
      <w:hyperlink r:id="rId88" w:history="1">
        <w:r w:rsidRPr="00C9646F">
          <w:rPr>
            <w:rFonts w:ascii="Times New Roman" w:hAnsi="Times New Roman" w:cs="Times New Roman"/>
            <w:sz w:val="28"/>
            <w:szCs w:val="28"/>
          </w:rPr>
          <w:t>пункту 1.4</w:t>
        </w:r>
      </w:hyperlink>
      <w:r w:rsidRPr="00C9646F">
        <w:rPr>
          <w:rFonts w:ascii="Times New Roman" w:hAnsi="Times New Roman" w:cs="Times New Roman"/>
          <w:sz w:val="28"/>
          <w:szCs w:val="28"/>
        </w:rPr>
        <w:t xml:space="preserve"> приложения 2 к приказу N 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hyperlink r:id="rId89" w:history="1">
        <w:r w:rsidRPr="00C9646F">
          <w:rPr>
            <w:rFonts w:ascii="Times New Roman" w:hAnsi="Times New Roman" w:cs="Times New Roman"/>
            <w:sz w:val="28"/>
            <w:szCs w:val="28"/>
          </w:rPr>
          <w:t>пунктом 6.1</w:t>
        </w:r>
      </w:hyperlink>
      <w:r w:rsidRPr="00C9646F">
        <w:rPr>
          <w:rFonts w:ascii="Times New Roman" w:hAnsi="Times New Roman" w:cs="Times New Roman"/>
          <w:sz w:val="28"/>
          <w:szCs w:val="28"/>
        </w:rPr>
        <w:t xml:space="preserve"> указанного приказа, с учетом которого:</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При этом следует иметь в виду, что в соответствии с </w:t>
      </w:r>
      <w:hyperlink r:id="rId90" w:history="1">
        <w:r w:rsidRPr="00C9646F">
          <w:rPr>
            <w:rFonts w:ascii="Times New Roman" w:hAnsi="Times New Roman" w:cs="Times New Roman"/>
            <w:sz w:val="28"/>
            <w:szCs w:val="28"/>
          </w:rPr>
          <w:t>подпунктами 7.1.2</w:t>
        </w:r>
      </w:hyperlink>
      <w:r w:rsidRPr="00C9646F">
        <w:rPr>
          <w:rFonts w:ascii="Times New Roman" w:hAnsi="Times New Roman" w:cs="Times New Roman"/>
          <w:sz w:val="28"/>
          <w:szCs w:val="28"/>
        </w:rPr>
        <w:t xml:space="preserve"> и </w:t>
      </w:r>
      <w:hyperlink r:id="rId91" w:history="1">
        <w:r w:rsidRPr="00C9646F">
          <w:rPr>
            <w:rFonts w:ascii="Times New Roman" w:hAnsi="Times New Roman" w:cs="Times New Roman"/>
            <w:sz w:val="28"/>
            <w:szCs w:val="28"/>
          </w:rPr>
          <w:t>7.1.3</w:t>
        </w:r>
      </w:hyperlink>
      <w:r w:rsidRPr="00C9646F">
        <w:rPr>
          <w:rFonts w:ascii="Times New Roman" w:hAnsi="Times New Roman" w:cs="Times New Roman"/>
          <w:sz w:val="28"/>
          <w:szCs w:val="28"/>
        </w:rPr>
        <w:t xml:space="preserve"> приложения 2 к приказу N 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w:t>
      </w:r>
      <w:r w:rsidRPr="00C9646F">
        <w:rPr>
          <w:rFonts w:ascii="Times New Roman" w:hAnsi="Times New Roman" w:cs="Times New Roman"/>
          <w:sz w:val="28"/>
          <w:szCs w:val="28"/>
        </w:rPr>
        <w:lastRenderedPageBreak/>
        <w:t xml:space="preserve">профессорско-преподавательского состава в порядке, предусмотренном </w:t>
      </w:r>
      <w:hyperlink r:id="rId92" w:history="1">
        <w:r w:rsidRPr="00C9646F">
          <w:rPr>
            <w:rFonts w:ascii="Times New Roman" w:hAnsi="Times New Roman" w:cs="Times New Roman"/>
            <w:sz w:val="28"/>
            <w:szCs w:val="28"/>
          </w:rPr>
          <w:t>пунктом 6.1</w:t>
        </w:r>
      </w:hyperlink>
      <w:r w:rsidRPr="00C9646F">
        <w:rPr>
          <w:rFonts w:ascii="Times New Roman" w:hAnsi="Times New Roman" w:cs="Times New Roman"/>
          <w:sz w:val="28"/>
          <w:szCs w:val="28"/>
        </w:rPr>
        <w:t xml:space="preserve"> указанного приказа, устанавливается в объеме, не превышающем соответственно 900 или</w:t>
      </w:r>
      <w:proofErr w:type="gramEnd"/>
      <w:r w:rsidRPr="00C9646F">
        <w:rPr>
          <w:rFonts w:ascii="Times New Roman" w:hAnsi="Times New Roman" w:cs="Times New Roman"/>
          <w:sz w:val="28"/>
          <w:szCs w:val="28"/>
        </w:rPr>
        <w:t xml:space="preserve"> 800 часов в учебном году.</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w:t>
      </w:r>
      <w:proofErr w:type="spellStart"/>
      <w:r w:rsidRPr="00C9646F">
        <w:rPr>
          <w:rFonts w:ascii="Times New Roman" w:hAnsi="Times New Roman" w:cs="Times New Roman"/>
          <w:sz w:val="28"/>
          <w:szCs w:val="28"/>
        </w:rPr>
        <w:t>бакалавриата</w:t>
      </w:r>
      <w:proofErr w:type="spellEnd"/>
      <w:r w:rsidRPr="00C9646F">
        <w:rPr>
          <w:rFonts w:ascii="Times New Roman" w:hAnsi="Times New Roman" w:cs="Times New Roman"/>
          <w:sz w:val="28"/>
          <w:szCs w:val="28"/>
        </w:rPr>
        <w:t xml:space="preserve">, </w:t>
      </w:r>
      <w:proofErr w:type="spellStart"/>
      <w:r w:rsidRPr="00C9646F">
        <w:rPr>
          <w:rFonts w:ascii="Times New Roman" w:hAnsi="Times New Roman" w:cs="Times New Roman"/>
          <w:sz w:val="28"/>
          <w:szCs w:val="28"/>
        </w:rPr>
        <w:t>специалитета</w:t>
      </w:r>
      <w:proofErr w:type="spellEnd"/>
      <w:r w:rsidRPr="00C9646F">
        <w:rPr>
          <w:rFonts w:ascii="Times New Roman" w:hAnsi="Times New Roman" w:cs="Times New Roman"/>
          <w:sz w:val="28"/>
          <w:szCs w:val="28"/>
        </w:rPr>
        <w:t xml:space="preserve">,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w:t>
      </w:r>
      <w:hyperlink r:id="rId93" w:history="1">
        <w:r w:rsidRPr="00C9646F">
          <w:rPr>
            <w:rFonts w:ascii="Times New Roman" w:hAnsi="Times New Roman" w:cs="Times New Roman"/>
            <w:sz w:val="28"/>
            <w:szCs w:val="28"/>
          </w:rPr>
          <w:t>пункте 6.3</w:t>
        </w:r>
      </w:hyperlink>
      <w:r w:rsidRPr="00C9646F">
        <w:rPr>
          <w:rFonts w:ascii="Times New Roman" w:hAnsi="Times New Roman" w:cs="Times New Roman"/>
          <w:sz w:val="28"/>
          <w:szCs w:val="28"/>
        </w:rPr>
        <w:t xml:space="preserve"> приложения 2 к</w:t>
      </w:r>
      <w:proofErr w:type="gramEnd"/>
      <w:r w:rsidRPr="00C9646F">
        <w:rPr>
          <w:rFonts w:ascii="Times New Roman" w:hAnsi="Times New Roman" w:cs="Times New Roman"/>
          <w:sz w:val="28"/>
          <w:szCs w:val="28"/>
        </w:rPr>
        <w:t xml:space="preserve"> приказу N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При применении </w:t>
      </w:r>
      <w:hyperlink r:id="rId94" w:history="1">
        <w:r w:rsidRPr="00C9646F">
          <w:rPr>
            <w:rFonts w:ascii="Times New Roman" w:hAnsi="Times New Roman" w:cs="Times New Roman"/>
            <w:sz w:val="28"/>
            <w:szCs w:val="28"/>
          </w:rPr>
          <w:t>пункта 6.3</w:t>
        </w:r>
      </w:hyperlink>
      <w:r w:rsidRPr="00C9646F">
        <w:rPr>
          <w:rFonts w:ascii="Times New Roman" w:hAnsi="Times New Roman" w:cs="Times New Roman"/>
          <w:sz w:val="28"/>
          <w:szCs w:val="28"/>
        </w:rPr>
        <w:t xml:space="preserve"> приложения 2 к приказу N 1601, 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 видах учебной деятельности с 1 сентября 2017 г. определяется в соответствии с </w:t>
      </w:r>
      <w:hyperlink r:id="rId95" w:history="1">
        <w:r w:rsidRPr="00C9646F">
          <w:rPr>
            <w:rFonts w:ascii="Times New Roman" w:hAnsi="Times New Roman" w:cs="Times New Roman"/>
            <w:sz w:val="28"/>
            <w:szCs w:val="28"/>
          </w:rPr>
          <w:t>пунктом 31</w:t>
        </w:r>
      </w:hyperlink>
      <w:r w:rsidRPr="00C9646F">
        <w:rPr>
          <w:rFonts w:ascii="Times New Roman" w:hAnsi="Times New Roman" w:cs="Times New Roman"/>
          <w:sz w:val="28"/>
          <w:szCs w:val="28"/>
        </w:rP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9646F">
        <w:rPr>
          <w:rFonts w:ascii="Times New Roman" w:hAnsi="Times New Roman" w:cs="Times New Roman"/>
          <w:sz w:val="28"/>
          <w:szCs w:val="28"/>
        </w:rPr>
        <w:t>бакалавриата</w:t>
      </w:r>
      <w:proofErr w:type="spellEnd"/>
      <w:r w:rsidRPr="00C9646F">
        <w:rPr>
          <w:rFonts w:ascii="Times New Roman" w:hAnsi="Times New Roman" w:cs="Times New Roman"/>
          <w:sz w:val="28"/>
          <w:szCs w:val="28"/>
        </w:rPr>
        <w:t xml:space="preserve">, программам </w:t>
      </w:r>
      <w:proofErr w:type="spellStart"/>
      <w:r w:rsidRPr="00C9646F">
        <w:rPr>
          <w:rFonts w:ascii="Times New Roman" w:hAnsi="Times New Roman" w:cs="Times New Roman"/>
          <w:sz w:val="28"/>
          <w:szCs w:val="28"/>
        </w:rPr>
        <w:t>специалитета</w:t>
      </w:r>
      <w:proofErr w:type="spellEnd"/>
      <w:r w:rsidRPr="00C9646F">
        <w:rPr>
          <w:rFonts w:ascii="Times New Roman" w:hAnsi="Times New Roman" w:cs="Times New Roman"/>
          <w:sz w:val="28"/>
          <w:szCs w:val="28"/>
        </w:rPr>
        <w:t>, программам магистратуры</w:t>
      </w:r>
      <w:proofErr w:type="gramEnd"/>
      <w:r w:rsidRPr="00C9646F">
        <w:rPr>
          <w:rFonts w:ascii="Times New Roman" w:hAnsi="Times New Roman" w:cs="Times New Roman"/>
          <w:sz w:val="28"/>
          <w:szCs w:val="28"/>
        </w:rPr>
        <w:t xml:space="preserve">, утвержденного приказом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9646F">
        <w:rPr>
          <w:rFonts w:ascii="Times New Roman" w:hAnsi="Times New Roman" w:cs="Times New Roman"/>
          <w:sz w:val="28"/>
          <w:szCs w:val="28"/>
        </w:rPr>
        <w:t>бакалавриата</w:t>
      </w:r>
      <w:proofErr w:type="spellEnd"/>
      <w:r w:rsidRPr="00C9646F">
        <w:rPr>
          <w:rFonts w:ascii="Times New Roman" w:hAnsi="Times New Roman" w:cs="Times New Roman"/>
          <w:sz w:val="28"/>
          <w:szCs w:val="28"/>
        </w:rPr>
        <w:t>, программам специалиста, программам магистратуры".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занимаемая педагогическим работником должность;</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нормы времени по видам учебной деятельности, утвержденные локальным нормативным актом организации;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положения </w:t>
      </w:r>
      <w:hyperlink r:id="rId96" w:history="1">
        <w:r w:rsidRPr="00C9646F">
          <w:rPr>
            <w:rFonts w:ascii="Times New Roman" w:hAnsi="Times New Roman" w:cs="Times New Roman"/>
            <w:sz w:val="28"/>
            <w:szCs w:val="28"/>
          </w:rPr>
          <w:t>раздела VII</w:t>
        </w:r>
      </w:hyperlink>
      <w:r w:rsidRPr="00C9646F">
        <w:rPr>
          <w:rFonts w:ascii="Times New Roman" w:hAnsi="Times New Roman" w:cs="Times New Roman"/>
          <w:sz w:val="28"/>
          <w:szCs w:val="28"/>
        </w:rPr>
        <w:t xml:space="preserve"> приложения к приказу N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t xml:space="preserve">X. Особенности </w:t>
      </w:r>
      <w:proofErr w:type="gramStart"/>
      <w:r w:rsidRPr="00C9646F">
        <w:rPr>
          <w:rFonts w:ascii="Times New Roman" w:hAnsi="Times New Roman" w:cs="Times New Roman"/>
          <w:sz w:val="28"/>
          <w:szCs w:val="28"/>
        </w:rPr>
        <w:t>формирования систем оплаты труда работников</w:t>
      </w:r>
      <w:proofErr w:type="gramEnd"/>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государственных и муниципальных учреждений здравоохранения</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37.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при формировании систем оплаты труда работников необходимо учитывать следующее: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а) недопущение в 2020 году снижения установленных </w:t>
      </w:r>
      <w:hyperlink r:id="rId97" w:history="1">
        <w:r w:rsidRPr="00C9646F">
          <w:rPr>
            <w:rFonts w:ascii="Times New Roman" w:hAnsi="Times New Roman" w:cs="Times New Roman"/>
            <w:sz w:val="28"/>
            <w:szCs w:val="28"/>
          </w:rPr>
          <w:t>Указом</w:t>
        </w:r>
      </w:hyperlink>
      <w:r w:rsidRPr="00C9646F">
        <w:rPr>
          <w:rFonts w:ascii="Times New Roman" w:hAnsi="Times New Roman" w:cs="Times New Roman"/>
          <w:sz w:val="28"/>
          <w:szCs w:val="28"/>
        </w:rPr>
        <w:t xml:space="preserve"> Президента Российской Федерации от 7 мая 2012 г. N 597 "О мероприятиях по реализации государственной социальной политики" показателей оплаты труда медицинских работников;</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б) 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в) в целях сохранения кадрового потенциала, повышения престижности и привлекательности работы в медицинских учреждениях, снижения </w:t>
      </w:r>
      <w:proofErr w:type="spellStart"/>
      <w:r w:rsidRPr="00C9646F">
        <w:rPr>
          <w:rFonts w:ascii="Times New Roman" w:hAnsi="Times New Roman" w:cs="Times New Roman"/>
          <w:sz w:val="28"/>
          <w:szCs w:val="28"/>
        </w:rPr>
        <w:t>внутрирегиональной</w:t>
      </w:r>
      <w:proofErr w:type="spellEnd"/>
      <w:r w:rsidRPr="00C9646F">
        <w:rPr>
          <w:rFonts w:ascii="Times New Roman" w:hAnsi="Times New Roman" w:cs="Times New Roman"/>
          <w:sz w:val="28"/>
          <w:szCs w:val="28"/>
        </w:rPr>
        <w:t xml:space="preserve">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 процентов;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д) при установлении выплат стимулирующего характера за квалификационную категорию предусматривать увеличение доли выплат на эти цели в общем объеме стимулирующих выплат;</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е)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w:t>
      </w:r>
      <w:proofErr w:type="gramStart"/>
      <w:r w:rsidRPr="00C9646F">
        <w:rPr>
          <w:rFonts w:ascii="Times New Roman" w:hAnsi="Times New Roman" w:cs="Times New Roman"/>
          <w:sz w:val="28"/>
          <w:szCs w:val="28"/>
        </w:rPr>
        <w:t>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w:t>
      </w:r>
      <w:proofErr w:type="gramEnd"/>
      <w:r w:rsidRPr="00C9646F">
        <w:rPr>
          <w:rFonts w:ascii="Times New Roman" w:hAnsi="Times New Roman" w:cs="Times New Roman"/>
          <w:sz w:val="28"/>
          <w:szCs w:val="28"/>
        </w:rPr>
        <w:t xml:space="preserve">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"Здоровье" и программ модернизации здравоохранения (с учетом показателей и критериев эффективности деятельности, разработанных для данных категорий специалистов);</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ж) порядок установления стимулирующих выплат медицинским работникам, непосредственно оказывающим амбулаторно-поликлиническую и стационарную помощь женщинам в период беременности, в период родов и послеродовой период и новорожденным в период родов и послеродовой период, а также участвующим в проведении профилактических медицинских осмотров ребенка в течение первого года жизни, предусматривается положением по оплате труда работников учреждения;</w:t>
      </w:r>
      <w:proofErr w:type="gramEnd"/>
      <w:r w:rsidRPr="00C9646F">
        <w:rPr>
          <w:rFonts w:ascii="Times New Roman" w:hAnsi="Times New Roman" w:cs="Times New Roman"/>
          <w:sz w:val="28"/>
          <w:szCs w:val="28"/>
        </w:rPr>
        <w:t xml:space="preserve"> размер выплат рекомендуется устанавливать в зависимости от качества оказанной медицинской помощи в соответствии с утвержденными показателями и критериями;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з)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При проведении специальной оценки условий труда в медицинских организациях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При оценке воздействия биологического фактора на рабочих местах медицинских и иных работников следует </w:t>
      </w:r>
      <w:proofErr w:type="gramStart"/>
      <w:r w:rsidRPr="00C9646F">
        <w:rPr>
          <w:rFonts w:ascii="Times New Roman" w:hAnsi="Times New Roman" w:cs="Times New Roman"/>
          <w:sz w:val="28"/>
          <w:szCs w:val="28"/>
        </w:rPr>
        <w:t>руководствоваться</w:t>
      </w:r>
      <w:proofErr w:type="gramEnd"/>
      <w:r w:rsidRPr="00C9646F">
        <w:rPr>
          <w:rFonts w:ascii="Times New Roman" w:hAnsi="Times New Roman" w:cs="Times New Roman"/>
          <w:sz w:val="28"/>
          <w:szCs w:val="28"/>
        </w:rPr>
        <w:t xml:space="preserve"> в том числе совместными </w:t>
      </w:r>
      <w:hyperlink r:id="rId98" w:history="1">
        <w:r w:rsidRPr="00C9646F">
          <w:rPr>
            <w:rFonts w:ascii="Times New Roman" w:hAnsi="Times New Roman" w:cs="Times New Roman"/>
            <w:sz w:val="28"/>
            <w:szCs w:val="28"/>
          </w:rPr>
          <w:t>разъяснениями</w:t>
        </w:r>
      </w:hyperlink>
      <w:r w:rsidRPr="00C9646F">
        <w:rPr>
          <w:rFonts w:ascii="Times New Roman" w:hAnsi="Times New Roman" w:cs="Times New Roman"/>
          <w:sz w:val="28"/>
          <w:szCs w:val="28"/>
        </w:rPr>
        <w:t xml:space="preserve"> Министерства труда и социальной защиты Российской Федерации (N 15-1/10/В-7756), Министерства здравоохранения Российской Федерации (N 16-6/10/2-6553), Профсоюза работников здравоохранения Российской Федерации (N 01-А/475) от 9 октября 2018 г.,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здравоохранения,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hyperlink r:id="rId99" w:history="1">
        <w:r w:rsidRPr="00C9646F">
          <w:rPr>
            <w:rFonts w:ascii="Times New Roman" w:hAnsi="Times New Roman" w:cs="Times New Roman"/>
            <w:sz w:val="28"/>
            <w:szCs w:val="28"/>
          </w:rPr>
          <w:t>статьей 372</w:t>
        </w:r>
      </w:hyperlink>
      <w:r w:rsidRPr="00C9646F">
        <w:rPr>
          <w:rFonts w:ascii="Times New Roman" w:hAnsi="Times New Roman" w:cs="Times New Roman"/>
          <w:sz w:val="28"/>
          <w:szCs w:val="28"/>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по результатам специальной оценки 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Установленные размеры повышения оплаты труда не могут быть уменьшены без проведения на этих рабочих местах мероприятий по улучшению 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Если по итогам специальной оценки условий труда рабочее место признается безопасным, повышение оплаты труда не производится.</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и) совершенствование </w:t>
      </w:r>
      <w:proofErr w:type="gramStart"/>
      <w:r w:rsidRPr="00C9646F">
        <w:rPr>
          <w:rFonts w:ascii="Times New Roman" w:hAnsi="Times New Roman" w:cs="Times New Roman"/>
          <w:sz w:val="28"/>
          <w:szCs w:val="28"/>
        </w:rPr>
        <w:t>систем оплаты труда работников учреждений здравоохранения</w:t>
      </w:r>
      <w:proofErr w:type="gramEnd"/>
      <w:r w:rsidRPr="00C9646F">
        <w:rPr>
          <w:rFonts w:ascii="Times New Roman" w:hAnsi="Times New Roman" w:cs="Times New Roman"/>
          <w:sz w:val="28"/>
          <w:szCs w:val="28"/>
        </w:rPr>
        <w:t xml:space="preserve">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к) в целях недопущения необоснованной дифференциации в заработной плата руководителей, заместителей руководителей, главных бухгалтеров и работников медицинских учреждений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в 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учреждению населения, численность</w:t>
      </w:r>
      <w:proofErr w:type="gramEnd"/>
      <w:r w:rsidRPr="00C9646F">
        <w:rPr>
          <w:rFonts w:ascii="Times New Roman" w:hAnsi="Times New Roman" w:cs="Times New Roman"/>
          <w:sz w:val="28"/>
          <w:szCs w:val="28"/>
        </w:rPr>
        <w:t xml:space="preserve"> работников и др.);</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л)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м)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различных видов медицинской помощи в соответствии с требованиями </w:t>
      </w:r>
      <w:hyperlink r:id="rId100" w:history="1">
        <w:r w:rsidRPr="00C9646F">
          <w:rPr>
            <w:rFonts w:ascii="Times New Roman" w:hAnsi="Times New Roman" w:cs="Times New Roman"/>
            <w:sz w:val="28"/>
            <w:szCs w:val="28"/>
          </w:rPr>
          <w:t>части 3 статьи 37</w:t>
        </w:r>
      </w:hyperlink>
      <w:r w:rsidRPr="00C9646F">
        <w:rPr>
          <w:rFonts w:ascii="Times New Roman" w:hAnsi="Times New Roman" w:cs="Times New Roman"/>
          <w:sz w:val="28"/>
          <w:szCs w:val="28"/>
        </w:rPr>
        <w:t xml:space="preserve"> Федерального закона от 21.11.2019 N 323-ФЗ "Об</w:t>
      </w:r>
      <w:proofErr w:type="gramEnd"/>
      <w:r w:rsidRPr="00C9646F">
        <w:rPr>
          <w:rFonts w:ascii="Times New Roman" w:hAnsi="Times New Roman" w:cs="Times New Roman"/>
          <w:sz w:val="28"/>
          <w:szCs w:val="28"/>
        </w:rPr>
        <w:t xml:space="preserve"> </w:t>
      </w:r>
      <w:proofErr w:type="gramStart"/>
      <w:r w:rsidRPr="00C9646F">
        <w:rPr>
          <w:rFonts w:ascii="Times New Roman" w:hAnsi="Times New Roman" w:cs="Times New Roman"/>
          <w:sz w:val="28"/>
          <w:szCs w:val="28"/>
        </w:rPr>
        <w:t>основах</w:t>
      </w:r>
      <w:proofErr w:type="gramEnd"/>
      <w:r w:rsidRPr="00C9646F">
        <w:rPr>
          <w:rFonts w:ascii="Times New Roman" w:hAnsi="Times New Roman" w:cs="Times New Roman"/>
          <w:sz w:val="28"/>
          <w:szCs w:val="28"/>
        </w:rPr>
        <w:t xml:space="preserve"> охраны здоровья граждан в Российской Федерации", а также с учетом </w:t>
      </w:r>
      <w:hyperlink r:id="rId101" w:history="1">
        <w:r w:rsidRPr="00C9646F">
          <w:rPr>
            <w:rFonts w:ascii="Times New Roman" w:hAnsi="Times New Roman" w:cs="Times New Roman"/>
            <w:sz w:val="28"/>
            <w:szCs w:val="28"/>
          </w:rPr>
          <w:t>Номенклатуры</w:t>
        </w:r>
      </w:hyperlink>
      <w:r w:rsidRPr="00C9646F">
        <w:rPr>
          <w:rFonts w:ascii="Times New Roman" w:hAnsi="Times New Roman" w:cs="Times New Roman"/>
          <w:sz w:val="28"/>
          <w:szCs w:val="28"/>
        </w:rPr>
        <w:t xml:space="preserve"> должностей медицинских работников и фармацевтических работников, утвержденной приказом Министерства здравоохранения Российской Федерации от 20 декабря 2012 г. N 1183н;</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lastRenderedPageBreak/>
        <w:t xml:space="preserve">н) 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w:t>
      </w:r>
      <w:hyperlink r:id="rId102" w:history="1">
        <w:r w:rsidRPr="00C9646F">
          <w:rPr>
            <w:rFonts w:ascii="Times New Roman" w:hAnsi="Times New Roman" w:cs="Times New Roman"/>
            <w:sz w:val="28"/>
            <w:szCs w:val="28"/>
          </w:rPr>
          <w:t>Указа</w:t>
        </w:r>
      </w:hyperlink>
      <w:r w:rsidRPr="00C9646F">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осуществлять за счет всех источников финансирования на эти цели, в том числе средств нормированного страхового запаса территориальных</w:t>
      </w:r>
      <w:proofErr w:type="gramEnd"/>
      <w:r w:rsidRPr="00C9646F">
        <w:rPr>
          <w:rFonts w:ascii="Times New Roman" w:hAnsi="Times New Roman" w:cs="Times New Roman"/>
          <w:sz w:val="28"/>
          <w:szCs w:val="28"/>
        </w:rPr>
        <w:t xml:space="preserve"> фондов обязательного медицинского страхования;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 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t xml:space="preserve">XI. Особенности </w:t>
      </w:r>
      <w:proofErr w:type="gramStart"/>
      <w:r w:rsidRPr="00C9646F">
        <w:rPr>
          <w:rFonts w:ascii="Times New Roman" w:hAnsi="Times New Roman" w:cs="Times New Roman"/>
          <w:sz w:val="28"/>
          <w:szCs w:val="28"/>
        </w:rPr>
        <w:t>формирования систем оплаты труда работников</w:t>
      </w:r>
      <w:proofErr w:type="gramEnd"/>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государственных и муниципальных учреждений в сфере культуры</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а) обеспечивать недопущение снижения установленного </w:t>
      </w:r>
      <w:hyperlink r:id="rId103" w:history="1">
        <w:r w:rsidRPr="00C9646F">
          <w:rPr>
            <w:rFonts w:ascii="Times New Roman" w:hAnsi="Times New Roman" w:cs="Times New Roman"/>
            <w:sz w:val="28"/>
            <w:szCs w:val="28"/>
          </w:rPr>
          <w:t>Указом</w:t>
        </w:r>
      </w:hyperlink>
      <w:r w:rsidRPr="00C9646F">
        <w:rPr>
          <w:rFonts w:ascii="Times New Roman" w:hAnsi="Times New Roman" w:cs="Times New Roman"/>
          <w:sz w:val="28"/>
          <w:szCs w:val="28"/>
        </w:rPr>
        <w:t xml:space="preserve"> Президента Российской Федерации от 7 мая 2012 г. N 597 "О мероприятиях по реализации государственной социальной политики" показателя </w:t>
      </w:r>
      <w:proofErr w:type="gramStart"/>
      <w:r w:rsidRPr="00C9646F">
        <w:rPr>
          <w:rFonts w:ascii="Times New Roman" w:hAnsi="Times New Roman" w:cs="Times New Roman"/>
          <w:sz w:val="28"/>
          <w:szCs w:val="28"/>
        </w:rPr>
        <w:t>оплаты труда работников учреждений культуры</w:t>
      </w:r>
      <w:proofErr w:type="gramEnd"/>
      <w:r w:rsidRPr="00C9646F">
        <w:rPr>
          <w:rFonts w:ascii="Times New Roman" w:hAnsi="Times New Roman" w:cs="Times New Roman"/>
          <w:sz w:val="28"/>
          <w:szCs w:val="28"/>
        </w:rPr>
        <w:t>;</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в структуре заработной платы работников, сбалансировав ее таким образом, чтобы без учета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г) учитывать системы нормирования труда, установленные в учреждениях на основе типовых отраслевых норм труда и методических </w:t>
      </w:r>
      <w:r w:rsidRPr="00C9646F">
        <w:rPr>
          <w:rFonts w:ascii="Times New Roman" w:hAnsi="Times New Roman" w:cs="Times New Roman"/>
          <w:sz w:val="28"/>
          <w:szCs w:val="28"/>
        </w:rPr>
        <w:lastRenderedPageBreak/>
        <w:t>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Органы исполнительной власти субъектов Российской Федерации 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качестве дополнительной методической помощи на основе утвержденных типовых отраслевых норм труда функционирует интерактивный электронный сервис "Конструктор штатных расписаний учреждений культуры", размещенный в информационно-телекоммуникационной сети "Интернет" по адресу shtat.mkrf.ru.</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t>XII. Особенности формирования систем оплаты труда</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работников государственных и муниципальных учреждений</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физической культуры и спорта</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39. 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учетом обеспечения в 2020 году уровня номинальной заработной платы в среднем не ниже уровня, достигнутого в 2019 году (определяется в соответствии с </w:t>
      </w:r>
      <w:hyperlink r:id="rId104" w:history="1">
        <w:r w:rsidRPr="00C9646F">
          <w:rPr>
            <w:rFonts w:ascii="Times New Roman" w:hAnsi="Times New Roman" w:cs="Times New Roman"/>
            <w:sz w:val="28"/>
            <w:szCs w:val="28"/>
          </w:rPr>
          <w:t>приказом</w:t>
        </w:r>
      </w:hyperlink>
      <w:r w:rsidRPr="00C9646F">
        <w:rPr>
          <w:rFonts w:ascii="Times New Roman" w:hAnsi="Times New Roman" w:cs="Times New Roman"/>
          <w:sz w:val="28"/>
          <w:szCs w:val="28"/>
        </w:rPr>
        <w:t xml:space="preserve"> Федеральной службы государственной статистики от 2 апреля 2019 г. N 189 "Об утверждении формы федерального</w:t>
      </w:r>
      <w:proofErr w:type="gramEnd"/>
      <w:r w:rsidRPr="00C9646F">
        <w:rPr>
          <w:rFonts w:ascii="Times New Roman" w:hAnsi="Times New Roman" w:cs="Times New Roman"/>
          <w:sz w:val="28"/>
          <w:szCs w:val="28"/>
        </w:rPr>
        <w:t xml:space="preserve"> статистического наблюдения с указаниями по ее заполнению для организации Министерством спорта Российской Федерации </w:t>
      </w:r>
      <w:r w:rsidRPr="00C9646F">
        <w:rPr>
          <w:rFonts w:ascii="Times New Roman" w:hAnsi="Times New Roman" w:cs="Times New Roman"/>
          <w:sz w:val="28"/>
          <w:szCs w:val="28"/>
        </w:rPr>
        <w:lastRenderedPageBreak/>
        <w:t>федерального статистического наблюдения о численности и оплата труда работников организаций в области физической культуры и спорта").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Повышение заработной платы тренеров, осуществляющих спортивную подготовку, в условиях нормальной продолжительности рабочего времени осуществляется с учетом уровня средней заработной платы в соответствующем регионе.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w:t>
      </w:r>
      <w:proofErr w:type="gramEnd"/>
      <w:r w:rsidRPr="00C9646F">
        <w:rPr>
          <w:rFonts w:ascii="Times New Roman" w:hAnsi="Times New Roman" w:cs="Times New Roman"/>
          <w:sz w:val="28"/>
          <w:szCs w:val="28"/>
        </w:rPr>
        <w:t xml:space="preserve"> труда, предназначенного на выплаты компенсационного характера).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оформляются по трудовому договору, основанному на принципах "эффективного контракта".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В целях обеспечения единых подходов к регулированию заработной платы рекомендуется устанавливать системы оплаты труда тренеров и других </w:t>
      </w:r>
      <w:proofErr w:type="gramStart"/>
      <w:r w:rsidRPr="00C9646F">
        <w:rPr>
          <w:rFonts w:ascii="Times New Roman" w:hAnsi="Times New Roman" w:cs="Times New Roman"/>
          <w:sz w:val="28"/>
          <w:szCs w:val="28"/>
        </w:rPr>
        <w:t>работников</w:t>
      </w:r>
      <w:proofErr w:type="gramEnd"/>
      <w:r w:rsidRPr="00C9646F">
        <w:rPr>
          <w:rFonts w:ascii="Times New Roman" w:hAnsi="Times New Roman" w:cs="Times New Roman"/>
          <w:sz w:val="28"/>
          <w:szCs w:val="28"/>
        </w:rPr>
        <w:t xml:space="preserve">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учетом мнения соответствующих профсоюзов (объединений профсоюзов).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w:t>
      </w:r>
      <w:bookmarkStart w:id="6" w:name="_GoBack"/>
      <w:bookmarkEnd w:id="6"/>
      <w:r w:rsidRPr="00C9646F">
        <w:rPr>
          <w:rFonts w:ascii="Times New Roman" w:hAnsi="Times New Roman" w:cs="Times New Roman"/>
          <w:sz w:val="28"/>
          <w:szCs w:val="28"/>
        </w:rPr>
        <w:t xml:space="preserve"> установленных в отраслевом соглашении по организациям в сфере физической культуры и спорта, заключенном между Министерством спорта Российской Федерации и Общероссийским </w:t>
      </w:r>
      <w:r w:rsidRPr="00C9646F">
        <w:rPr>
          <w:rFonts w:ascii="Times New Roman" w:hAnsi="Times New Roman" w:cs="Times New Roman"/>
          <w:sz w:val="28"/>
          <w:szCs w:val="28"/>
        </w:rPr>
        <w:lastRenderedPageBreak/>
        <w:t>профессиональным союзом работников физической культуры, спорта и туризма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Объем тренерской нагрузки, установленный работнику, оговаривается в трудовом договоре (дополнительном соглашении к трудовому договору).</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до осуществления предполагаемых изменений, за исключением </w:t>
      </w:r>
      <w:r w:rsidRPr="00C9646F">
        <w:rPr>
          <w:rFonts w:ascii="Times New Roman" w:hAnsi="Times New Roman" w:cs="Times New Roman"/>
          <w:sz w:val="28"/>
          <w:szCs w:val="28"/>
        </w:rPr>
        <w:lastRenderedPageBreak/>
        <w:t>случаев, когда изменение объема тренерской нагрузки осуществляется по соглашению сторон трудового договора.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hyperlink r:id="rId105" w:history="1">
        <w:r w:rsidRPr="00C9646F">
          <w:rPr>
            <w:rFonts w:ascii="Times New Roman" w:hAnsi="Times New Roman" w:cs="Times New Roman"/>
            <w:sz w:val="28"/>
            <w:szCs w:val="28"/>
          </w:rPr>
          <w:t>статьей 372</w:t>
        </w:r>
      </w:hyperlink>
      <w:r w:rsidRPr="00C9646F">
        <w:rPr>
          <w:rFonts w:ascii="Times New Roman" w:hAnsi="Times New Roman" w:cs="Times New Roman"/>
          <w:sz w:val="28"/>
          <w:szCs w:val="28"/>
        </w:rPr>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от степени вредности и (или) опасности по результатам специальной оценки условий труда.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Тренерам, осуществляющим спортивную подготовку на начальном и тренировочном этапах, при первичном трудоустройстве по профильной специальности в организации, осуществляющие спортивную подготовку, в течение первых 4 лет рекомендуется устанавливать стимулирующие выплаты к ставке заработной платы в размере до 50 процентов.</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lastRenderedPageBreak/>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Тренерам и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 xml:space="preserve">Тренеры и иные специалисты, ранее участвовавшие не менее 2 лет 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w:t>
      </w:r>
      <w:proofErr w:type="spellStart"/>
      <w:r w:rsidRPr="00C9646F">
        <w:rPr>
          <w:rFonts w:ascii="Times New Roman" w:hAnsi="Times New Roman" w:cs="Times New Roman"/>
          <w:sz w:val="28"/>
          <w:szCs w:val="28"/>
        </w:rPr>
        <w:t>грантовых</w:t>
      </w:r>
      <w:proofErr w:type="spellEnd"/>
      <w:r w:rsidRPr="00C9646F">
        <w:rPr>
          <w:rFonts w:ascii="Times New Roman" w:hAnsi="Times New Roman" w:cs="Times New Roman"/>
          <w:sz w:val="28"/>
          <w:szCs w:val="28"/>
        </w:rPr>
        <w:t xml:space="preserve"> программ, реализуемых федеральными органами</w:t>
      </w:r>
      <w:proofErr w:type="gramEnd"/>
      <w:r w:rsidRPr="00C9646F">
        <w:rPr>
          <w:rFonts w:ascii="Times New Roman" w:hAnsi="Times New Roman" w:cs="Times New Roman"/>
          <w:sz w:val="28"/>
          <w:szCs w:val="28"/>
        </w:rPr>
        <w:t xml:space="preserve"> исполнительной власти и органами исполнительной власти субъектов Российской Федерации при достижении спортсменом результата на Олимпийских, </w:t>
      </w:r>
      <w:proofErr w:type="spellStart"/>
      <w:r w:rsidRPr="00C9646F">
        <w:rPr>
          <w:rFonts w:ascii="Times New Roman" w:hAnsi="Times New Roman" w:cs="Times New Roman"/>
          <w:sz w:val="28"/>
          <w:szCs w:val="28"/>
        </w:rPr>
        <w:t>Паралимпийских</w:t>
      </w:r>
      <w:proofErr w:type="spellEnd"/>
      <w:r w:rsidRPr="00C9646F">
        <w:rPr>
          <w:rFonts w:ascii="Times New Roman" w:hAnsi="Times New Roman" w:cs="Times New Roman"/>
          <w:sz w:val="28"/>
          <w:szCs w:val="28"/>
        </w:rPr>
        <w:t xml:space="preserve">, </w:t>
      </w:r>
      <w:proofErr w:type="spellStart"/>
      <w:r w:rsidRPr="00C9646F">
        <w:rPr>
          <w:rFonts w:ascii="Times New Roman" w:hAnsi="Times New Roman" w:cs="Times New Roman"/>
          <w:sz w:val="28"/>
          <w:szCs w:val="28"/>
        </w:rPr>
        <w:t>Сурдлимпийских</w:t>
      </w:r>
      <w:proofErr w:type="spellEnd"/>
      <w:r w:rsidRPr="00C9646F">
        <w:rPr>
          <w:rFonts w:ascii="Times New Roman" w:hAnsi="Times New Roman" w:cs="Times New Roman"/>
          <w:sz w:val="28"/>
          <w:szCs w:val="28"/>
        </w:rPr>
        <w:t xml:space="preserve"> играх.</w:t>
      </w:r>
    </w:p>
    <w:p w:rsidR="00C9646F" w:rsidRPr="00C9646F" w:rsidRDefault="00C9646F">
      <w:pPr>
        <w:pStyle w:val="ConsPlusNormal"/>
        <w:spacing w:before="220"/>
        <w:ind w:firstLine="540"/>
        <w:jc w:val="both"/>
        <w:rPr>
          <w:rFonts w:ascii="Times New Roman" w:hAnsi="Times New Roman" w:cs="Times New Roman"/>
          <w:sz w:val="28"/>
          <w:szCs w:val="28"/>
        </w:rPr>
      </w:pPr>
      <w:proofErr w:type="gramStart"/>
      <w:r w:rsidRPr="00C9646F">
        <w:rPr>
          <w:rFonts w:ascii="Times New Roman" w:hAnsi="Times New Roman" w:cs="Times New Roman"/>
          <w:sz w:val="28"/>
          <w:szCs w:val="28"/>
        </w:rPr>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roofErr w:type="gramEnd"/>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Title"/>
        <w:jc w:val="center"/>
        <w:outlineLvl w:val="0"/>
        <w:rPr>
          <w:rFonts w:ascii="Times New Roman" w:hAnsi="Times New Roman" w:cs="Times New Roman"/>
          <w:sz w:val="28"/>
          <w:szCs w:val="28"/>
        </w:rPr>
      </w:pPr>
      <w:r w:rsidRPr="00C9646F">
        <w:rPr>
          <w:rFonts w:ascii="Times New Roman" w:hAnsi="Times New Roman" w:cs="Times New Roman"/>
          <w:sz w:val="28"/>
          <w:szCs w:val="28"/>
        </w:rPr>
        <w:t>XIII. Особенности формирования систем оплаты труда</w:t>
      </w:r>
    </w:p>
    <w:p w:rsidR="00C9646F" w:rsidRPr="00C9646F" w:rsidRDefault="00C9646F">
      <w:pPr>
        <w:pStyle w:val="ConsPlusTitle"/>
        <w:jc w:val="center"/>
        <w:rPr>
          <w:rFonts w:ascii="Times New Roman" w:hAnsi="Times New Roman" w:cs="Times New Roman"/>
          <w:sz w:val="28"/>
          <w:szCs w:val="28"/>
        </w:rPr>
      </w:pPr>
      <w:r w:rsidRPr="00C9646F">
        <w:rPr>
          <w:rFonts w:ascii="Times New Roman" w:hAnsi="Times New Roman" w:cs="Times New Roman"/>
          <w:sz w:val="28"/>
          <w:szCs w:val="28"/>
        </w:rPr>
        <w:t>работников государственных учреждений ветеринарии</w:t>
      </w:r>
    </w:p>
    <w:p w:rsidR="00C9646F" w:rsidRPr="00C9646F" w:rsidRDefault="00C9646F">
      <w:pPr>
        <w:pStyle w:val="ConsPlusNormal"/>
        <w:jc w:val="center"/>
        <w:rPr>
          <w:rFonts w:ascii="Times New Roman" w:hAnsi="Times New Roman" w:cs="Times New Roman"/>
          <w:sz w:val="28"/>
          <w:szCs w:val="28"/>
        </w:rPr>
      </w:pPr>
    </w:p>
    <w:p w:rsidR="00C9646F" w:rsidRPr="00C9646F" w:rsidRDefault="00C9646F">
      <w:pPr>
        <w:pStyle w:val="ConsPlusNormal"/>
        <w:ind w:firstLine="540"/>
        <w:jc w:val="both"/>
        <w:rPr>
          <w:rFonts w:ascii="Times New Roman" w:hAnsi="Times New Roman" w:cs="Times New Roman"/>
          <w:sz w:val="28"/>
          <w:szCs w:val="28"/>
        </w:rPr>
      </w:pPr>
      <w:r w:rsidRPr="00C9646F">
        <w:rPr>
          <w:rFonts w:ascii="Times New Roman" w:hAnsi="Times New Roman" w:cs="Times New Roman"/>
          <w:sz w:val="28"/>
          <w:szCs w:val="28"/>
        </w:rPr>
        <w:t>40. 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рекомендуется учитывать следующее:</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а) не допускать снижения уровня заработной платы работников государственных учреждений ветеринарии, достигнутого в 2019 году;</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активизировать работу по совершенствованию систем оплаты труда ветеринарных работников в части обеспечения доли выплат по окладам в структуре заработной платы не ниже 70 процентов;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в)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г) вправе предусматривать денежные выплаты стимулирующего характера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w:t>
      </w:r>
      <w:proofErr w:type="spellStart"/>
      <w:r w:rsidRPr="00C9646F">
        <w:rPr>
          <w:rFonts w:ascii="Times New Roman" w:hAnsi="Times New Roman" w:cs="Times New Roman"/>
          <w:sz w:val="28"/>
          <w:szCs w:val="28"/>
        </w:rPr>
        <w:t>эпизоотологам</w:t>
      </w:r>
      <w:proofErr w:type="spellEnd"/>
      <w:r w:rsidRPr="00C9646F">
        <w:rPr>
          <w:rFonts w:ascii="Times New Roman" w:hAnsi="Times New Roman" w:cs="Times New Roman"/>
          <w:sz w:val="28"/>
          <w:szCs w:val="28"/>
        </w:rPr>
        <w:t>, ветеринарным врачам-бактериологам,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д)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е) повышать оплату труда работников государственных учреждений ветеринарии за счет всех источников финансирования;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 xml:space="preserve">ж) формирование штатных расписаний государственных учреждений ветеринарии осуществляется с учетом профессиональных квалификационных </w:t>
      </w:r>
      <w:hyperlink r:id="rId106" w:history="1">
        <w:r w:rsidRPr="00C9646F">
          <w:rPr>
            <w:rFonts w:ascii="Times New Roman" w:hAnsi="Times New Roman" w:cs="Times New Roman"/>
            <w:sz w:val="28"/>
            <w:szCs w:val="28"/>
          </w:rPr>
          <w:t>групп</w:t>
        </w:r>
      </w:hyperlink>
      <w:r w:rsidRPr="00C9646F">
        <w:rPr>
          <w:rFonts w:ascii="Times New Roman" w:hAnsi="Times New Roman" w:cs="Times New Roman"/>
          <w:sz w:val="28"/>
          <w:szCs w:val="28"/>
        </w:rPr>
        <w:t xml:space="preserve"> должностей работников сельского хозяйства, утвержденных приказом </w:t>
      </w:r>
      <w:r w:rsidRPr="00C9646F">
        <w:rPr>
          <w:rFonts w:ascii="Times New Roman" w:hAnsi="Times New Roman" w:cs="Times New Roman"/>
          <w:sz w:val="28"/>
          <w:szCs w:val="28"/>
        </w:rPr>
        <w:lastRenderedPageBreak/>
        <w:t>Министерства здравоохранения и социального развития Российской Федерации от 17 июля 2008 г. N 339н;</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з) ветеринарным работникам при осуществлении трудовой деятельности вне стационарных пунктов рекомендуется устанавливать повышенную оплату труда в размере, определенном коллективным договором и локальными нормативными актами учреждения;</w:t>
      </w:r>
    </w:p>
    <w:p w:rsidR="00C9646F" w:rsidRPr="00C9646F" w:rsidRDefault="00C9646F">
      <w:pPr>
        <w:pStyle w:val="ConsPlusNormal"/>
        <w:spacing w:before="220"/>
        <w:ind w:firstLine="540"/>
        <w:jc w:val="both"/>
        <w:rPr>
          <w:rFonts w:ascii="Times New Roman" w:hAnsi="Times New Roman" w:cs="Times New Roman"/>
          <w:sz w:val="28"/>
          <w:szCs w:val="28"/>
        </w:rPr>
      </w:pPr>
      <w:r w:rsidRPr="00C9646F">
        <w:rPr>
          <w:rFonts w:ascii="Times New Roman" w:hAnsi="Times New Roman" w:cs="Times New Roman"/>
          <w:sz w:val="28"/>
          <w:szCs w:val="28"/>
        </w:rPr>
        <w:t>и)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w:t>
      </w:r>
    </w:p>
    <w:p w:rsidR="00C9646F" w:rsidRPr="00C9646F" w:rsidRDefault="00C9646F">
      <w:pPr>
        <w:pStyle w:val="ConsPlusNormal"/>
        <w:jc w:val="both"/>
        <w:rPr>
          <w:rFonts w:ascii="Times New Roman" w:hAnsi="Times New Roman" w:cs="Times New Roman"/>
          <w:sz w:val="28"/>
          <w:szCs w:val="28"/>
        </w:rPr>
      </w:pPr>
    </w:p>
    <w:p w:rsidR="00465849" w:rsidRPr="00553962" w:rsidRDefault="00465849">
      <w:pPr>
        <w:rPr>
          <w:rFonts w:ascii="Times New Roman" w:hAnsi="Times New Roman" w:cs="Times New Roman"/>
          <w:sz w:val="28"/>
          <w:szCs w:val="28"/>
        </w:rPr>
      </w:pPr>
    </w:p>
    <w:sectPr w:rsidR="00465849" w:rsidRPr="00553962" w:rsidSect="00D45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6F"/>
    <w:rsid w:val="00027A3E"/>
    <w:rsid w:val="0011002B"/>
    <w:rsid w:val="003017C3"/>
    <w:rsid w:val="003E75AE"/>
    <w:rsid w:val="00465849"/>
    <w:rsid w:val="00553962"/>
    <w:rsid w:val="00673701"/>
    <w:rsid w:val="007B7977"/>
    <w:rsid w:val="008A731E"/>
    <w:rsid w:val="00C9646F"/>
    <w:rsid w:val="00EB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4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4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4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4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4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4D20934C3CA783356AA320EC15BF0B6E1095BD3D268F832155FF3700EE284C30E5C8D62A317F45CB41B54400f829F" TargetMode="External"/><Relationship Id="rId21" Type="http://schemas.openxmlformats.org/officeDocument/2006/relationships/hyperlink" Target="consultantplus://offline/ref=8D4D20934C3CA783356AA320EC15BF0B6E1297B83B2F8F832155FF3700EE284C30E5C8D62A317F45CB41B54400f829F" TargetMode="External"/><Relationship Id="rId42" Type="http://schemas.openxmlformats.org/officeDocument/2006/relationships/hyperlink" Target="consultantplus://offline/ref=8D4D20934C3CA783356AA320EC15BF0B6E1496BE37258F832155FF3700EE284C30E5C8D62A317F45CB41B54400f829F" TargetMode="External"/><Relationship Id="rId47" Type="http://schemas.openxmlformats.org/officeDocument/2006/relationships/hyperlink" Target="consultantplus://offline/ref=8D4D20934C3CA783356AA320EC15BF0B6E1496BE37258F832155FF3700EE284C30E5C8D62A317F45CB41B54400f829F" TargetMode="External"/><Relationship Id="rId63" Type="http://schemas.openxmlformats.org/officeDocument/2006/relationships/hyperlink" Target="consultantplus://offline/ref=8D4D20934C3CA783356AA320EC15BF0B6C1596B93B248F832155FF3700EE284C22E590DA2B326144CA54E31546DCFFECF650D89B8D53AD13f32CF" TargetMode="External"/><Relationship Id="rId68" Type="http://schemas.openxmlformats.org/officeDocument/2006/relationships/hyperlink" Target="consultantplus://offline/ref=8D4D20934C3CA783356AA320EC15BF0B6C1695BE36248F832155FF3700EE284C22E590DA2B326145C354E31546DCFFECF650D89B8D53AD13f32CF" TargetMode="External"/><Relationship Id="rId84" Type="http://schemas.openxmlformats.org/officeDocument/2006/relationships/hyperlink" Target="consultantplus://offline/ref=8D4D20934C3CA783356AA320EC15BF0B6E1293BC3F248F832155FF3700EE284C22E590DA2B326141CE54E31546DCFFECF650D89B8D53AD13f32CF" TargetMode="External"/><Relationship Id="rId89" Type="http://schemas.openxmlformats.org/officeDocument/2006/relationships/hyperlink" Target="consultantplus://offline/ref=8D4D20934C3CA783356AA320EC15BF0B6E1293BC3F248F832155FF3700EE284C22E590DA2B326045CF54E31546DCFFECF650D89B8D53AD13f32CF" TargetMode="External"/><Relationship Id="rId7" Type="http://schemas.openxmlformats.org/officeDocument/2006/relationships/hyperlink" Target="consultantplus://offline/ref=8D4D20934C3CA783356AA320EC15BF0B6F1892BB3E218F832155FF3700EE284C30E5C8D62A317F45CB41B54400f829F" TargetMode="External"/><Relationship Id="rId71" Type="http://schemas.openxmlformats.org/officeDocument/2006/relationships/hyperlink" Target="consultantplus://offline/ref=8D4D20934C3CA783356AA320EC15BF0B6E1293BC3F248F832155FF3700EE284C30E5C8D62A317F45CB41B54400f829F" TargetMode="External"/><Relationship Id="rId92" Type="http://schemas.openxmlformats.org/officeDocument/2006/relationships/hyperlink" Target="consultantplus://offline/ref=8D4D20934C3CA783356AA320EC15BF0B6E1293BC3F248F832155FF3700EE284C22E590DA2B326045CF54E31546DCFFECF650D89B8D53AD13f32CF" TargetMode="External"/><Relationship Id="rId2" Type="http://schemas.microsoft.com/office/2007/relationships/stylesWithEffects" Target="stylesWithEffects.xml"/><Relationship Id="rId16" Type="http://schemas.openxmlformats.org/officeDocument/2006/relationships/hyperlink" Target="consultantplus://offline/ref=8D4D20934C3CA783356AA320EC15BF0B6E1097BE3D208F832155FF3700EE284C30E5C8D62A317F45CB41B54400f829F" TargetMode="External"/><Relationship Id="rId29" Type="http://schemas.openxmlformats.org/officeDocument/2006/relationships/hyperlink" Target="consultantplus://offline/ref=8D4D20934C3CA783356AA320EC15BF0B6E1294BE3B268F832155FF3700EE284C30E5C8D62A317F45CB41B54400f829F" TargetMode="External"/><Relationship Id="rId107" Type="http://schemas.openxmlformats.org/officeDocument/2006/relationships/fontTable" Target="fontTable.xml"/><Relationship Id="rId11" Type="http://schemas.openxmlformats.org/officeDocument/2006/relationships/hyperlink" Target="consultantplus://offline/ref=8D4D20934C3CA783356AA320EC15BF0B6F1892BB3E218F832155FF3700EE284C30E5C8D62A317F45CB41B54400f829F" TargetMode="External"/><Relationship Id="rId24" Type="http://schemas.openxmlformats.org/officeDocument/2006/relationships/hyperlink" Target="consultantplus://offline/ref=8D4D20934C3CA783356AA320EC15BF0B6C1396B83E208F832155FF3700EE284C30E5C8D62A317F45CB41B54400f829F" TargetMode="External"/><Relationship Id="rId32" Type="http://schemas.openxmlformats.org/officeDocument/2006/relationships/hyperlink" Target="consultantplus://offline/ref=8D4D20934C3CA783356AA320EC15BF0B6E1097BE3D208F832155FF3700EE284C30E5C8D62A317F45CB41B54400f829F" TargetMode="External"/><Relationship Id="rId37" Type="http://schemas.openxmlformats.org/officeDocument/2006/relationships/hyperlink" Target="consultantplus://offline/ref=8D4D20934C3CA783356AA320EC15BF0B6E1294BE3B268F832155FF3700EE284C30E5C8D62A317F45CB41B54400f829F" TargetMode="External"/><Relationship Id="rId40" Type="http://schemas.openxmlformats.org/officeDocument/2006/relationships/hyperlink" Target="consultantplus://offline/ref=8D4D20934C3CA783356AA320EC15BF0B6E1097BE3D208F832155FF3700EE284C30E5C8D62A317F45CB41B54400f829F" TargetMode="External"/><Relationship Id="rId45" Type="http://schemas.openxmlformats.org/officeDocument/2006/relationships/hyperlink" Target="consultantplus://offline/ref=8D4D20934C3CA783356AA320EC15BF0B6E1097BE3D208F832155FF3700EE284C30E5C8D62A317F45CB41B54400f829F" TargetMode="External"/><Relationship Id="rId53" Type="http://schemas.openxmlformats.org/officeDocument/2006/relationships/hyperlink" Target="consultantplus://offline/ref=8D4D20934C3CA783356AA320EC15BF0B6C1890BF3B268F832155FF3700EE284C22E590DA2B326346CD54E31546DCFFECF650D89B8D53AD13f32CF" TargetMode="External"/><Relationship Id="rId58" Type="http://schemas.openxmlformats.org/officeDocument/2006/relationships/hyperlink" Target="consultantplus://offline/ref=8D4D20934C3CA783356AA320EC15BF0B6E1496BE3C2F8F832155FF3700EE284C30E5C8D62A317F45CB41B54400f829F" TargetMode="External"/><Relationship Id="rId66" Type="http://schemas.openxmlformats.org/officeDocument/2006/relationships/hyperlink" Target="consultantplus://offline/ref=8D4D20934C3CA783356AA320EC15BF0B6E1496BE3C2F8F832155FF3700EE284C30E5C8D62A317F45CB41B54400f829F" TargetMode="External"/><Relationship Id="rId74" Type="http://schemas.openxmlformats.org/officeDocument/2006/relationships/hyperlink" Target="consultantplus://offline/ref=8D4D20934C3CA783356AA320EC15BF0B6E1293BC3F248F832155FF3700EE284C22E590DA2B326142CB54E31546DCFFECF650D89B8D53AD13f32CF" TargetMode="External"/><Relationship Id="rId79" Type="http://schemas.openxmlformats.org/officeDocument/2006/relationships/hyperlink" Target="consultantplus://offline/ref=8D4D20934C3CA783356AA320EC15BF0B6E1293BC3F248F832155FF3700EE284C22E590DA2B326141C954E31546DCFFECF650D89B8D53AD13f32CF" TargetMode="External"/><Relationship Id="rId87" Type="http://schemas.openxmlformats.org/officeDocument/2006/relationships/hyperlink" Target="consultantplus://offline/ref=8D4D20934C3CA783356AA320EC15BF0B6E1293BC3F248F832155FF3700EE284C22E590DA2B326142C954E31546DCFFECF650D89B8D53AD13f32CF" TargetMode="External"/><Relationship Id="rId102" Type="http://schemas.openxmlformats.org/officeDocument/2006/relationships/hyperlink" Target="consultantplus://offline/ref=8D4D20934C3CA783356AA320EC15BF0B6E1095BD3D268F832155FF3700EE284C30E5C8D62A317F45CB41B54400f829F" TargetMode="External"/><Relationship Id="rId5" Type="http://schemas.openxmlformats.org/officeDocument/2006/relationships/hyperlink" Target="consultantplus://offline/ref=8D4D20934C3CA783356AA320EC15BF0B6E1496BE3C2F8F832155FF3700EE284C22E590DA2B30644DCE54E31546DCFFECF650D89B8D53AD13f32CF" TargetMode="External"/><Relationship Id="rId61" Type="http://schemas.openxmlformats.org/officeDocument/2006/relationships/hyperlink" Target="consultantplus://offline/ref=8D4D20934C3CA783356AA320EC15BF0B6C1596BB3B2F8F832155FF3700EE284C22E590DA2B326145C254E31546DCFFECF650D89B8D53AD13f32CF" TargetMode="External"/><Relationship Id="rId82" Type="http://schemas.openxmlformats.org/officeDocument/2006/relationships/hyperlink" Target="consultantplus://offline/ref=8D4D20934C3CA783356AA320EC15BF0B6E1293BC3F248F832155FF3700EE284C22E590DA2B326141CE54E31546DCFFECF650D89B8D53AD13f32CF" TargetMode="External"/><Relationship Id="rId90" Type="http://schemas.openxmlformats.org/officeDocument/2006/relationships/hyperlink" Target="consultantplus://offline/ref=8D4D20934C3CA783356AA320EC15BF0B6E1293BC3F248F832155FF3700EE284C22E590DA2B326044CD54E31546DCFFECF650D89B8D53AD13f32CF" TargetMode="External"/><Relationship Id="rId95" Type="http://schemas.openxmlformats.org/officeDocument/2006/relationships/hyperlink" Target="consultantplus://offline/ref=8D4D20934C3CA783356AA320EC15BF0B6F1296BF3D2F8F832155FF3700EE284C22E590DA2B326045CB54E31546DCFFECF650D89B8D53AD13f32CF" TargetMode="External"/><Relationship Id="rId19" Type="http://schemas.openxmlformats.org/officeDocument/2006/relationships/hyperlink" Target="consultantplus://offline/ref=8D4D20934C3CA783356AA320EC15BF0B6F1892BB3E218F832155FF3700EE284C30E5C8D62A317F45CB41B54400f829F" TargetMode="External"/><Relationship Id="rId14" Type="http://schemas.openxmlformats.org/officeDocument/2006/relationships/hyperlink" Target="consultantplus://offline/ref=8D4D20934C3CA783356AA320EC15BF0B6E1496BE37258F832155FF3700EE284C30E5C8D62A317F45CB41B54400f829F" TargetMode="External"/><Relationship Id="rId22" Type="http://schemas.openxmlformats.org/officeDocument/2006/relationships/hyperlink" Target="consultantplus://offline/ref=8D4D20934C3CA783356AA320EC15BF0B6E1496BE3C2F8F832155FF3700EE284C30E5C8D62A317F45CB41B54400f829F" TargetMode="External"/><Relationship Id="rId27" Type="http://schemas.openxmlformats.org/officeDocument/2006/relationships/hyperlink" Target="consultantplus://offline/ref=8D4D20934C3CA783356AA320EC15BF0B6F1892BB3E218F832155FF3700EE284C30E5C8D62A317F45CB41B54400f829F" TargetMode="External"/><Relationship Id="rId30" Type="http://schemas.openxmlformats.org/officeDocument/2006/relationships/hyperlink" Target="consultantplus://offline/ref=8D4D20934C3CA783356AA320EC15BF0B6E1496BE37258F832155FF3700EE284C30E5C8D62A317F45CB41B54400f829F" TargetMode="External"/><Relationship Id="rId35" Type="http://schemas.openxmlformats.org/officeDocument/2006/relationships/hyperlink" Target="consultantplus://offline/ref=8D4D20934C3CA783356AA320EC15BF0B6F1892BB3E218F832155FF3700EE284C30E5C8D62A317F45CB41B54400f829F" TargetMode="External"/><Relationship Id="rId43" Type="http://schemas.openxmlformats.org/officeDocument/2006/relationships/hyperlink" Target="consultantplus://offline/ref=8D4D20934C3CA783356AA320EC15BF0B6E1190B93F238F832155FF3700EE284C22E590DA2B32614CC254E31546DCFFECF650D89B8D53AD13f32CF" TargetMode="External"/><Relationship Id="rId48" Type="http://schemas.openxmlformats.org/officeDocument/2006/relationships/hyperlink" Target="consultantplus://offline/ref=8D4D20934C3CA783356AA320EC15BF0B6F1892BB3E218F832155FF3700EE284C30E5C8D62A317F45CB41B54400f829F" TargetMode="External"/><Relationship Id="rId56" Type="http://schemas.openxmlformats.org/officeDocument/2006/relationships/hyperlink" Target="consultantplus://offline/ref=8D4D20934C3CA783356AA320EC15BF0B6E1197BD3F238F832155FF3700EE284C22E590DA2B326144CA54E31546DCFFECF650D89B8D53AD13f32CF" TargetMode="External"/><Relationship Id="rId64" Type="http://schemas.openxmlformats.org/officeDocument/2006/relationships/hyperlink" Target="consultantplus://offline/ref=8D4D20934C3CA783356AA320EC15BF0B6C169FBC3B218F832155FF3700EE284C22E590DA2B326145CC54E31546DCFFECF650D89B8D53AD13f32CF" TargetMode="External"/><Relationship Id="rId69" Type="http://schemas.openxmlformats.org/officeDocument/2006/relationships/hyperlink" Target="consultantplus://offline/ref=8D4D20934C3CA783356AA320EC15BF0B6F189EBF38278F832155FF3700EE284C22E590DA2B326145C254E31546DCFFECF650D89B8D53AD13f32CF" TargetMode="External"/><Relationship Id="rId77" Type="http://schemas.openxmlformats.org/officeDocument/2006/relationships/hyperlink" Target="consultantplus://offline/ref=8D4D20934C3CA783356AA320EC15BF0B6E1293BC3F248F832155FF3700EE284C22E590DA2B326141C954E31546DCFFECF650D89B8D53AD13f32CF" TargetMode="External"/><Relationship Id="rId100" Type="http://schemas.openxmlformats.org/officeDocument/2006/relationships/hyperlink" Target="consultantplus://offline/ref=8D4D20934C3CA783356AA320EC15BF0B6E1494BF3B258F832155FF3700EE284C22E590D82D316A119B1BE249038AECEDF450DA9A91f521F" TargetMode="External"/><Relationship Id="rId105" Type="http://schemas.openxmlformats.org/officeDocument/2006/relationships/hyperlink" Target="consultantplus://offline/ref=8D4D20934C3CA783356AA320EC15BF0B6E1496BE3C2F8F832155FF3700EE284C22E590DA293B634E9E0EF3110F88F1F3F54FC6989353fA2DF" TargetMode="External"/><Relationship Id="rId8" Type="http://schemas.openxmlformats.org/officeDocument/2006/relationships/hyperlink" Target="consultantplus://offline/ref=8D4D20934C3CA783356AA320EC15BF0B6E1294BE3B268F832155FF3700EE284C30E5C8D62A317F45CB41B54400f829F" TargetMode="External"/><Relationship Id="rId51" Type="http://schemas.openxmlformats.org/officeDocument/2006/relationships/hyperlink" Target="consultantplus://offline/ref=8D4D20934C3CA783356AA320EC15BF0B6E1496BE37258F832155FF3700EE284C30E5C8D62A317F45CB41B54400f829F" TargetMode="External"/><Relationship Id="rId72" Type="http://schemas.openxmlformats.org/officeDocument/2006/relationships/hyperlink" Target="consultantplus://offline/ref=8D4D20934C3CA783356AA320EC15BF0B6E1293BC3F248F832155FF3700EE284C22E590DA2B326146C854E31546DCFFECF650D89B8D53AD13f32CF" TargetMode="External"/><Relationship Id="rId80" Type="http://schemas.openxmlformats.org/officeDocument/2006/relationships/hyperlink" Target="consultantplus://offline/ref=8D4D20934C3CA783356AA320EC15BF0B6E1293BC3F248F832155FF3700EE284C22E590DA2B326146C854E31546DCFFECF650D89B8D53AD13f32CF" TargetMode="External"/><Relationship Id="rId85" Type="http://schemas.openxmlformats.org/officeDocument/2006/relationships/hyperlink" Target="consultantplus://offline/ref=8D4D20934C3CA783356AA320EC15BF0B6E1293BC3F248F832155FF3700EE284C22E590DA2B326140C854E31546DCFFECF650D89B8D53AD13f32CF" TargetMode="External"/><Relationship Id="rId93" Type="http://schemas.openxmlformats.org/officeDocument/2006/relationships/hyperlink" Target="consultantplus://offline/ref=8D4D20934C3CA783356AA320EC15BF0B6E1293BC3F248F832155FF3700EE284C22E590DA2B326045CD54E31546DCFFECF650D89B8D53AD13f32CF" TargetMode="External"/><Relationship Id="rId98" Type="http://schemas.openxmlformats.org/officeDocument/2006/relationships/hyperlink" Target="consultantplus://offline/ref=8D4D20934C3CA783356AA320EC15BF0B6E109EBB3F278F832155FF3700EE284C30E5C8D62A317F45CB41B54400f829F" TargetMode="External"/><Relationship Id="rId3" Type="http://schemas.openxmlformats.org/officeDocument/2006/relationships/settings" Target="settings.xml"/><Relationship Id="rId12" Type="http://schemas.openxmlformats.org/officeDocument/2006/relationships/hyperlink" Target="consultantplus://offline/ref=8D4D20934C3CA783356AA320EC15BF0B6E1097BE3D208F832155FF3700EE284C30E5C8D62A317F45CB41B54400f829F" TargetMode="External"/><Relationship Id="rId17" Type="http://schemas.openxmlformats.org/officeDocument/2006/relationships/hyperlink" Target="consultantplus://offline/ref=8D4D20934C3CA783356AA320EC15BF0B6E1294BE3B268F832155FF3700EE284C30E5C8D62A317F45CB41B54400f829F" TargetMode="External"/><Relationship Id="rId25" Type="http://schemas.openxmlformats.org/officeDocument/2006/relationships/hyperlink" Target="consultantplus://offline/ref=8D4D20934C3CA783356AA320EC15BF0B6F1894BA3A2E8F832155FF3700EE284C30E5C8D62A317F45CB41B54400f829F" TargetMode="External"/><Relationship Id="rId33" Type="http://schemas.openxmlformats.org/officeDocument/2006/relationships/hyperlink" Target="consultantplus://offline/ref=8D4D20934C3CA783356AA320EC15BF0B6E1294BE3B268F832155FF3700EE284C30E5C8D62A317F45CB41B54400f829F" TargetMode="External"/><Relationship Id="rId38" Type="http://schemas.openxmlformats.org/officeDocument/2006/relationships/hyperlink" Target="consultantplus://offline/ref=8D4D20934C3CA783356AA320EC15BF0B6E1496BE37258F832155FF3700EE284C30E5C8D62A317F45CB41B54400f829F" TargetMode="External"/><Relationship Id="rId46" Type="http://schemas.openxmlformats.org/officeDocument/2006/relationships/hyperlink" Target="consultantplus://offline/ref=8D4D20934C3CA783356AA320EC15BF0B6E1294BE3B268F832155FF3700EE284C30E5C8D62A317F45CB41B54400f829F" TargetMode="External"/><Relationship Id="rId59" Type="http://schemas.openxmlformats.org/officeDocument/2006/relationships/hyperlink" Target="consultantplus://offline/ref=8D4D20934C3CA783356AA320EC15BF0B6C149FBE3C248F832155FF3700EE284C22E590DA2B326144CA54E31546DCFFECF650D89B8D53AD13f32CF" TargetMode="External"/><Relationship Id="rId67" Type="http://schemas.openxmlformats.org/officeDocument/2006/relationships/hyperlink" Target="consultantplus://offline/ref=8D4D20934C3CA783356AA320EC15BF0B6C1890BF3B268F832155FF3700EE284C22E590DA2B326346CD54E31546DCFFECF650D89B8D53AD13f32CF" TargetMode="External"/><Relationship Id="rId103" Type="http://schemas.openxmlformats.org/officeDocument/2006/relationships/hyperlink" Target="consultantplus://offline/ref=8D4D20934C3CA783356AA320EC15BF0B6C129FBE3B228F832155FF3700EE284C30E5C8D62A317F45CB41B54400f829F" TargetMode="External"/><Relationship Id="rId108" Type="http://schemas.openxmlformats.org/officeDocument/2006/relationships/theme" Target="theme/theme1.xml"/><Relationship Id="rId20" Type="http://schemas.openxmlformats.org/officeDocument/2006/relationships/hyperlink" Target="consultantplus://offline/ref=8D4D20934C3CA783356AA320EC15BF0B6E1497B43D218F832155FF3700EE284C30E5C8D62A317F45CB41B54400f829F" TargetMode="External"/><Relationship Id="rId41" Type="http://schemas.openxmlformats.org/officeDocument/2006/relationships/hyperlink" Target="consultantplus://offline/ref=8D4D20934C3CA783356AA320EC15BF0B6E1294BE3B268F832155FF3700EE284C30E5C8D62A317F45CB41B54400f829F" TargetMode="External"/><Relationship Id="rId54" Type="http://schemas.openxmlformats.org/officeDocument/2006/relationships/hyperlink" Target="consultantplus://offline/ref=8D4D20934C3CA783356AA320EC15BF0B6C1695BE36248F832155FF3700EE284C22E590DA2B326145C354E31546DCFFECF650D89B8D53AD13f32CF" TargetMode="External"/><Relationship Id="rId62" Type="http://schemas.openxmlformats.org/officeDocument/2006/relationships/hyperlink" Target="consultantplus://offline/ref=8D4D20934C3CA783356AA320EC15BF0B6E1296B93D238F832155FF3700EE284C30E5C8D62A317F45CB41B54400f829F" TargetMode="External"/><Relationship Id="rId70" Type="http://schemas.openxmlformats.org/officeDocument/2006/relationships/hyperlink" Target="consultantplus://offline/ref=8D4D20934C3CA783356AA320EC15BF0B6E1296B93D238F832155FF3700EE284C30E5C8D62A317F45CB41B54400f829F" TargetMode="External"/><Relationship Id="rId75" Type="http://schemas.openxmlformats.org/officeDocument/2006/relationships/hyperlink" Target="consultantplus://offline/ref=8D4D20934C3CA783356AA320EC15BF0B6E1293BC3F248F832155FF3700EE284C22E590DA2B32614CC354E31546DCFFECF650D89B8D53AD13f32CF" TargetMode="External"/><Relationship Id="rId83" Type="http://schemas.openxmlformats.org/officeDocument/2006/relationships/hyperlink" Target="consultantplus://offline/ref=8D4D20934C3CA783356AA320EC15BF0B6E1293BC3F248F832155FF3700EE284C22E590DA2B326140C854E31546DCFFECF650D89B8D53AD13f32CF" TargetMode="External"/><Relationship Id="rId88" Type="http://schemas.openxmlformats.org/officeDocument/2006/relationships/hyperlink" Target="consultantplus://offline/ref=8D4D20934C3CA783356AA320EC15BF0B6E1293BC3F248F832155FF3700EE284C22E590DA2B326143CF54E31546DCFFECF650D89B8D53AD13f32CF" TargetMode="External"/><Relationship Id="rId91" Type="http://schemas.openxmlformats.org/officeDocument/2006/relationships/hyperlink" Target="consultantplus://offline/ref=8D4D20934C3CA783356AA320EC15BF0B6E1293BC3F248F832155FF3700EE284C22E590DA2B326044C254E31546DCFFECF650D89B8D53AD13f32CF" TargetMode="External"/><Relationship Id="rId96" Type="http://schemas.openxmlformats.org/officeDocument/2006/relationships/hyperlink" Target="consultantplus://offline/ref=8D4D20934C3CA783356AA320EC15BF0B6C199EB4362F8F832155FF3700EE284C22E590DA2B326142CD54E31546DCFFECF650D89B8D53AD13f32CF" TargetMode="External"/><Relationship Id="rId1" Type="http://schemas.openxmlformats.org/officeDocument/2006/relationships/styles" Target="styles.xml"/><Relationship Id="rId6" Type="http://schemas.openxmlformats.org/officeDocument/2006/relationships/hyperlink" Target="consultantplus://offline/ref=8D4D20934C3CA783356AA320EC15BF0B6E1496BE3C2F8F832155FF3700EE284C30E5C8D62A317F45CB41B54400f829F" TargetMode="External"/><Relationship Id="rId15" Type="http://schemas.openxmlformats.org/officeDocument/2006/relationships/hyperlink" Target="consultantplus://offline/ref=8D4D20934C3CA783356AA320EC15BF0B6F1892BB3E218F832155FF3700EE284C30E5C8D62A317F45CB41B54400f829F" TargetMode="External"/><Relationship Id="rId23" Type="http://schemas.openxmlformats.org/officeDocument/2006/relationships/hyperlink" Target="consultantplus://offline/ref=8D4D20934C3CA783356AA320EC15BF0B6C129FBE3B228F832155FF3700EE284C30E5C8D62A317F45CB41B54400f829F" TargetMode="External"/><Relationship Id="rId28" Type="http://schemas.openxmlformats.org/officeDocument/2006/relationships/hyperlink" Target="consultantplus://offline/ref=8D4D20934C3CA783356AA320EC15BF0B6E1097BE3D208F832155FF3700EE284C30E5C8D62A317F45CB41B54400f829F" TargetMode="External"/><Relationship Id="rId36" Type="http://schemas.openxmlformats.org/officeDocument/2006/relationships/hyperlink" Target="consultantplus://offline/ref=8D4D20934C3CA783356AA320EC15BF0B6E1097BE3D208F832155FF3700EE284C30E5C8D62A317F45CB41B54400f829F" TargetMode="External"/><Relationship Id="rId49" Type="http://schemas.openxmlformats.org/officeDocument/2006/relationships/hyperlink" Target="consultantplus://offline/ref=8D4D20934C3CA783356AA320EC15BF0B6E1097BE3D208F832155FF3700EE284C30E5C8D62A317F45CB41B54400f829F" TargetMode="External"/><Relationship Id="rId57" Type="http://schemas.openxmlformats.org/officeDocument/2006/relationships/hyperlink" Target="consultantplus://offline/ref=8D4D20934C3CA783356AA320EC15BF0B6E1496BE3C2F8F832155FF3700EE284C22E590DA2B306546C954E31546DCFFECF650D89B8D53AD13f32CF" TargetMode="External"/><Relationship Id="rId106" Type="http://schemas.openxmlformats.org/officeDocument/2006/relationships/hyperlink" Target="consultantplus://offline/ref=8D4D20934C3CA783356AA320EC15BF0B6A189FB4372DD289290CF33507E1775B25AC9CDB2B32614CC10BE6005784F3EEEB4ED9849151AFf121F" TargetMode="External"/><Relationship Id="rId10" Type="http://schemas.openxmlformats.org/officeDocument/2006/relationships/hyperlink" Target="consultantplus://offline/ref=8D4D20934C3CA783356AA320EC15BF0B6E1496BE3C2F8F832155FF3700EE284C30E5C8D62A317F45CB41B54400f829F" TargetMode="External"/><Relationship Id="rId31" Type="http://schemas.openxmlformats.org/officeDocument/2006/relationships/hyperlink" Target="consultantplus://offline/ref=8D4D20934C3CA783356AA320EC15BF0B6F1892BB3E218F832155FF3700EE284C30E5C8D62A317F45CB41B54400f829F" TargetMode="External"/><Relationship Id="rId44" Type="http://schemas.openxmlformats.org/officeDocument/2006/relationships/hyperlink" Target="consultantplus://offline/ref=8D4D20934C3CA783356AA320EC15BF0B6F1892BB3E218F832155FF3700EE284C30E5C8D62A317F45CB41B54400f829F" TargetMode="External"/><Relationship Id="rId52" Type="http://schemas.openxmlformats.org/officeDocument/2006/relationships/hyperlink" Target="consultantplus://offline/ref=8D4D20934C3CA783356AA320EC15BF0B6F1892BB3E218F832155FF3700EE284C30E5C8D62A317F45CB41B54400f829F" TargetMode="External"/><Relationship Id="rId60" Type="http://schemas.openxmlformats.org/officeDocument/2006/relationships/hyperlink" Target="consultantplus://offline/ref=8D4D20934C3CA783356AA320EC15BF0B6C149FB53F278F832155FF3700EE284C22E590DA2B326144C954E31546DCFFECF650D89B8D53AD13f32CF" TargetMode="External"/><Relationship Id="rId65" Type="http://schemas.openxmlformats.org/officeDocument/2006/relationships/hyperlink" Target="consultantplus://offline/ref=8D4D20934C3CA783356AA320EC15BF0B6E1496BE3C2F8F832155FF3700EE284C30E5C8D62A317F45CB41B54400f829F" TargetMode="External"/><Relationship Id="rId73" Type="http://schemas.openxmlformats.org/officeDocument/2006/relationships/hyperlink" Target="consultantplus://offline/ref=8D4D20934C3CA783356AA320EC15BF0B6E1293BC3F248F832155FF3700EE284C22E590DA2B326141C954E31546DCFFECF650D89B8D53AD13f32CF" TargetMode="External"/><Relationship Id="rId78" Type="http://schemas.openxmlformats.org/officeDocument/2006/relationships/hyperlink" Target="consultantplus://offline/ref=8D4D20934C3CA783356AA320EC15BF0B6E1293BC3F248F832155FF3700EE284C22E590DA2B326146C854E31546DCFFECF650D89B8D53AD13f32CF" TargetMode="External"/><Relationship Id="rId81" Type="http://schemas.openxmlformats.org/officeDocument/2006/relationships/hyperlink" Target="consultantplus://offline/ref=8D4D20934C3CA783356AA320EC15BF0B6E1293BC3F248F832155FF3700EE284C22E590DA2B326141C854E31546DCFFECF650D89B8D53AD13f32CF" TargetMode="External"/><Relationship Id="rId86" Type="http://schemas.openxmlformats.org/officeDocument/2006/relationships/hyperlink" Target="consultantplus://offline/ref=8D4D20934C3CA783356AA320EC15BF0B6C199EB4362F8F832155FF3700EE284C22E590DA2B326147CC54E31546DCFFECF650D89B8D53AD13f32CF" TargetMode="External"/><Relationship Id="rId94" Type="http://schemas.openxmlformats.org/officeDocument/2006/relationships/hyperlink" Target="consultantplus://offline/ref=8D4D20934C3CA783356AA320EC15BF0B6E1293BC3F248F832155FF3700EE284C22E590DA2B326045CD54E31546DCFFECF650D89B8D53AD13f32CF" TargetMode="External"/><Relationship Id="rId99" Type="http://schemas.openxmlformats.org/officeDocument/2006/relationships/hyperlink" Target="consultantplus://offline/ref=8D4D20934C3CA783356AA320EC15BF0B6E1496BE3C2F8F832155FF3700EE284C22E590DA293B634E9E0EF3110F88F1F3F54FC6989353fA2DF" TargetMode="External"/><Relationship Id="rId101" Type="http://schemas.openxmlformats.org/officeDocument/2006/relationships/hyperlink" Target="consultantplus://offline/ref=8D4D20934C3CA783356AA320EC15BF0B6C1691BB3D2F8F832155FF3700EE284C22E590DA2B326145C354E31546DCFFECF650D89B8D53AD13f32CF"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E1496BE37258F832155FF3700EE284C30E5C8D62A317F45CB41B54400f829F" TargetMode="External"/><Relationship Id="rId13" Type="http://schemas.openxmlformats.org/officeDocument/2006/relationships/hyperlink" Target="consultantplus://offline/ref=8D4D20934C3CA783356AA320EC15BF0B6E1294BE3B268F832155FF3700EE284C30E5C8D62A317F45CB41B54400f829F" TargetMode="External"/><Relationship Id="rId18" Type="http://schemas.openxmlformats.org/officeDocument/2006/relationships/hyperlink" Target="consultantplus://offline/ref=8D4D20934C3CA783356AA320EC15BF0B6E1496BE37258F832155FF3700EE284C30E5C8D62A317F45CB41B54400f829F" TargetMode="External"/><Relationship Id="rId39" Type="http://schemas.openxmlformats.org/officeDocument/2006/relationships/hyperlink" Target="consultantplus://offline/ref=8D4D20934C3CA783356AA320EC15BF0B6F1892BB3E218F832155FF3700EE284C30E5C8D62A317F45CB41B54400f829F" TargetMode="External"/><Relationship Id="rId34" Type="http://schemas.openxmlformats.org/officeDocument/2006/relationships/hyperlink" Target="consultantplus://offline/ref=8D4D20934C3CA783356AA320EC15BF0B6E1496BE37258F832155FF3700EE284C30E5C8D62A317F45CB41B54400f829F" TargetMode="External"/><Relationship Id="rId50" Type="http://schemas.openxmlformats.org/officeDocument/2006/relationships/hyperlink" Target="consultantplus://offline/ref=8D4D20934C3CA783356AA320EC15BF0B6E1294BE3B268F832155FF3700EE284C30E5C8D62A317F45CB41B54400f829F" TargetMode="External"/><Relationship Id="rId55" Type="http://schemas.openxmlformats.org/officeDocument/2006/relationships/hyperlink" Target="consultantplus://offline/ref=8D4D20934C3CA783356AA320EC15BF0B6E1496BE3C2F8F832155FF3700EE284C30E5C8D62A317F45CB41B54400f829F" TargetMode="External"/><Relationship Id="rId76" Type="http://schemas.openxmlformats.org/officeDocument/2006/relationships/hyperlink" Target="consultantplus://offline/ref=8D4D20934C3CA783356AA320EC15BF0B6E1293BC3F248F832155FF3700EE284C22E590DA2B326146C854E31546DCFFECF650D89B8D53AD13f32CF" TargetMode="External"/><Relationship Id="rId97" Type="http://schemas.openxmlformats.org/officeDocument/2006/relationships/hyperlink" Target="consultantplus://offline/ref=8D4D20934C3CA783356AA320EC15BF0B6C129FBE3B228F832155FF3700EE284C30E5C8D62A317F45CB41B54400f829F" TargetMode="External"/><Relationship Id="rId104" Type="http://schemas.openxmlformats.org/officeDocument/2006/relationships/hyperlink" Target="consultantplus://offline/ref=8D4D20934C3CA783356AA320EC15BF0B6E1294BD37268F832155FF3700EE284C30E5C8D62A317F45CB41B54400f82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16618</Words>
  <Characters>94725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 Робертовна</dc:creator>
  <cp:lastModifiedBy>Элина Робертовна</cp:lastModifiedBy>
  <cp:revision>11</cp:revision>
  <dcterms:created xsi:type="dcterms:W3CDTF">2020-01-13T05:54:00Z</dcterms:created>
  <dcterms:modified xsi:type="dcterms:W3CDTF">2020-01-14T06:28:00Z</dcterms:modified>
</cp:coreProperties>
</file>