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C2" w:rsidRPr="00F529C2" w:rsidRDefault="00F529C2" w:rsidP="00F529C2">
      <w:pPr>
        <w:pStyle w:val="2"/>
        <w:jc w:val="center"/>
        <w:rPr>
          <w:rFonts w:eastAsia="Times New Roman"/>
          <w:sz w:val="32"/>
        </w:rPr>
      </w:pPr>
      <w:r w:rsidRPr="00F529C2">
        <w:rPr>
          <w:rFonts w:eastAsia="Times New Roman"/>
          <w:sz w:val="32"/>
        </w:rPr>
        <w:t>Проверочные листы ГИТ по охране труда</w:t>
      </w:r>
    </w:p>
    <w:p w:rsidR="00F529C2" w:rsidRPr="00F529C2" w:rsidRDefault="00F529C2" w:rsidP="00F529C2">
      <w:pPr>
        <w:pStyle w:val="a3"/>
        <w:rPr>
          <w:sz w:val="28"/>
        </w:rPr>
      </w:pPr>
      <w:r w:rsidRPr="00F529C2">
        <w:rPr>
          <w:sz w:val="28"/>
          <w:vertAlign w:val="superscript"/>
        </w:rPr>
        <w:t>*</w:t>
      </w:r>
      <w:r w:rsidRPr="00F529C2">
        <w:rPr>
          <w:sz w:val="28"/>
        </w:rPr>
        <w:t xml:space="preserve"> Проверочные листы № 1–17, 19, 32 и 107– применяют при проверках кадровых вопросов.</w:t>
      </w:r>
    </w:p>
    <w:p w:rsidR="00F529C2" w:rsidRPr="00F529C2" w:rsidRDefault="005A5853" w:rsidP="00F529C2">
      <w:pPr>
        <w:pStyle w:val="a3"/>
        <w:rPr>
          <w:sz w:val="28"/>
          <w:u w:val="single"/>
        </w:rPr>
      </w:pPr>
      <w:hyperlink r:id="rId5" w:history="1">
        <w:r w:rsidR="00F529C2" w:rsidRPr="005A5853">
          <w:rPr>
            <w:rStyle w:val="a4"/>
            <w:sz w:val="28"/>
          </w:rPr>
          <w:t xml:space="preserve">Формы проверочных листов представлены в соответствии с приказом </w:t>
        </w:r>
        <w:proofErr w:type="spellStart"/>
        <w:r w:rsidR="00F529C2" w:rsidRPr="005A5853">
          <w:rPr>
            <w:rStyle w:val="a4"/>
            <w:sz w:val="28"/>
          </w:rPr>
          <w:t>Роструда</w:t>
        </w:r>
        <w:proofErr w:type="spellEnd"/>
        <w:r w:rsidR="00F529C2" w:rsidRPr="005A5853">
          <w:rPr>
            <w:rStyle w:val="a4"/>
            <w:sz w:val="28"/>
          </w:rPr>
          <w:t xml:space="preserve"> от 10 ноября 2017 г. № 655</w:t>
        </w:r>
      </w:hyperlink>
      <w:bookmarkStart w:id="0" w:name="_GoBack"/>
      <w:bookmarkEnd w:id="0"/>
      <w:r w:rsidR="00F529C2" w:rsidRPr="005A5853">
        <w:rPr>
          <w:sz w:val="28"/>
        </w:rPr>
        <w:t>.</w:t>
      </w:r>
    </w:p>
    <w:p w:rsidR="00F529C2" w:rsidRPr="00F529C2" w:rsidRDefault="00F529C2" w:rsidP="00F529C2">
      <w:pPr>
        <w:pStyle w:val="a3"/>
        <w:rPr>
          <w:sz w:val="28"/>
        </w:rPr>
      </w:pPr>
      <w:r w:rsidRPr="00F529C2">
        <w:rPr>
          <w:sz w:val="28"/>
        </w:rPr>
        <w:br/>
        <w:t>При плановых проверках инспекторы ГИТ не вправе выходить за рамки контрольных вопросов по проверочным листам.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642"/>
        <w:gridCol w:w="2013"/>
      </w:tblGrid>
      <w:tr w:rsidR="00F529C2" w:rsidTr="00AA60F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Предмет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Номер проверочного листа</w:t>
            </w:r>
            <w:hyperlink r:id="rId6" w:anchor="/document/117/37675/r1/" w:tooltip="* Проверочные листы № 1–17, 19, 32 и 107– применяют при проверках кадровых вопросов." w:history="1">
              <w:r>
                <w:rPr>
                  <w:rStyle w:val="a4"/>
                  <w:rFonts w:eastAsia="Times New Roman"/>
                </w:rPr>
                <w:t>*</w:t>
              </w:r>
            </w:hyperlink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Соблюдение требований по регулированию труда лиц, занятых на подземных работах и с вредными условиями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Расследование и учет несчастных случаев на производстве и 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Специальная оценка условий труда (СОУТ)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работе на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обслуживанию электроустановок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строительных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сельском хозяйстве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Проведение обязательных предварительных и периодических медицинских осмотров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proofErr w:type="gramStart"/>
            <w:r>
              <w:rPr>
                <w:rStyle w:val="xx-small"/>
                <w:rFonts w:eastAsia="Times New Roman"/>
              </w:rPr>
              <w:t>Обучение по охране</w:t>
            </w:r>
            <w:proofErr w:type="gramEnd"/>
            <w:r>
              <w:rPr>
                <w:rStyle w:val="xx-small"/>
                <w:rFonts w:eastAsia="Times New Roman"/>
              </w:rPr>
              <w:t xml:space="preserve">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погрузочно-разгрузочных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29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Приобретение, выдача и применение прошедших обязательную сертификацию или декларирование соответствия средств индивидуальной и коллективной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Создание и функционирование системы управления охраной труда (СУОТ)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 xml:space="preserve">Обеспечение санитарно-бытового обслуживания и медицинского </w:t>
            </w:r>
            <w:r>
              <w:rPr>
                <w:rStyle w:val="xx-small"/>
                <w:rFonts w:eastAsia="Times New Roman"/>
              </w:rPr>
              <w:lastRenderedPageBreak/>
              <w:t xml:space="preserve">обеспечения работников (в т. ч. доставка работников, заболевших на рабочем месте, в медицинскую организацию в случае необходимости оказания им неотложной медицинской помощи)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№ 33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Разработка и утверждение правил и инструкций по охране труда для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Обеспечение соответствующих требованиям охраны труда условий труда на каждом рабочем месте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Ознакомление работников с требованиями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жилищно-коммунальном хозяйстве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электросварочных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39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газосварочных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тепловых энергоустановок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холодильных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замкнутых объемах или ограниченных пространствах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с сосудами, работающими под давлением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газоопасных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огневых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окрасочных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взрывных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ремонту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49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сетей водоснабжения и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с ядохимикатами (пестицидами) и минеральными удобрениями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Проверка выполнения требований охраны труда при работах в химических лабораториях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монтажу, техническому обслуживанию и ремонту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ремонту и обслуживанию грузоподъемных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малярных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котельных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газового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мазутного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складов твердого топлива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59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технологического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с инструментом и приспособлениями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лесозаготовительных, лесохозяйственных работах и работах по деревообработке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морских и речных портах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земляных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эксплуатации конвейеров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зарядке и обслуживанию аккумуляторных батарей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складированию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сливу, наливу нефтепродуктов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техническому обслуживанию, ремонту и проверке технического состояния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69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Проверка выполнения требований охраны труда при работах по перевозке грузов и пассажиров с помощью автотранспортных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грузовых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внутризаводского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монтажных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изготовлению и сборке металлоконструкций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холодной обработке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и обслуживанию производственного оборудования машиностроительного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литейном производстве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организациях машиностроения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ремонту мостов и путепроводов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79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техническому обслуживанию и ремонту внутрипортового транспорта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машин и механизмов на территории порта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эксплуатации грузоподъемных машин и механизмов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проведении слесарно-сантехнических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химической чистке, стирке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бульдозера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экскаватора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трактора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Проверка выполнения требований охраны труда при работах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 катка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89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укладке асфальтобетона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разметке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в полиграфических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пайке, лужению, наплавке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на металлообрабатывающих станках и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эксплуатации, перевозке и хранению баллонов со сжиженным газом и газовых баллонов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производству цемента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96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переработке молока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97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производству хлебобулочных и 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98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производству алкогольной и безалкогольной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99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соблюдения требований по обеспечению принятия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100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газопламенной обработке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101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напылению и нанесению металлопокрытий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102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термической обработке металлов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103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Проверка выполнения требований охраны труда при работах по ремонту и техническом обслуживании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104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 xml:space="preserve">Проверка выполнения требований охраны труда при работах по </w:t>
            </w:r>
            <w:r>
              <w:rPr>
                <w:rStyle w:val="xx-small"/>
                <w:rFonts w:eastAsia="Times New Roman"/>
              </w:rPr>
              <w:lastRenderedPageBreak/>
              <w:t>эксплуатации торговых складов, баз и холодильников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№ 105</w:t>
            </w:r>
          </w:p>
        </w:tc>
      </w:tr>
      <w:tr w:rsidR="00F529C2" w:rsidTr="00AA6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lastRenderedPageBreak/>
              <w:t>Проверка выполнения требований охраны труда при работах на городском электрическом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29C2" w:rsidRDefault="00F529C2" w:rsidP="00AA60F0">
            <w:pPr>
              <w:jc w:val="center"/>
              <w:rPr>
                <w:rFonts w:eastAsia="Times New Roman"/>
              </w:rPr>
            </w:pPr>
            <w:r>
              <w:rPr>
                <w:rStyle w:val="xx-small"/>
                <w:rFonts w:eastAsia="Times New Roman"/>
              </w:rPr>
              <w:t>№ 106</w:t>
            </w:r>
          </w:p>
        </w:tc>
      </w:tr>
    </w:tbl>
    <w:p w:rsidR="003B00EF" w:rsidRDefault="003B00EF"/>
    <w:sectPr w:rsidR="003B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2"/>
    <w:rsid w:val="003B00EF"/>
    <w:rsid w:val="00427CCD"/>
    <w:rsid w:val="005A5853"/>
    <w:rsid w:val="00F5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2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29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C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9C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2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9C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F529C2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F529C2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F529C2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F529C2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F529C2"/>
    <w:rPr>
      <w:vanish/>
      <w:webHidden w:val="0"/>
      <w:specVanish w:val="0"/>
    </w:rPr>
  </w:style>
  <w:style w:type="paragraph" w:customStyle="1" w:styleId="content1">
    <w:name w:val="content1"/>
    <w:basedOn w:val="a"/>
    <w:rsid w:val="00F529C2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rsid w:val="00F529C2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sid w:val="00F529C2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F529C2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F529C2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F529C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529C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529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29C2"/>
    <w:rPr>
      <w:color w:val="800080"/>
      <w:u w:val="single"/>
    </w:rPr>
  </w:style>
  <w:style w:type="character" w:customStyle="1" w:styleId="xx-small">
    <w:name w:val="xx-small"/>
    <w:basedOn w:val="a0"/>
    <w:rsid w:val="00F52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2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29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C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9C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29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29C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tentblock">
    <w:name w:val="content_block"/>
    <w:basedOn w:val="a"/>
    <w:rsid w:val="00F529C2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F529C2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F529C2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F529C2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F529C2"/>
    <w:rPr>
      <w:vanish/>
      <w:webHidden w:val="0"/>
      <w:specVanish w:val="0"/>
    </w:rPr>
  </w:style>
  <w:style w:type="paragraph" w:customStyle="1" w:styleId="content1">
    <w:name w:val="content1"/>
    <w:basedOn w:val="a"/>
    <w:rsid w:val="00F529C2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rsid w:val="00F529C2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rsid w:val="00F529C2"/>
    <w:pPr>
      <w:spacing w:before="100" w:beforeAutospacing="1" w:after="100" w:afterAutospacing="1"/>
      <w:ind w:left="709"/>
    </w:pPr>
  </w:style>
  <w:style w:type="character" w:customStyle="1" w:styleId="storno">
    <w:name w:val="storno"/>
    <w:basedOn w:val="a0"/>
    <w:rsid w:val="00F529C2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F529C2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F529C2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F529C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F529C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529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29C2"/>
    <w:rPr>
      <w:color w:val="800080"/>
      <w:u w:val="single"/>
    </w:rPr>
  </w:style>
  <w:style w:type="character" w:customStyle="1" w:styleId="xx-small">
    <w:name w:val="xx-small"/>
    <w:basedOn w:val="a0"/>
    <w:rsid w:val="00F5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" TargetMode="External"/><Relationship Id="rId5" Type="http://schemas.openxmlformats.org/officeDocument/2006/relationships/hyperlink" Target="5.2%20&#1060;&#1086;&#1088;&#1084;&#1099;%20&#1087;&#1088;&#1086;&#1074;&#1077;&#1088;&#1086;&#1095;&#1085;&#1099;&#1093;%20&#1083;&#1080;&#1089;&#1090;&#1086;&#1074;%20&#1087;&#1088;&#1077;&#1076;&#1089;&#1090;&#1072;&#1074;&#1083;&#1077;&#1085;&#1099;%20&#1074;%20&#1089;&#1086;&#1086;&#1090;&#1074;&#1077;&#1090;&#1089;&#1090;&#1074;&#1080;&#1080;%20&#1089;%20&#1087;&#1088;&#1080;&#1082;&#1072;&#1079;&#1086;&#1084;%20&#1056;&#1086;&#1089;&#1090;&#1088;&#1091;&#1076;&#1072;%20&#1086;&#1090;%2010%20&#1085;&#1086;&#1103;&#1073;&#1088;&#1103;%202017%20&#1075;.%20&#8470;%20655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2018-06-18T04:36:00Z</dcterms:created>
  <dcterms:modified xsi:type="dcterms:W3CDTF">2018-06-18T04:42:00Z</dcterms:modified>
</cp:coreProperties>
</file>