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F9F" w:rsidRPr="00184427" w:rsidRDefault="00582F9F" w:rsidP="00582F9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427">
        <w:rPr>
          <w:rFonts w:ascii="Times New Roman" w:hAnsi="Times New Roman"/>
          <w:sz w:val="24"/>
          <w:szCs w:val="24"/>
          <w:lang w:eastAsia="ru-RU"/>
        </w:rPr>
        <w:t xml:space="preserve">Приложение 2 к Положению </w:t>
      </w:r>
    </w:p>
    <w:p w:rsidR="00582F9F" w:rsidRPr="00184427" w:rsidRDefault="00582F9F" w:rsidP="00582F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427">
        <w:rPr>
          <w:rFonts w:ascii="Times New Roman" w:hAnsi="Times New Roman"/>
          <w:sz w:val="24"/>
          <w:szCs w:val="24"/>
          <w:lang w:eastAsia="ru-RU"/>
        </w:rPr>
        <w:t xml:space="preserve">Администрации Кунашакского </w:t>
      </w:r>
    </w:p>
    <w:p w:rsidR="00582F9F" w:rsidRPr="00184427" w:rsidRDefault="00582F9F" w:rsidP="00582F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184427">
        <w:rPr>
          <w:rFonts w:ascii="Times New Roman" w:hAnsi="Times New Roman"/>
          <w:sz w:val="24"/>
          <w:szCs w:val="24"/>
          <w:lang w:eastAsia="ru-RU"/>
        </w:rPr>
        <w:t>муниципального района</w:t>
      </w:r>
    </w:p>
    <w:p w:rsidR="00582F9F" w:rsidRPr="00184427" w:rsidRDefault="00582F9F" w:rsidP="00582F9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  <w:lang w:eastAsia="ru-RU"/>
        </w:rPr>
        <w:t>Перечень индикаторов риска</w:t>
      </w:r>
    </w:p>
    <w:p w:rsidR="00582F9F" w:rsidRPr="00184427" w:rsidRDefault="00582F9F" w:rsidP="00582F9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>Несоответствие площади</w:t>
      </w:r>
      <w:r w:rsidRPr="00184427">
        <w:rPr>
          <w:rFonts w:ascii="Times New Roman" w:hAnsi="Times New Roman"/>
          <w:b/>
          <w:sz w:val="24"/>
          <w:szCs w:val="24"/>
        </w:rPr>
        <w:t>(</w:t>
      </w:r>
      <w:r w:rsidRPr="00184427">
        <w:rPr>
          <w:rFonts w:ascii="Times New Roman" w:hAnsi="Times New Roman"/>
          <w:sz w:val="24"/>
          <w:szCs w:val="24"/>
        </w:rPr>
        <w:t>конфигурации) используемого юридическим лицом, индивидуальным предпринимателем, гражданином не осуществляющим, предпринимательскую деятельность земельного участка,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 xml:space="preserve">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юридическим лицом, индивидуальным предпринимателем, гражданином не осуществляющим, предпринимательскую деятельность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</w:t>
      </w:r>
      <w:hyperlink r:id="rId4" w:history="1">
        <w:r w:rsidRPr="00184427">
          <w:rPr>
            <w:rFonts w:ascii="Times New Roman" w:hAnsi="Times New Roman"/>
            <w:sz w:val="24"/>
            <w:szCs w:val="24"/>
          </w:rPr>
          <w:t>приказом</w:t>
        </w:r>
      </w:hyperlink>
      <w:r w:rsidRPr="00184427">
        <w:rPr>
          <w:rFonts w:ascii="Times New Roman" w:hAnsi="Times New Roman"/>
          <w:sz w:val="24"/>
          <w:szCs w:val="24"/>
        </w:rPr>
        <w:t xml:space="preserve"> Министерства экономического развития Российской Федерации от 1 марта 2016 года№ 90 «Об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 и помещения».</w:t>
      </w: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>Несоответствие использования юридическим лицом, индивидуальным предпринимателем,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427">
        <w:rPr>
          <w:rFonts w:ascii="Times New Roman" w:hAnsi="Times New Roman"/>
          <w:sz w:val="24"/>
          <w:szCs w:val="24"/>
        </w:rPr>
        <w:t>гражданином не осуществляющим, предпринимательскую деятельность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582F9F" w:rsidRPr="00184427" w:rsidRDefault="00582F9F" w:rsidP="00582F9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>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юридическим лицом, индивидуальным предпринимателем,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427">
        <w:rPr>
          <w:rFonts w:ascii="Times New Roman" w:hAnsi="Times New Roman"/>
          <w:sz w:val="24"/>
          <w:szCs w:val="24"/>
        </w:rPr>
        <w:t>гражданином не осуществляющим, предпринимательскую деятельность,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:rsidR="00582F9F" w:rsidRPr="00184427" w:rsidRDefault="00582F9F" w:rsidP="00582F9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>Отсутствие в Едином государственном реестре недвижимости сведений о правах на используемый юридическим лицом, индивидуальным предпринимателем,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4427">
        <w:rPr>
          <w:rFonts w:ascii="Times New Roman" w:hAnsi="Times New Roman"/>
          <w:sz w:val="24"/>
          <w:szCs w:val="24"/>
        </w:rPr>
        <w:t>гражданином не осуществляющим, предпринимательскую деятельность земельный участок.</w:t>
      </w:r>
    </w:p>
    <w:p w:rsidR="00582F9F" w:rsidRPr="00184427" w:rsidRDefault="00582F9F" w:rsidP="00582F9F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6)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 xml:space="preserve">Истечение одного года с момента проведения торгов на основании решения суда об изъятии земельного участка в связи с неиспользованием по целевому назначению или использованием с нарушением законодательства Российской Федерации. </w:t>
      </w: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7)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>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 xml:space="preserve">8) 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>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t>9)</w:t>
      </w:r>
      <w:r>
        <w:rPr>
          <w:rFonts w:ascii="Times New Roman" w:hAnsi="Times New Roman"/>
          <w:sz w:val="24"/>
          <w:szCs w:val="24"/>
        </w:rPr>
        <w:tab/>
      </w:r>
      <w:r w:rsidRPr="00184427">
        <w:rPr>
          <w:rFonts w:ascii="Times New Roman" w:hAnsi="Times New Roman"/>
          <w:sz w:val="24"/>
          <w:szCs w:val="24"/>
        </w:rPr>
        <w:t xml:space="preserve">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4427">
        <w:rPr>
          <w:rFonts w:ascii="Times New Roman" w:hAnsi="Times New Roman"/>
          <w:sz w:val="24"/>
          <w:szCs w:val="24"/>
        </w:rPr>
        <w:lastRenderedPageBreak/>
        <w:t xml:space="preserve">10) </w:t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184427">
        <w:rPr>
          <w:rFonts w:ascii="Times New Roman" w:hAnsi="Times New Roman"/>
          <w:sz w:val="24"/>
          <w:szCs w:val="24"/>
        </w:rPr>
        <w:t>Наличие на земельном участке признаков, свидетельствующих 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в мелиоративную систему или является отдельно расположенным гидротехническим сооружением; заболачивание земельного участка, 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582F9F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F9F" w:rsidRPr="00184427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82F9F" w:rsidRPr="0012012D" w:rsidRDefault="00582F9F" w:rsidP="00582F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72F99" w:rsidRDefault="00582F9F"/>
    <w:sectPr w:rsidR="00B72F99" w:rsidSect="00E07748">
      <w:headerReference w:type="default" r:id="rId5"/>
      <w:footnotePr>
        <w:numFmt w:val="chicago"/>
        <w:numRestart w:val="eachSect"/>
      </w:footnotePr>
      <w:pgSz w:w="11906" w:h="16838"/>
      <w:pgMar w:top="567" w:right="851" w:bottom="567" w:left="1418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5DD" w:rsidRDefault="00582F9F">
    <w:pPr>
      <w:pStyle w:val="a4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B525DD" w:rsidRDefault="00582F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Fmt w:val="chicago"/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F9"/>
    <w:rsid w:val="00036B12"/>
    <w:rsid w:val="00311511"/>
    <w:rsid w:val="00582F9F"/>
    <w:rsid w:val="00F5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C96C8"/>
  <w15:chartTrackingRefBased/>
  <w15:docId w15:val="{A9482F0C-5187-4443-9273-E472705A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F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82F9F"/>
    <w:pPr>
      <w:ind w:left="720"/>
      <w:contextualSpacing/>
    </w:pPr>
    <w:rPr>
      <w:rFonts w:eastAsia="Times New Roman"/>
      <w:lang w:eastAsia="ru-RU"/>
    </w:rPr>
  </w:style>
  <w:style w:type="paragraph" w:styleId="a4">
    <w:name w:val="header"/>
    <w:basedOn w:val="a"/>
    <w:link w:val="a5"/>
    <w:uiPriority w:val="99"/>
    <w:rsid w:val="00582F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2F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consultantplus://offline/ref=A3393629A9453B083E037A23ABB2A4351D2C651C4CF7D6A098605AC96F9059E6FB634FE2A14356A7F2F0F1AFD8ZAq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4034</Characters>
  <Application>Microsoft Office Word</Application>
  <DocSecurity>0</DocSecurity>
  <Lines>33</Lines>
  <Paragraphs>9</Paragraphs>
  <ScaleCrop>false</ScaleCrop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Ildar</dc:creator>
  <cp:keywords/>
  <dc:description/>
  <cp:lastModifiedBy>Ildar</cp:lastModifiedBy>
  <cp:revision>2</cp:revision>
  <dcterms:created xsi:type="dcterms:W3CDTF">2022-05-12T10:03:00Z</dcterms:created>
  <dcterms:modified xsi:type="dcterms:W3CDTF">2022-05-12T10:04:00Z</dcterms:modified>
</cp:coreProperties>
</file>