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9A4CC3" w:rsidP="00805ED3">
      <w:pPr>
        <w:jc w:val="both"/>
        <w:rPr>
          <w:sz w:val="28"/>
        </w:rPr>
      </w:pPr>
      <w:r>
        <w:rPr>
          <w:sz w:val="28"/>
        </w:rPr>
        <w:t xml:space="preserve">от </w:t>
      </w:r>
      <w:r w:rsidR="00BE0C30">
        <w:rPr>
          <w:sz w:val="28"/>
        </w:rPr>
        <w:t>11</w:t>
      </w:r>
      <w:r w:rsidR="00E7434F">
        <w:rPr>
          <w:sz w:val="28"/>
        </w:rPr>
        <w:t>.</w:t>
      </w:r>
      <w:r w:rsidR="00BE0C30">
        <w:rPr>
          <w:sz w:val="28"/>
        </w:rPr>
        <w:t>10</w:t>
      </w:r>
      <w:r w:rsidR="00FA2BE6">
        <w:rPr>
          <w:sz w:val="28"/>
        </w:rPr>
        <w:t>.</w:t>
      </w:r>
      <w:r w:rsidR="00AE5436">
        <w:rPr>
          <w:sz w:val="28"/>
        </w:rPr>
        <w:t>2021</w:t>
      </w:r>
      <w:r w:rsidR="00866074">
        <w:rPr>
          <w:sz w:val="28"/>
        </w:rPr>
        <w:t xml:space="preserve"> г. №</w:t>
      </w:r>
      <w:r w:rsidR="00E954D5">
        <w:rPr>
          <w:sz w:val="28"/>
        </w:rPr>
        <w:t xml:space="preserve"> 2</w:t>
      </w:r>
      <w:r w:rsidR="00593646">
        <w:rPr>
          <w:sz w:val="28"/>
        </w:rPr>
        <w:t>8</w:t>
      </w:r>
      <w:r w:rsidR="00866074">
        <w:rPr>
          <w:sz w:val="28"/>
        </w:rPr>
        <w:t xml:space="preserve"> 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05ED3" w:rsidRDefault="00805ED3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805ED3" w:rsidRPr="00805ED3" w:rsidRDefault="00805ED3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 w:rsidRPr="00805ED3">
        <w:rPr>
          <w:rFonts w:eastAsia="Calibri"/>
          <w:sz w:val="28"/>
          <w:szCs w:val="28"/>
          <w:lang w:eastAsia="en-US"/>
        </w:rPr>
        <w:t>О проведение внеплановой проверки</w:t>
      </w:r>
    </w:p>
    <w:p w:rsidR="00805ED3" w:rsidRPr="00805ED3" w:rsidRDefault="00805ED3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BE0C30" w:rsidRPr="00805ED3" w:rsidRDefault="00BE0C30" w:rsidP="00BE0C30">
      <w:pPr>
        <w:spacing w:line="247" w:lineRule="auto"/>
        <w:ind w:right="-83" w:firstLine="708"/>
        <w:jc w:val="both"/>
        <w:rPr>
          <w:color w:val="000000"/>
          <w:sz w:val="28"/>
          <w:szCs w:val="28"/>
          <w:lang w:eastAsia="en-US"/>
        </w:rPr>
      </w:pPr>
      <w:r w:rsidRPr="00805ED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8C540BD" wp14:editId="62514FF3">
            <wp:simplePos x="0" y="0"/>
            <wp:positionH relativeFrom="page">
              <wp:posOffset>7319645</wp:posOffset>
            </wp:positionH>
            <wp:positionV relativeFrom="page">
              <wp:posOffset>5431790</wp:posOffset>
            </wp:positionV>
            <wp:extent cx="4445" cy="139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ED3">
        <w:rPr>
          <w:color w:val="000000"/>
          <w:sz w:val="28"/>
          <w:szCs w:val="28"/>
          <w:lang w:eastAsia="en-US"/>
        </w:rPr>
        <w:t>В соответствии с подпунктом «в» пункта 2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именуется Закон о контрактной системе), постановлением Правительства Российской Федерации от 01.10.2020 г.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Положения о Контрольном управлении администрации Кунашакского муниципального района, утвержденного решением Собрания депутатов от 30.03.2016 года № 12, постановлением администрации Кунашакского муниципал</w:t>
      </w:r>
      <w:r w:rsidR="000A1099">
        <w:rPr>
          <w:color w:val="000000"/>
          <w:sz w:val="28"/>
          <w:szCs w:val="28"/>
          <w:lang w:eastAsia="en-US"/>
        </w:rPr>
        <w:t xml:space="preserve">ьного района от  24.12.2020 г. № </w:t>
      </w:r>
      <w:r w:rsidRPr="00805ED3">
        <w:rPr>
          <w:color w:val="000000"/>
          <w:sz w:val="28"/>
          <w:szCs w:val="28"/>
          <w:lang w:eastAsia="en-US"/>
        </w:rPr>
        <w:t xml:space="preserve">1833 «Об утверждении Порядка проведения внеплановых проверок при осуществлении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уполномоченных, </w:t>
      </w:r>
      <w:r w:rsidR="00055550" w:rsidRPr="00805ED3">
        <w:rPr>
          <w:color w:val="000000"/>
          <w:sz w:val="28"/>
          <w:szCs w:val="28"/>
          <w:lang w:eastAsia="en-US"/>
        </w:rPr>
        <w:t xml:space="preserve">письмом полученной по принадлежности Главного контрольного управления Челябинской области от  08.10.2021 года № 06-07-53/3137, обращением </w:t>
      </w:r>
      <w:r w:rsidR="00542F16" w:rsidRPr="00805ED3">
        <w:rPr>
          <w:color w:val="000000"/>
          <w:sz w:val="28"/>
          <w:szCs w:val="28"/>
          <w:lang w:eastAsia="en-US"/>
        </w:rPr>
        <w:t>ООО «Урал</w:t>
      </w:r>
      <w:r w:rsidR="00EC7A26">
        <w:rPr>
          <w:color w:val="000000"/>
          <w:sz w:val="28"/>
          <w:szCs w:val="28"/>
          <w:lang w:eastAsia="en-US"/>
        </w:rPr>
        <w:t>Г</w:t>
      </w:r>
      <w:r w:rsidR="00542F16" w:rsidRPr="00805ED3">
        <w:rPr>
          <w:color w:val="000000"/>
          <w:sz w:val="28"/>
          <w:szCs w:val="28"/>
          <w:lang w:eastAsia="en-US"/>
        </w:rPr>
        <w:t>раждан</w:t>
      </w:r>
      <w:r w:rsidR="00EC7A26">
        <w:rPr>
          <w:color w:val="000000"/>
          <w:sz w:val="28"/>
          <w:szCs w:val="28"/>
          <w:lang w:eastAsia="en-US"/>
        </w:rPr>
        <w:t>П</w:t>
      </w:r>
      <w:r w:rsidR="00542F16" w:rsidRPr="00805ED3">
        <w:rPr>
          <w:color w:val="000000"/>
          <w:sz w:val="28"/>
          <w:szCs w:val="28"/>
          <w:lang w:eastAsia="en-US"/>
        </w:rPr>
        <w:t>роект» от 07.10.2021 года № 109-21.</w:t>
      </w:r>
    </w:p>
    <w:p w:rsidR="00542F16" w:rsidRPr="00805ED3" w:rsidRDefault="00542F16" w:rsidP="00BE0C30">
      <w:pPr>
        <w:spacing w:line="247" w:lineRule="auto"/>
        <w:ind w:right="-83" w:firstLine="708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>Приказываю</w:t>
      </w:r>
    </w:p>
    <w:p w:rsidR="00BE0C30" w:rsidRPr="00805ED3" w:rsidRDefault="00BE0C30" w:rsidP="00BE0C30">
      <w:pPr>
        <w:tabs>
          <w:tab w:val="center" w:pos="828"/>
          <w:tab w:val="center" w:pos="2164"/>
          <w:tab w:val="center" w:pos="4201"/>
          <w:tab w:val="center" w:pos="6228"/>
          <w:tab w:val="center" w:pos="7531"/>
          <w:tab w:val="center" w:pos="8950"/>
        </w:tabs>
        <w:spacing w:line="265" w:lineRule="auto"/>
        <w:ind w:right="-83" w:firstLine="1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ab/>
        <w:t>1.</w:t>
      </w:r>
      <w:r w:rsidRPr="00805ED3">
        <w:rPr>
          <w:color w:val="000000"/>
          <w:sz w:val="28"/>
          <w:szCs w:val="28"/>
          <w:lang w:eastAsia="en-US"/>
        </w:rPr>
        <w:tab/>
        <w:t>Провести</w:t>
      </w:r>
      <w:r w:rsidRPr="00805ED3">
        <w:rPr>
          <w:color w:val="000000"/>
          <w:sz w:val="28"/>
          <w:szCs w:val="28"/>
          <w:lang w:eastAsia="en-US"/>
        </w:rPr>
        <w:tab/>
        <w:t>внеплановую</w:t>
      </w:r>
      <w:r w:rsidRPr="00805ED3">
        <w:rPr>
          <w:color w:val="000000"/>
          <w:sz w:val="28"/>
          <w:szCs w:val="28"/>
          <w:lang w:eastAsia="en-US"/>
        </w:rPr>
        <w:tab/>
        <w:t>проверку</w:t>
      </w:r>
      <w:r w:rsidRPr="00805ED3">
        <w:rPr>
          <w:color w:val="000000"/>
          <w:sz w:val="28"/>
          <w:szCs w:val="28"/>
          <w:lang w:eastAsia="en-US"/>
        </w:rPr>
        <w:tab/>
        <w:t>в</w:t>
      </w:r>
      <w:r w:rsidRPr="00805ED3">
        <w:rPr>
          <w:color w:val="000000"/>
          <w:sz w:val="28"/>
          <w:szCs w:val="28"/>
          <w:lang w:eastAsia="en-US"/>
        </w:rPr>
        <w:tab/>
        <w:t>отношении</w:t>
      </w:r>
    </w:p>
    <w:p w:rsidR="00BE0C30" w:rsidRPr="00805ED3" w:rsidRDefault="00542F16" w:rsidP="00542F16">
      <w:pPr>
        <w:spacing w:line="259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 xml:space="preserve">Муниципального бюджетного образовательного учреждения «Тахталымская средняя общеобразовательная школа » </w:t>
      </w:r>
      <w:r w:rsidR="00BE0C30" w:rsidRPr="00805ED3">
        <w:rPr>
          <w:color w:val="000000"/>
          <w:sz w:val="28"/>
          <w:szCs w:val="28"/>
          <w:lang w:eastAsia="en-US"/>
        </w:rPr>
        <w:t xml:space="preserve"> место нахождения: 4567</w:t>
      </w:r>
      <w:r w:rsidRPr="00805ED3">
        <w:rPr>
          <w:color w:val="000000"/>
          <w:sz w:val="28"/>
          <w:szCs w:val="28"/>
          <w:lang w:eastAsia="en-US"/>
        </w:rPr>
        <w:t>1</w:t>
      </w:r>
      <w:r w:rsidR="00BE0C30" w:rsidRPr="00805ED3">
        <w:rPr>
          <w:color w:val="000000"/>
          <w:sz w:val="28"/>
          <w:szCs w:val="28"/>
          <w:lang w:eastAsia="en-US"/>
        </w:rPr>
        <w:t xml:space="preserve">0, Челябинская область, Кунашакский район, </w:t>
      </w:r>
      <w:r w:rsidRPr="00805ED3">
        <w:rPr>
          <w:color w:val="000000"/>
          <w:sz w:val="28"/>
          <w:szCs w:val="28"/>
          <w:lang w:eastAsia="en-US"/>
        </w:rPr>
        <w:t xml:space="preserve">село Халитово, </w:t>
      </w:r>
      <w:r w:rsidR="00BE0C30" w:rsidRPr="00805ED3">
        <w:rPr>
          <w:color w:val="000000"/>
          <w:sz w:val="28"/>
          <w:szCs w:val="28"/>
          <w:lang w:eastAsia="en-US"/>
        </w:rPr>
        <w:t xml:space="preserve">ул. </w:t>
      </w:r>
      <w:r w:rsidRPr="00805ED3">
        <w:rPr>
          <w:color w:val="000000"/>
          <w:sz w:val="28"/>
          <w:szCs w:val="28"/>
          <w:lang w:eastAsia="en-US"/>
        </w:rPr>
        <w:t>Целинная</w:t>
      </w:r>
      <w:r w:rsidR="00BE0C30" w:rsidRPr="00805ED3">
        <w:rPr>
          <w:color w:val="000000"/>
          <w:sz w:val="28"/>
          <w:szCs w:val="28"/>
          <w:lang w:eastAsia="en-US"/>
        </w:rPr>
        <w:t xml:space="preserve">, </w:t>
      </w:r>
      <w:r w:rsidRPr="00805ED3">
        <w:rPr>
          <w:color w:val="000000"/>
          <w:sz w:val="28"/>
          <w:szCs w:val="28"/>
          <w:lang w:eastAsia="en-US"/>
        </w:rPr>
        <w:t>26а</w:t>
      </w:r>
      <w:r w:rsidR="00BE0C30" w:rsidRPr="00805ED3">
        <w:rPr>
          <w:color w:val="000000"/>
          <w:sz w:val="28"/>
          <w:szCs w:val="28"/>
          <w:lang w:eastAsia="en-US"/>
        </w:rPr>
        <w:t xml:space="preserve">, место фактического осуществления деятельности </w:t>
      </w:r>
      <w:r w:rsidRPr="00805ED3">
        <w:rPr>
          <w:color w:val="000000"/>
          <w:sz w:val="28"/>
          <w:szCs w:val="28"/>
          <w:lang w:eastAsia="en-US"/>
        </w:rPr>
        <w:t xml:space="preserve">456710, Челябинская область, </w:t>
      </w:r>
      <w:r w:rsidRPr="00805ED3">
        <w:rPr>
          <w:color w:val="000000"/>
          <w:sz w:val="28"/>
          <w:szCs w:val="28"/>
          <w:lang w:eastAsia="en-US"/>
        </w:rPr>
        <w:lastRenderedPageBreak/>
        <w:t>Кунашакский район, село Халитово, ул. Целинная, 26а</w:t>
      </w:r>
      <w:r w:rsidR="00BE0C30" w:rsidRPr="00805ED3">
        <w:rPr>
          <w:noProof/>
          <w:color w:val="000000"/>
          <w:sz w:val="28"/>
          <w:szCs w:val="28"/>
          <w:lang w:eastAsia="en-US"/>
        </w:rPr>
        <w:t>,</w:t>
      </w:r>
      <w:r w:rsidR="00BE0C30" w:rsidRPr="00805ED3">
        <w:rPr>
          <w:color w:val="000000"/>
          <w:sz w:val="28"/>
          <w:szCs w:val="28"/>
          <w:lang w:eastAsia="en-US"/>
        </w:rPr>
        <w:t xml:space="preserve"> </w:t>
      </w:r>
      <w:r w:rsidRPr="00805ED3">
        <w:rPr>
          <w:color w:val="000000"/>
          <w:sz w:val="28"/>
          <w:szCs w:val="28"/>
          <w:lang w:eastAsia="en-US"/>
        </w:rPr>
        <w:t xml:space="preserve">заказчика, </w:t>
      </w:r>
      <w:r w:rsidR="00BE0C30" w:rsidRPr="00805ED3">
        <w:rPr>
          <w:color w:val="000000"/>
          <w:sz w:val="28"/>
          <w:szCs w:val="28"/>
          <w:lang w:eastAsia="en-US"/>
        </w:rPr>
        <w:t>с правом требования сведений (информации), представление которых предусмотрено законом и необходимо для выполнения поставленных задач по осуществлению полномочий Контрольного управления Кунашакского района.</w:t>
      </w:r>
    </w:p>
    <w:p w:rsidR="00BE0C30" w:rsidRPr="00805ED3" w:rsidRDefault="00BE0C30" w:rsidP="00BE0C30">
      <w:pPr>
        <w:spacing w:after="54" w:line="247" w:lineRule="auto"/>
        <w:ind w:right="-83" w:firstLine="708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>2. Для организации и осуществления внеплановой проверки создать комиссию в составе: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BE0C30" w:rsidRPr="00805ED3" w:rsidTr="009D2778">
        <w:tc>
          <w:tcPr>
            <w:tcW w:w="2353" w:type="dxa"/>
          </w:tcPr>
          <w:p w:rsidR="00BE0C30" w:rsidRPr="00805ED3" w:rsidRDefault="00BE0C30" w:rsidP="00BE0C3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05ED3">
              <w:rPr>
                <w:sz w:val="28"/>
                <w:szCs w:val="28"/>
              </w:rPr>
              <w:t xml:space="preserve">Саитхужина И.Р. </w:t>
            </w:r>
          </w:p>
        </w:tc>
        <w:tc>
          <w:tcPr>
            <w:tcW w:w="7218" w:type="dxa"/>
          </w:tcPr>
          <w:p w:rsidR="00BE0C30" w:rsidRPr="00805ED3" w:rsidRDefault="00BE0C30" w:rsidP="00BE0C3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05ED3">
              <w:rPr>
                <w:sz w:val="28"/>
                <w:szCs w:val="28"/>
              </w:rPr>
              <w:t xml:space="preserve">Руководитель Контрольного управления </w:t>
            </w:r>
          </w:p>
          <w:p w:rsidR="00BE0C30" w:rsidRPr="00805ED3" w:rsidRDefault="00BE0C30" w:rsidP="00BE0C3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05ED3">
              <w:rPr>
                <w:sz w:val="28"/>
                <w:szCs w:val="28"/>
              </w:rPr>
              <w:t>администрации Кунашакского муниципального района</w:t>
            </w:r>
          </w:p>
        </w:tc>
      </w:tr>
      <w:tr w:rsidR="00BE0C30" w:rsidRPr="00805ED3" w:rsidTr="009D2778">
        <w:tc>
          <w:tcPr>
            <w:tcW w:w="2353" w:type="dxa"/>
          </w:tcPr>
          <w:p w:rsidR="00BE0C30" w:rsidRPr="00805ED3" w:rsidRDefault="00BE0C30" w:rsidP="00BE0C3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05ED3">
              <w:rPr>
                <w:sz w:val="28"/>
                <w:szCs w:val="28"/>
              </w:rPr>
              <w:t>Гумарова А.И.</w:t>
            </w:r>
          </w:p>
        </w:tc>
        <w:tc>
          <w:tcPr>
            <w:tcW w:w="7218" w:type="dxa"/>
          </w:tcPr>
          <w:p w:rsidR="00BE0C30" w:rsidRPr="00805ED3" w:rsidRDefault="00BE0C30" w:rsidP="00BE0C3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05ED3">
              <w:rPr>
                <w:sz w:val="28"/>
                <w:szCs w:val="28"/>
              </w:rPr>
              <w:t>Ведущий специалист Контрольного управления администрации Кунашакского муниципального района, секретарь</w:t>
            </w:r>
          </w:p>
        </w:tc>
      </w:tr>
    </w:tbl>
    <w:p w:rsidR="00BE0C30" w:rsidRPr="00805ED3" w:rsidRDefault="00BE0C30" w:rsidP="00BE0C30">
      <w:pPr>
        <w:spacing w:after="54" w:line="247" w:lineRule="auto"/>
        <w:ind w:right="-83" w:firstLine="708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>3. Для внеплановой проверки установить:</w:t>
      </w:r>
    </w:p>
    <w:p w:rsidR="00BE0C30" w:rsidRPr="00805ED3" w:rsidRDefault="00BE0C30" w:rsidP="00BE0C30">
      <w:pPr>
        <w:widowControl w:val="0"/>
        <w:numPr>
          <w:ilvl w:val="0"/>
          <w:numId w:val="4"/>
        </w:numPr>
        <w:suppressAutoHyphens/>
        <w:spacing w:after="11" w:line="259" w:lineRule="auto"/>
        <w:ind w:right="-83" w:firstLine="667"/>
        <w:jc w:val="both"/>
        <w:rPr>
          <w:color w:val="000000"/>
          <w:sz w:val="28"/>
          <w:szCs w:val="28"/>
          <w:lang w:val="en-US" w:eastAsia="en-US"/>
        </w:rPr>
      </w:pPr>
      <w:r w:rsidRPr="00805ED3">
        <w:rPr>
          <w:color w:val="000000"/>
          <w:sz w:val="28"/>
          <w:szCs w:val="28"/>
          <w:lang w:eastAsia="en-US"/>
        </w:rPr>
        <w:t>Форму проверки – документарную;</w:t>
      </w:r>
    </w:p>
    <w:p w:rsidR="00BE0C30" w:rsidRPr="00805ED3" w:rsidRDefault="00BE0C30" w:rsidP="00B01757">
      <w:pPr>
        <w:widowControl w:val="0"/>
        <w:numPr>
          <w:ilvl w:val="0"/>
          <w:numId w:val="4"/>
        </w:numPr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 xml:space="preserve">предмет: </w:t>
      </w:r>
      <w:r w:rsidR="00B01757" w:rsidRPr="00805ED3">
        <w:rPr>
          <w:color w:val="000000"/>
          <w:sz w:val="28"/>
          <w:szCs w:val="28"/>
          <w:lang w:eastAsia="en-US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рамках полномочий Контрольного управления Кунашакского муниципального района</w:t>
      </w:r>
      <w:r w:rsidRPr="00805ED3">
        <w:rPr>
          <w:color w:val="000000"/>
          <w:sz w:val="28"/>
          <w:szCs w:val="28"/>
          <w:lang w:eastAsia="en-US"/>
        </w:rPr>
        <w:t xml:space="preserve">; </w:t>
      </w:r>
    </w:p>
    <w:p w:rsidR="00BE0C30" w:rsidRPr="00805ED3" w:rsidRDefault="00BE0C30" w:rsidP="00BE0C30">
      <w:pPr>
        <w:widowControl w:val="0"/>
        <w:numPr>
          <w:ilvl w:val="0"/>
          <w:numId w:val="4"/>
        </w:numPr>
        <w:suppressAutoHyphens/>
        <w:spacing w:after="19" w:line="247" w:lineRule="auto"/>
        <w:ind w:right="-83" w:firstLine="667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 xml:space="preserve">цель и основания: проверка информации о признаках нарушения законодательства Российской Федерации о контрактной системе, изложенной </w:t>
      </w:r>
      <w:r w:rsidR="00460DC3" w:rsidRPr="00805ED3">
        <w:rPr>
          <w:i/>
          <w:color w:val="000000"/>
          <w:sz w:val="28"/>
          <w:szCs w:val="28"/>
          <w:lang w:eastAsia="en-US"/>
        </w:rPr>
        <w:t>Главным Контрольным управлением в письме от 08.10.2021 года № 06-07-53/3137, обращением ООО «Урал</w:t>
      </w:r>
      <w:r w:rsidR="00EC7A26">
        <w:rPr>
          <w:i/>
          <w:color w:val="000000"/>
          <w:sz w:val="28"/>
          <w:szCs w:val="28"/>
          <w:lang w:eastAsia="en-US"/>
        </w:rPr>
        <w:t>Г</w:t>
      </w:r>
      <w:r w:rsidR="00460DC3" w:rsidRPr="00805ED3">
        <w:rPr>
          <w:i/>
          <w:color w:val="000000"/>
          <w:sz w:val="28"/>
          <w:szCs w:val="28"/>
          <w:lang w:eastAsia="en-US"/>
        </w:rPr>
        <w:t>раждан</w:t>
      </w:r>
      <w:r w:rsidR="00EC7A26">
        <w:rPr>
          <w:i/>
          <w:color w:val="000000"/>
          <w:sz w:val="28"/>
          <w:szCs w:val="28"/>
          <w:lang w:eastAsia="en-US"/>
        </w:rPr>
        <w:t>П</w:t>
      </w:r>
      <w:r w:rsidR="00460DC3" w:rsidRPr="00805ED3">
        <w:rPr>
          <w:i/>
          <w:color w:val="000000"/>
          <w:sz w:val="28"/>
          <w:szCs w:val="28"/>
          <w:lang w:eastAsia="en-US"/>
        </w:rPr>
        <w:t>роект» от 07.10.2021 года № 109-21</w:t>
      </w:r>
      <w:r w:rsidRPr="00805ED3">
        <w:rPr>
          <w:color w:val="000000"/>
          <w:sz w:val="28"/>
          <w:szCs w:val="28"/>
          <w:lang w:eastAsia="en-US"/>
        </w:rPr>
        <w:t>;</w:t>
      </w:r>
    </w:p>
    <w:p w:rsidR="00BE0C30" w:rsidRPr="00805ED3" w:rsidRDefault="00BE0C30" w:rsidP="00BE0C30">
      <w:pPr>
        <w:widowControl w:val="0"/>
        <w:numPr>
          <w:ilvl w:val="0"/>
          <w:numId w:val="4"/>
        </w:numPr>
        <w:suppressAutoHyphens/>
        <w:spacing w:after="19" w:line="247" w:lineRule="auto"/>
        <w:ind w:right="-83" w:firstLine="667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 xml:space="preserve">дата начала проверки  </w:t>
      </w:r>
      <w:r w:rsidR="00B01757" w:rsidRPr="00805ED3">
        <w:rPr>
          <w:noProof/>
          <w:color w:val="000000"/>
          <w:sz w:val="28"/>
          <w:szCs w:val="28"/>
        </w:rPr>
        <w:t>11</w:t>
      </w:r>
      <w:r w:rsidRPr="00805ED3">
        <w:rPr>
          <w:noProof/>
          <w:color w:val="000000"/>
          <w:sz w:val="28"/>
          <w:szCs w:val="28"/>
        </w:rPr>
        <w:t>.</w:t>
      </w:r>
      <w:r w:rsidR="00B01757" w:rsidRPr="00805ED3">
        <w:rPr>
          <w:noProof/>
          <w:color w:val="000000"/>
          <w:sz w:val="28"/>
          <w:szCs w:val="28"/>
        </w:rPr>
        <w:t>10</w:t>
      </w:r>
      <w:r w:rsidRPr="00805ED3">
        <w:rPr>
          <w:noProof/>
          <w:color w:val="000000"/>
          <w:sz w:val="28"/>
          <w:szCs w:val="28"/>
        </w:rPr>
        <w:t>.2021 года</w:t>
      </w:r>
      <w:r w:rsidRPr="00805ED3">
        <w:rPr>
          <w:color w:val="000000"/>
          <w:sz w:val="28"/>
          <w:szCs w:val="28"/>
          <w:lang w:eastAsia="en-US"/>
        </w:rPr>
        <w:t xml:space="preserve">, дата окончания проверки </w:t>
      </w:r>
      <w:r w:rsidR="00460DC3" w:rsidRPr="00805ED3">
        <w:rPr>
          <w:color w:val="000000"/>
          <w:sz w:val="28"/>
          <w:szCs w:val="28"/>
          <w:lang w:eastAsia="en-US"/>
        </w:rPr>
        <w:t>22</w:t>
      </w:r>
      <w:r w:rsidRPr="00805ED3">
        <w:rPr>
          <w:color w:val="000000"/>
          <w:sz w:val="28"/>
          <w:szCs w:val="28"/>
          <w:lang w:eastAsia="en-US"/>
        </w:rPr>
        <w:t xml:space="preserve">.10.2021 года; </w:t>
      </w:r>
    </w:p>
    <w:p w:rsidR="00BE0C30" w:rsidRPr="00805ED3" w:rsidRDefault="00BE0C30" w:rsidP="00B01757">
      <w:pPr>
        <w:widowControl w:val="0"/>
        <w:numPr>
          <w:ilvl w:val="0"/>
          <w:numId w:val="4"/>
        </w:numPr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 xml:space="preserve">перечень основных вопросов, подлежащих изучению, </w:t>
      </w:r>
      <w:r w:rsidR="00B01757" w:rsidRPr="00805ED3">
        <w:rPr>
          <w:color w:val="000000"/>
          <w:sz w:val="28"/>
          <w:szCs w:val="28"/>
          <w:lang w:eastAsia="en-US"/>
        </w:rPr>
        <w:t>соблюдение требований законодательства Российской Федерации о контрактной системе в сфере закупок при исполнении договоров от 31.07.2019 г. № 11-2019 на сумму 400 000,00 рублей и от 31.07.2019 г. № 12-2019 на сумму 100 000,00 рублей</w:t>
      </w:r>
      <w:r w:rsidRPr="00805ED3">
        <w:rPr>
          <w:color w:val="000000"/>
          <w:sz w:val="28"/>
          <w:szCs w:val="28"/>
          <w:lang w:eastAsia="en-US"/>
        </w:rPr>
        <w:t xml:space="preserve">; </w:t>
      </w:r>
    </w:p>
    <w:p w:rsidR="00BE0C30" w:rsidRPr="00805ED3" w:rsidRDefault="00BE0C30" w:rsidP="00BE0C30">
      <w:pPr>
        <w:widowControl w:val="0"/>
        <w:numPr>
          <w:ilvl w:val="0"/>
          <w:numId w:val="4"/>
        </w:numPr>
        <w:suppressAutoHyphens/>
        <w:spacing w:after="19" w:line="247" w:lineRule="auto"/>
        <w:ind w:right="-83" w:firstLine="667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 xml:space="preserve">срок, в течение которого составляется акт по результатам проведения внеплановой проверки: рабочих дней со дня окончания внеплановой проверки не позднее </w:t>
      </w:r>
      <w:r w:rsidR="00460DC3" w:rsidRPr="00805ED3">
        <w:rPr>
          <w:color w:val="000000"/>
          <w:sz w:val="28"/>
          <w:szCs w:val="28"/>
          <w:lang w:eastAsia="en-US"/>
        </w:rPr>
        <w:t>22</w:t>
      </w:r>
      <w:r w:rsidRPr="00805ED3">
        <w:rPr>
          <w:color w:val="000000"/>
          <w:sz w:val="28"/>
          <w:szCs w:val="28"/>
          <w:lang w:eastAsia="en-US"/>
        </w:rPr>
        <w:t>.10.2021 года;</w:t>
      </w:r>
    </w:p>
    <w:p w:rsidR="00460DC3" w:rsidRPr="00805ED3" w:rsidRDefault="00BE0C30" w:rsidP="00460DC3">
      <w:pPr>
        <w:widowControl w:val="0"/>
        <w:numPr>
          <w:ilvl w:val="0"/>
          <w:numId w:val="5"/>
        </w:numPr>
        <w:suppressAutoHyphens/>
        <w:spacing w:after="19" w:line="247" w:lineRule="auto"/>
        <w:ind w:left="0" w:right="-83" w:firstLine="667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>При осуществлении внеплановой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инспекции в ходе контрольного мероприятия.</w:t>
      </w:r>
    </w:p>
    <w:p w:rsidR="00460DC3" w:rsidRPr="00805ED3" w:rsidRDefault="00E82C6A" w:rsidP="00460DC3">
      <w:pPr>
        <w:widowControl w:val="0"/>
        <w:numPr>
          <w:ilvl w:val="0"/>
          <w:numId w:val="5"/>
        </w:numPr>
        <w:suppressAutoHyphens/>
        <w:spacing w:after="19" w:line="247" w:lineRule="auto"/>
        <w:ind w:left="0" w:right="-83" w:firstLine="667"/>
        <w:jc w:val="both"/>
        <w:rPr>
          <w:color w:val="000000"/>
          <w:sz w:val="28"/>
          <w:szCs w:val="28"/>
          <w:lang w:eastAsia="en-US"/>
        </w:rPr>
      </w:pPr>
      <w:r w:rsidRPr="00805ED3">
        <w:rPr>
          <w:sz w:val="28"/>
          <w:szCs w:val="28"/>
        </w:rPr>
        <w:t>Ведущему специалисту Контрольн</w:t>
      </w:r>
      <w:r w:rsidR="002C470A" w:rsidRPr="00805ED3">
        <w:rPr>
          <w:sz w:val="28"/>
          <w:szCs w:val="28"/>
        </w:rPr>
        <w:t xml:space="preserve">ого управления </w:t>
      </w:r>
      <w:r w:rsidR="00E7434F" w:rsidRPr="00805ED3">
        <w:rPr>
          <w:sz w:val="28"/>
          <w:szCs w:val="28"/>
        </w:rPr>
        <w:t>Гумаровой А.И</w:t>
      </w:r>
      <w:r w:rsidR="002C470A" w:rsidRPr="00805ED3">
        <w:rPr>
          <w:sz w:val="28"/>
          <w:szCs w:val="28"/>
        </w:rPr>
        <w:t xml:space="preserve">. </w:t>
      </w:r>
      <w:r w:rsidRPr="00805ED3">
        <w:rPr>
          <w:sz w:val="28"/>
          <w:szCs w:val="28"/>
        </w:rPr>
        <w:t>подготовить уведомление и запрос на документы.</w:t>
      </w:r>
    </w:p>
    <w:p w:rsidR="00D24669" w:rsidRPr="00805ED3" w:rsidRDefault="00E82C6A" w:rsidP="00460DC3">
      <w:pPr>
        <w:widowControl w:val="0"/>
        <w:numPr>
          <w:ilvl w:val="0"/>
          <w:numId w:val="5"/>
        </w:numPr>
        <w:suppressAutoHyphens/>
        <w:spacing w:after="19" w:line="247" w:lineRule="auto"/>
        <w:ind w:left="0" w:right="-83" w:firstLine="667"/>
        <w:jc w:val="both"/>
        <w:rPr>
          <w:color w:val="000000"/>
          <w:sz w:val="28"/>
          <w:szCs w:val="28"/>
          <w:lang w:eastAsia="en-US"/>
        </w:rPr>
      </w:pPr>
      <w:r w:rsidRPr="00805ED3">
        <w:rPr>
          <w:sz w:val="28"/>
          <w:szCs w:val="28"/>
        </w:rPr>
        <w:t xml:space="preserve">Контроль за исполнением настоящего </w:t>
      </w:r>
      <w:r w:rsidR="00FA2BE6" w:rsidRPr="00805ED3">
        <w:rPr>
          <w:sz w:val="28"/>
          <w:szCs w:val="28"/>
        </w:rPr>
        <w:t>приказа</w:t>
      </w:r>
      <w:r w:rsidRPr="00805ED3">
        <w:rPr>
          <w:sz w:val="28"/>
          <w:szCs w:val="28"/>
        </w:rPr>
        <w:t xml:space="preserve"> </w:t>
      </w:r>
      <w:r w:rsidR="00FA2BE6" w:rsidRPr="00805ED3">
        <w:rPr>
          <w:sz w:val="28"/>
          <w:szCs w:val="28"/>
        </w:rPr>
        <w:t>оставляю за собой.</w:t>
      </w:r>
    </w:p>
    <w:p w:rsidR="00805ED3" w:rsidRPr="00805ED3" w:rsidRDefault="00805ED3" w:rsidP="00D24669">
      <w:pPr>
        <w:rPr>
          <w:sz w:val="28"/>
          <w:szCs w:val="28"/>
        </w:rPr>
      </w:pPr>
    </w:p>
    <w:p w:rsidR="00D24669" w:rsidRPr="00805ED3" w:rsidRDefault="00D24669" w:rsidP="00D24669">
      <w:pPr>
        <w:rPr>
          <w:sz w:val="28"/>
          <w:szCs w:val="28"/>
        </w:rPr>
      </w:pPr>
      <w:r w:rsidRPr="00805ED3">
        <w:rPr>
          <w:sz w:val="28"/>
          <w:szCs w:val="28"/>
        </w:rPr>
        <w:t xml:space="preserve">Руководитель Контрольного </w:t>
      </w:r>
    </w:p>
    <w:p w:rsidR="00D24669" w:rsidRPr="00805ED3" w:rsidRDefault="00D24669" w:rsidP="00D24669">
      <w:pPr>
        <w:rPr>
          <w:sz w:val="28"/>
          <w:szCs w:val="28"/>
        </w:rPr>
      </w:pPr>
      <w:r w:rsidRPr="00805ED3">
        <w:rPr>
          <w:sz w:val="28"/>
          <w:szCs w:val="28"/>
        </w:rPr>
        <w:t>управления администрации</w:t>
      </w:r>
      <w:r w:rsidRPr="00805ED3">
        <w:rPr>
          <w:sz w:val="28"/>
          <w:szCs w:val="28"/>
        </w:rPr>
        <w:tab/>
      </w:r>
      <w:r w:rsidRPr="00805ED3">
        <w:rPr>
          <w:sz w:val="28"/>
          <w:szCs w:val="28"/>
        </w:rPr>
        <w:tab/>
      </w:r>
      <w:r w:rsidRPr="00805ED3">
        <w:rPr>
          <w:sz w:val="28"/>
          <w:szCs w:val="28"/>
        </w:rPr>
        <w:tab/>
      </w:r>
      <w:r w:rsidRPr="00805ED3">
        <w:rPr>
          <w:sz w:val="28"/>
          <w:szCs w:val="28"/>
        </w:rPr>
        <w:tab/>
      </w:r>
      <w:r w:rsidRPr="00805ED3">
        <w:rPr>
          <w:sz w:val="28"/>
          <w:szCs w:val="28"/>
        </w:rPr>
        <w:tab/>
      </w:r>
      <w:r w:rsidRPr="00805ED3">
        <w:rPr>
          <w:sz w:val="28"/>
          <w:szCs w:val="28"/>
        </w:rPr>
        <w:tab/>
        <w:t xml:space="preserve">  </w:t>
      </w:r>
    </w:p>
    <w:p w:rsidR="00D24669" w:rsidRPr="00805ED3" w:rsidRDefault="00D24669" w:rsidP="00D24669">
      <w:pPr>
        <w:rPr>
          <w:sz w:val="28"/>
          <w:szCs w:val="28"/>
        </w:rPr>
      </w:pPr>
      <w:r w:rsidRPr="00805ED3">
        <w:rPr>
          <w:sz w:val="28"/>
          <w:szCs w:val="28"/>
        </w:rPr>
        <w:t>Кунашакского муниципального</w:t>
      </w:r>
    </w:p>
    <w:p w:rsidR="00D24669" w:rsidRPr="00805ED3" w:rsidRDefault="00D24669" w:rsidP="007505A4">
      <w:pPr>
        <w:rPr>
          <w:sz w:val="28"/>
          <w:szCs w:val="28"/>
        </w:rPr>
      </w:pPr>
      <w:r w:rsidRPr="00805ED3">
        <w:rPr>
          <w:sz w:val="28"/>
          <w:szCs w:val="28"/>
        </w:rPr>
        <w:t xml:space="preserve">района                                                            </w:t>
      </w:r>
      <w:r w:rsidR="000A1099"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805ED3">
        <w:rPr>
          <w:sz w:val="28"/>
          <w:szCs w:val="28"/>
        </w:rPr>
        <w:t xml:space="preserve">        </w:t>
      </w:r>
      <w:r w:rsidR="000A1099" w:rsidRPr="00805ED3">
        <w:rPr>
          <w:sz w:val="28"/>
          <w:szCs w:val="28"/>
        </w:rPr>
        <w:t>И.Р. Саитхужина</w:t>
      </w:r>
    </w:p>
    <w:p w:rsidR="002E29CE" w:rsidRPr="002E29CE" w:rsidRDefault="00EC7A26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="002E29CE"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2E29CE" w:rsidRPr="002E29CE" w:rsidRDefault="002E29CE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0A109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</w:t>
      </w:r>
      <w:r w:rsidR="000A1099">
        <w:rPr>
          <w:rFonts w:eastAsia="Calibri"/>
          <w:kern w:val="2"/>
          <w:sz w:val="28"/>
          <w:szCs w:val="28"/>
        </w:rPr>
        <w:t xml:space="preserve">он 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0A109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C470A">
              <w:rPr>
                <w:sz w:val="28"/>
              </w:rPr>
              <w:t xml:space="preserve">уководитель </w:t>
            </w:r>
            <w:r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</w:tr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КУ</w:t>
            </w:r>
          </w:p>
        </w:tc>
        <w:tc>
          <w:tcPr>
            <w:tcW w:w="3402" w:type="dxa"/>
          </w:tcPr>
          <w:p w:rsidR="002E29CE" w:rsidRPr="002C470A" w:rsidRDefault="002E29CE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Гумарова А.И.</w:t>
            </w:r>
          </w:p>
        </w:tc>
      </w:tr>
    </w:tbl>
    <w:p w:rsidR="00FA2BE6" w:rsidRDefault="00FA2BE6" w:rsidP="00E904D4"/>
    <w:sectPr w:rsidR="00FA2BE6" w:rsidSect="00805ED3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14BB2"/>
    <w:multiLevelType w:val="hybridMultilevel"/>
    <w:tmpl w:val="7C5422BC"/>
    <w:lvl w:ilvl="0" w:tplc="04AA517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3854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0D028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08012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E79C8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459C0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23E02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281F4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4EBC6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5C20AC"/>
    <w:multiLevelType w:val="hybridMultilevel"/>
    <w:tmpl w:val="3D508F3A"/>
    <w:lvl w:ilvl="0" w:tplc="17162126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297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2DA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AE7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E6B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6DF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A12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4EF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2DB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55550"/>
    <w:rsid w:val="000A1099"/>
    <w:rsid w:val="001B207C"/>
    <w:rsid w:val="002C470A"/>
    <w:rsid w:val="002E29CE"/>
    <w:rsid w:val="002E7EB9"/>
    <w:rsid w:val="004358C7"/>
    <w:rsid w:val="00460DC3"/>
    <w:rsid w:val="00470389"/>
    <w:rsid w:val="004C1C44"/>
    <w:rsid w:val="00533574"/>
    <w:rsid w:val="00542F16"/>
    <w:rsid w:val="00593646"/>
    <w:rsid w:val="00640AC8"/>
    <w:rsid w:val="00744A10"/>
    <w:rsid w:val="007505A4"/>
    <w:rsid w:val="007A3B9D"/>
    <w:rsid w:val="007E2F57"/>
    <w:rsid w:val="007E68A0"/>
    <w:rsid w:val="00805ED3"/>
    <w:rsid w:val="00866074"/>
    <w:rsid w:val="00877702"/>
    <w:rsid w:val="009305D8"/>
    <w:rsid w:val="009A4CC3"/>
    <w:rsid w:val="00A926A1"/>
    <w:rsid w:val="00AE5436"/>
    <w:rsid w:val="00B01757"/>
    <w:rsid w:val="00BE0C30"/>
    <w:rsid w:val="00BF2B9A"/>
    <w:rsid w:val="00C21399"/>
    <w:rsid w:val="00CB3E5C"/>
    <w:rsid w:val="00CC4B39"/>
    <w:rsid w:val="00CF79C2"/>
    <w:rsid w:val="00D24669"/>
    <w:rsid w:val="00D504F1"/>
    <w:rsid w:val="00DC677C"/>
    <w:rsid w:val="00E11C9C"/>
    <w:rsid w:val="00E7434F"/>
    <w:rsid w:val="00E82C6A"/>
    <w:rsid w:val="00E904D4"/>
    <w:rsid w:val="00E954D5"/>
    <w:rsid w:val="00EC7A26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99"/>
    <w:rsid w:val="00BE0C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99"/>
    <w:rsid w:val="00BE0C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FC14-7110-4A2E-9E20-28CE3C7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37</cp:revision>
  <cp:lastPrinted>2021-10-12T11:09:00Z</cp:lastPrinted>
  <dcterms:created xsi:type="dcterms:W3CDTF">2019-02-22T06:16:00Z</dcterms:created>
  <dcterms:modified xsi:type="dcterms:W3CDTF">2021-11-15T11:27:00Z</dcterms:modified>
</cp:coreProperties>
</file>