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>
        <w:rPr>
          <w:sz w:val="28"/>
        </w:rPr>
        <w:t xml:space="preserve">от </w:t>
      </w:r>
      <w:r w:rsidR="00E954D5">
        <w:rPr>
          <w:sz w:val="28"/>
        </w:rPr>
        <w:t>03</w:t>
      </w:r>
      <w:r w:rsidR="00E7434F">
        <w:rPr>
          <w:sz w:val="28"/>
        </w:rPr>
        <w:t>.</w:t>
      </w:r>
      <w:r w:rsidR="00AE5436">
        <w:rPr>
          <w:sz w:val="28"/>
        </w:rPr>
        <w:t>0</w:t>
      </w:r>
      <w:r w:rsidR="00E954D5">
        <w:rPr>
          <w:sz w:val="28"/>
        </w:rPr>
        <w:t>9</w:t>
      </w:r>
      <w:r w:rsidR="00FA2BE6">
        <w:rPr>
          <w:sz w:val="28"/>
        </w:rPr>
        <w:t>.</w:t>
      </w:r>
      <w:r w:rsidR="00AE5436">
        <w:rPr>
          <w:sz w:val="28"/>
        </w:rPr>
        <w:t>2021</w:t>
      </w:r>
      <w:r w:rsidR="00866074">
        <w:rPr>
          <w:sz w:val="28"/>
        </w:rPr>
        <w:t xml:space="preserve"> г. №</w:t>
      </w:r>
      <w:r w:rsidR="00E954D5">
        <w:rPr>
          <w:sz w:val="28"/>
        </w:rPr>
        <w:t xml:space="preserve"> 24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533574"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="00533574"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="00533574" w:rsidRPr="00533574">
        <w:rPr>
          <w:sz w:val="28"/>
          <w:szCs w:val="28"/>
        </w:rPr>
        <w:t xml:space="preserve"> Федеральным законом от 05.04.2013 года    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 w:rsidR="00533574">
        <w:rPr>
          <w:sz w:val="28"/>
          <w:szCs w:val="28"/>
        </w:rPr>
        <w:t xml:space="preserve">», </w:t>
      </w:r>
      <w:r w:rsidRPr="002C470A">
        <w:rPr>
          <w:sz w:val="28"/>
          <w:szCs w:val="28"/>
        </w:rPr>
        <w:t xml:space="preserve">распоряжением </w:t>
      </w:r>
      <w:r w:rsidR="00533574"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 w:rsidR="00533574">
        <w:rPr>
          <w:sz w:val="28"/>
          <w:szCs w:val="28"/>
        </w:rPr>
        <w:t>29.12.2020</w:t>
      </w:r>
      <w:r w:rsidRPr="002C470A">
        <w:rPr>
          <w:sz w:val="28"/>
          <w:szCs w:val="28"/>
        </w:rPr>
        <w:t xml:space="preserve"> года № </w:t>
      </w:r>
      <w:r w:rsidR="00533574">
        <w:rPr>
          <w:sz w:val="28"/>
          <w:szCs w:val="28"/>
        </w:rPr>
        <w:t>899-</w:t>
      </w:r>
      <w:r w:rsidRPr="002C470A">
        <w:rPr>
          <w:sz w:val="28"/>
          <w:szCs w:val="28"/>
        </w:rPr>
        <w:t>р «Об утверждении Плана проведения проверок</w:t>
      </w:r>
      <w:r w:rsidR="00533574">
        <w:rPr>
          <w:sz w:val="28"/>
          <w:szCs w:val="28"/>
        </w:rPr>
        <w:t xml:space="preserve"> на 2021 год», с изменениями от 20.07.2021  года № 385-р,</w:t>
      </w:r>
      <w:r w:rsidR="00744A10">
        <w:rPr>
          <w:sz w:val="28"/>
          <w:szCs w:val="28"/>
        </w:rPr>
        <w:t xml:space="preserve"> 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Провести плановую проверку в отношении </w:t>
      </w:r>
      <w:r w:rsidR="002C470A" w:rsidRPr="002C470A">
        <w:rPr>
          <w:sz w:val="28"/>
          <w:szCs w:val="28"/>
        </w:rPr>
        <w:t>Муниципального учреждения</w:t>
      </w:r>
      <w:r w:rsidR="00E954D5">
        <w:rPr>
          <w:sz w:val="28"/>
          <w:szCs w:val="28"/>
        </w:rPr>
        <w:t xml:space="preserve"> социального обслуживания</w:t>
      </w:r>
      <w:r w:rsidR="002C470A" w:rsidRPr="002C470A">
        <w:rPr>
          <w:sz w:val="28"/>
          <w:szCs w:val="28"/>
        </w:rPr>
        <w:t xml:space="preserve">  «</w:t>
      </w:r>
      <w:r w:rsidR="00E954D5">
        <w:rPr>
          <w:sz w:val="28"/>
          <w:szCs w:val="28"/>
        </w:rPr>
        <w:t>Кунашакский центр помощи детям, оставшимся без попечения родителей</w:t>
      </w:r>
      <w:r w:rsidR="00AE5436">
        <w:rPr>
          <w:sz w:val="28"/>
          <w:szCs w:val="28"/>
        </w:rPr>
        <w:t>»</w:t>
      </w:r>
      <w:r w:rsidR="002C470A" w:rsidRPr="002C470A">
        <w:rPr>
          <w:sz w:val="28"/>
          <w:szCs w:val="28"/>
        </w:rPr>
        <w:t xml:space="preserve"> Кун</w:t>
      </w:r>
      <w:r w:rsidR="00AE5436">
        <w:rPr>
          <w:sz w:val="28"/>
          <w:szCs w:val="28"/>
        </w:rPr>
        <w:t>ашакского муниципального района</w:t>
      </w:r>
      <w:r w:rsidR="00E954D5">
        <w:rPr>
          <w:sz w:val="28"/>
          <w:szCs w:val="28"/>
        </w:rPr>
        <w:t xml:space="preserve"> Челябинской области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 xml:space="preserve">ий район, с. Кунашак, ул. </w:t>
      </w:r>
      <w:r w:rsidR="00E954D5">
        <w:rPr>
          <w:sz w:val="28"/>
          <w:szCs w:val="28"/>
        </w:rPr>
        <w:t>Совхозная, д. 26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 xml:space="preserve">Определить проверяемый период </w:t>
      </w:r>
      <w:r w:rsidR="00AE5436">
        <w:rPr>
          <w:sz w:val="28"/>
        </w:rPr>
        <w:t>–</w:t>
      </w:r>
      <w:r w:rsidRPr="002C470A">
        <w:rPr>
          <w:sz w:val="28"/>
        </w:rPr>
        <w:t xml:space="preserve"> </w:t>
      </w:r>
      <w:r w:rsidR="00E954D5">
        <w:rPr>
          <w:sz w:val="28"/>
        </w:rPr>
        <w:t>2020</w:t>
      </w:r>
      <w:r w:rsidR="00AE5436">
        <w:rPr>
          <w:sz w:val="28"/>
        </w:rPr>
        <w:t xml:space="preserve"> год</w:t>
      </w:r>
      <w:r w:rsidR="00E954D5">
        <w:rPr>
          <w:sz w:val="28"/>
        </w:rPr>
        <w:t>, 6 мес. 2021 года</w:t>
      </w:r>
      <w:r w:rsidR="00AE5436">
        <w:rPr>
          <w:sz w:val="28"/>
        </w:rPr>
        <w:t>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Фо</w:t>
      </w:r>
      <w:r w:rsidR="00533574">
        <w:rPr>
          <w:sz w:val="28"/>
        </w:rPr>
        <w:t xml:space="preserve">рма контрольного мероприятия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7434F">
        <w:rPr>
          <w:sz w:val="28"/>
        </w:rPr>
        <w:t xml:space="preserve">документарная </w:t>
      </w:r>
      <w:r w:rsidRPr="002C470A">
        <w:rPr>
          <w:sz w:val="28"/>
        </w:rPr>
        <w:t>проверка.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 проведения проверки</w:t>
      </w:r>
      <w:r w:rsidR="00AE5436">
        <w:rPr>
          <w:sz w:val="28"/>
        </w:rPr>
        <w:t xml:space="preserve"> - с </w:t>
      </w:r>
      <w:r w:rsidR="00E7434F">
        <w:rPr>
          <w:sz w:val="28"/>
        </w:rPr>
        <w:t>0</w:t>
      </w:r>
      <w:r w:rsidR="00640AC8">
        <w:rPr>
          <w:sz w:val="28"/>
        </w:rPr>
        <w:t>6</w:t>
      </w:r>
      <w:r w:rsidR="00AE5436">
        <w:rPr>
          <w:sz w:val="28"/>
        </w:rPr>
        <w:t xml:space="preserve"> </w:t>
      </w:r>
      <w:r w:rsidR="00640AC8">
        <w:rPr>
          <w:sz w:val="28"/>
        </w:rPr>
        <w:t xml:space="preserve">сентября </w:t>
      </w:r>
      <w:r w:rsidR="00AE5436">
        <w:rPr>
          <w:sz w:val="28"/>
        </w:rPr>
        <w:t xml:space="preserve"> 2021 г. по </w:t>
      </w:r>
      <w:r w:rsidR="00640AC8">
        <w:rPr>
          <w:sz w:val="28"/>
        </w:rPr>
        <w:t>01</w:t>
      </w:r>
      <w:r w:rsidR="00AE5436">
        <w:rPr>
          <w:sz w:val="28"/>
        </w:rPr>
        <w:t xml:space="preserve"> </w:t>
      </w:r>
      <w:r w:rsidR="00640AC8">
        <w:rPr>
          <w:sz w:val="28"/>
        </w:rPr>
        <w:t>октяб</w:t>
      </w:r>
      <w:r w:rsidR="00E7434F">
        <w:rPr>
          <w:sz w:val="28"/>
        </w:rPr>
        <w:t>ря</w:t>
      </w:r>
      <w:r w:rsidR="00AE5436">
        <w:rPr>
          <w:sz w:val="28"/>
        </w:rPr>
        <w:t xml:space="preserve"> 2021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640AC8">
        <w:rPr>
          <w:sz w:val="28"/>
        </w:rPr>
        <w:t xml:space="preserve">едения  </w:t>
      </w:r>
      <w:r w:rsidR="00640AC8">
        <w:rPr>
          <w:sz w:val="28"/>
        </w:rPr>
        <w:lastRenderedPageBreak/>
        <w:t>проверки – не позднее 01 октября</w:t>
      </w:r>
      <w:r w:rsidRPr="002C470A">
        <w:rPr>
          <w:sz w:val="28"/>
        </w:rPr>
        <w:t xml:space="preserve"> 202</w:t>
      </w:r>
      <w:r w:rsidR="00E7434F">
        <w:rPr>
          <w:sz w:val="28"/>
        </w:rPr>
        <w:t>1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2C470A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E7434F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>- руководитель Контрольного управления администрации Кун</w:t>
            </w:r>
            <w:r w:rsidR="00E7434F">
              <w:rPr>
                <w:sz w:val="28"/>
              </w:rPr>
              <w:t>ашакского муниципального района;</w:t>
            </w:r>
            <w:r w:rsidR="00E7434F" w:rsidRPr="002C470A">
              <w:rPr>
                <w:sz w:val="28"/>
              </w:rPr>
              <w:t xml:space="preserve"> </w:t>
            </w:r>
          </w:p>
        </w:tc>
      </w:tr>
      <w:tr w:rsidR="00E7434F" w:rsidRPr="002C470A" w:rsidTr="00E7434F">
        <w:tc>
          <w:tcPr>
            <w:tcW w:w="2552" w:type="dxa"/>
            <w:shd w:val="clear" w:color="auto" w:fill="auto"/>
          </w:tcPr>
          <w:p w:rsidR="00E7434F" w:rsidRPr="002C470A" w:rsidRDefault="00E7434F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Гумарова А.И.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E954D5" w:rsidP="00E743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>  </w:t>
            </w:r>
            <w:r w:rsidR="00E7434F">
              <w:rPr>
                <w:sz w:val="28"/>
              </w:rPr>
              <w:t xml:space="preserve">ведущий специалист </w:t>
            </w:r>
            <w:r w:rsidR="00E7434F" w:rsidRPr="002C470A">
              <w:rPr>
                <w:sz w:val="28"/>
              </w:rPr>
              <w:t>Контрольного управления администрации Кун</w:t>
            </w:r>
            <w:r w:rsidR="00E7434F">
              <w:rPr>
                <w:sz w:val="28"/>
              </w:rPr>
              <w:t>ашакского муниципального района;</w:t>
            </w:r>
          </w:p>
        </w:tc>
      </w:tr>
    </w:tbl>
    <w:p w:rsidR="00744A10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E82C6A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Контрольн</w:t>
      </w:r>
      <w:r w:rsidR="002C470A">
        <w:rPr>
          <w:sz w:val="28"/>
          <w:szCs w:val="28"/>
        </w:rPr>
        <w:t xml:space="preserve">ого управления </w:t>
      </w:r>
      <w:r w:rsidR="00E7434F">
        <w:rPr>
          <w:sz w:val="28"/>
          <w:szCs w:val="28"/>
        </w:rPr>
        <w:t>Гумаровой А.И</w:t>
      </w:r>
      <w:r w:rsidR="002C470A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C21399" w:rsidRDefault="00D24669">
      <w:r>
        <w:rPr>
          <w:sz w:val="28"/>
          <w:szCs w:val="28"/>
        </w:rPr>
        <w:t xml:space="preserve">района                                                                    </w:t>
      </w:r>
      <w:r w:rsidR="002767B7">
        <w:rPr>
          <w:sz w:val="28"/>
          <w:szCs w:val="28"/>
        </w:rPr>
        <w:t xml:space="preserve">                            </w:t>
      </w:r>
      <w:proofErr w:type="spellStart"/>
      <w:r w:rsidR="002767B7">
        <w:rPr>
          <w:sz w:val="28"/>
          <w:szCs w:val="28"/>
        </w:rPr>
        <w:t>И.Р</w:t>
      </w:r>
      <w:proofErr w:type="spellEnd"/>
      <w:r w:rsidR="002767B7">
        <w:rPr>
          <w:sz w:val="28"/>
          <w:szCs w:val="28"/>
        </w:rPr>
        <w:t>. Саитхужина</w:t>
      </w:r>
    </w:p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2767B7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AA08B5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</w:t>
      </w:r>
      <w:bookmarkStart w:id="0" w:name="_GoBack"/>
      <w:bookmarkEnd w:id="0"/>
      <w:r w:rsidRPr="002E29CE">
        <w:rPr>
          <w:rFonts w:eastAsia="Calibri"/>
          <w:kern w:val="2"/>
          <w:sz w:val="28"/>
          <w:szCs w:val="28"/>
        </w:rPr>
        <w:t>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C470A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</w:tr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КУ</w:t>
            </w:r>
          </w:p>
        </w:tc>
        <w:tc>
          <w:tcPr>
            <w:tcW w:w="3402" w:type="dxa"/>
          </w:tcPr>
          <w:p w:rsidR="002E29CE" w:rsidRPr="002C470A" w:rsidRDefault="002E29CE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Гумарова А.И.</w:t>
            </w: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1B207C"/>
    <w:rsid w:val="002767B7"/>
    <w:rsid w:val="002C470A"/>
    <w:rsid w:val="002E29CE"/>
    <w:rsid w:val="002E7EB9"/>
    <w:rsid w:val="004358C7"/>
    <w:rsid w:val="00470389"/>
    <w:rsid w:val="004C1C44"/>
    <w:rsid w:val="00533574"/>
    <w:rsid w:val="00640AC8"/>
    <w:rsid w:val="00744A10"/>
    <w:rsid w:val="007505A4"/>
    <w:rsid w:val="007A3B9D"/>
    <w:rsid w:val="007E2F57"/>
    <w:rsid w:val="00866074"/>
    <w:rsid w:val="009305D8"/>
    <w:rsid w:val="009A4CC3"/>
    <w:rsid w:val="00AA08B5"/>
    <w:rsid w:val="00AE5436"/>
    <w:rsid w:val="00BF2B9A"/>
    <w:rsid w:val="00C21399"/>
    <w:rsid w:val="00CB3E5C"/>
    <w:rsid w:val="00CC4B39"/>
    <w:rsid w:val="00CF79C2"/>
    <w:rsid w:val="00D24669"/>
    <w:rsid w:val="00D504F1"/>
    <w:rsid w:val="00DC677C"/>
    <w:rsid w:val="00E11C9C"/>
    <w:rsid w:val="00E7434F"/>
    <w:rsid w:val="00E82C6A"/>
    <w:rsid w:val="00E904D4"/>
    <w:rsid w:val="00E954D5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34</cp:revision>
  <cp:lastPrinted>2021-09-03T09:16:00Z</cp:lastPrinted>
  <dcterms:created xsi:type="dcterms:W3CDTF">2019-02-22T06:16:00Z</dcterms:created>
  <dcterms:modified xsi:type="dcterms:W3CDTF">2021-11-15T11:21:00Z</dcterms:modified>
</cp:coreProperties>
</file>