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67C" w:rsidRPr="001F167C" w:rsidRDefault="001F167C" w:rsidP="001F167C">
      <w:pPr>
        <w:suppressLineNumber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F167C" w:rsidRPr="001F167C" w:rsidRDefault="001F167C" w:rsidP="001F16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1F167C" w:rsidRPr="001F167C" w:rsidRDefault="001F167C" w:rsidP="001F16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к решению  Совета депутатов </w:t>
      </w:r>
    </w:p>
    <w:p w:rsidR="001F167C" w:rsidRPr="001F167C" w:rsidRDefault="001F167C" w:rsidP="001F16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Саринского</w:t>
      </w:r>
      <w:proofErr w:type="spellEnd"/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1F167C" w:rsidRPr="001F167C" w:rsidRDefault="001F167C" w:rsidP="001F167C">
      <w:pPr>
        <w:tabs>
          <w:tab w:val="center" w:pos="5102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 от «29» декабря 2014г. </w:t>
      </w:r>
      <w:r w:rsidR="00DC4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№ 20</w:t>
      </w:r>
    </w:p>
    <w:p w:rsidR="001F167C" w:rsidRPr="001F167C" w:rsidRDefault="001F167C" w:rsidP="001F167C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10062"/>
      </w:tblGrid>
      <w:tr w:rsidR="001F167C" w:rsidRPr="001F167C" w:rsidTr="00885D40">
        <w:trPr>
          <w:trHeight w:val="12150"/>
        </w:trPr>
        <w:tc>
          <w:tcPr>
            <w:tcW w:w="10062" w:type="dxa"/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МЕСТНЫЕ НОРМАТИВЫ </w:t>
            </w:r>
          </w:p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ГРАДОСТРОИТЕЛЬНОГО ПРОЕКТИРОВАНИЯ </w:t>
            </w:r>
          </w:p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F16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Саринского</w:t>
            </w:r>
            <w:proofErr w:type="spellEnd"/>
            <w:r w:rsidRPr="001F16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Кунашакского  муниципального района</w:t>
            </w:r>
          </w:p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Челябинской области</w:t>
            </w:r>
          </w:p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ru-RU"/>
              </w:rPr>
            </w:pPr>
          </w:p>
        </w:tc>
      </w:tr>
    </w:tbl>
    <w:p w:rsidR="001F167C" w:rsidRPr="001F167C" w:rsidRDefault="001F167C" w:rsidP="001F1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Содержание:</w:t>
      </w:r>
    </w:p>
    <w:p w:rsidR="001F167C" w:rsidRPr="001F167C" w:rsidRDefault="001F167C" w:rsidP="001F1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77" w:type="dxa"/>
        <w:jc w:val="center"/>
        <w:tblLayout w:type="fixed"/>
        <w:tblLook w:val="0000" w:firstRow="0" w:lastRow="0" w:firstColumn="0" w:lastColumn="0" w:noHBand="0" w:noVBand="0"/>
      </w:tblPr>
      <w:tblGrid>
        <w:gridCol w:w="8857"/>
        <w:gridCol w:w="520"/>
      </w:tblGrid>
      <w:tr w:rsidR="001F167C" w:rsidRPr="001F167C" w:rsidTr="00885D40">
        <w:trPr>
          <w:jc w:val="center"/>
        </w:trPr>
        <w:tc>
          <w:tcPr>
            <w:tcW w:w="8857" w:type="dxa"/>
          </w:tcPr>
          <w:p w:rsidR="001F167C" w:rsidRPr="001F167C" w:rsidRDefault="001F167C" w:rsidP="001F167C">
            <w:pPr>
              <w:numPr>
                <w:ilvl w:val="0"/>
                <w:numId w:val="38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_________________________________________________</w:t>
            </w:r>
          </w:p>
        </w:tc>
        <w:tc>
          <w:tcPr>
            <w:tcW w:w="520" w:type="dxa"/>
            <w:vAlign w:val="bottom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F167C" w:rsidRPr="001F167C" w:rsidTr="00885D40">
        <w:trPr>
          <w:jc w:val="center"/>
        </w:trPr>
        <w:tc>
          <w:tcPr>
            <w:tcW w:w="8857" w:type="dxa"/>
          </w:tcPr>
          <w:p w:rsidR="001F167C" w:rsidRPr="001F167C" w:rsidRDefault="001F167C" w:rsidP="001F167C">
            <w:pPr>
              <w:numPr>
                <w:ilvl w:val="0"/>
                <w:numId w:val="38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линий градостроительного регулирования</w:t>
            </w:r>
          </w:p>
        </w:tc>
        <w:tc>
          <w:tcPr>
            <w:tcW w:w="520" w:type="dxa"/>
            <w:vAlign w:val="bottom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F167C" w:rsidRPr="001F167C" w:rsidTr="00885D40">
        <w:trPr>
          <w:jc w:val="center"/>
        </w:trPr>
        <w:tc>
          <w:tcPr>
            <w:tcW w:w="8857" w:type="dxa"/>
            <w:vAlign w:val="center"/>
          </w:tcPr>
          <w:p w:rsidR="001F167C" w:rsidRPr="001F167C" w:rsidRDefault="001F167C" w:rsidP="001F167C">
            <w:pPr>
              <w:numPr>
                <w:ilvl w:val="0"/>
                <w:numId w:val="38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законодательных и нормативных документов__________________</w:t>
            </w:r>
          </w:p>
        </w:tc>
        <w:tc>
          <w:tcPr>
            <w:tcW w:w="520" w:type="dxa"/>
            <w:vAlign w:val="bottom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F167C" w:rsidRPr="001F167C" w:rsidTr="00885D40">
        <w:trPr>
          <w:trHeight w:val="724"/>
          <w:jc w:val="center"/>
        </w:trPr>
        <w:tc>
          <w:tcPr>
            <w:tcW w:w="8857" w:type="dxa"/>
            <w:vAlign w:val="center"/>
          </w:tcPr>
          <w:p w:rsidR="001F167C" w:rsidRPr="001F167C" w:rsidRDefault="001F167C" w:rsidP="001F167C">
            <w:pPr>
              <w:numPr>
                <w:ilvl w:val="0"/>
                <w:numId w:val="38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Расчетные показатели обеспеченности и интенсивности использования территорий жилых зон______________________________________________</w:t>
            </w:r>
          </w:p>
        </w:tc>
        <w:tc>
          <w:tcPr>
            <w:tcW w:w="520" w:type="dxa"/>
            <w:vAlign w:val="bottom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F167C" w:rsidRPr="001F167C" w:rsidTr="00885D40">
        <w:trPr>
          <w:jc w:val="center"/>
        </w:trPr>
        <w:tc>
          <w:tcPr>
            <w:tcW w:w="8857" w:type="dxa"/>
          </w:tcPr>
          <w:p w:rsidR="001F167C" w:rsidRPr="001F167C" w:rsidRDefault="001F167C" w:rsidP="001F167C">
            <w:pPr>
              <w:numPr>
                <w:ilvl w:val="0"/>
                <w:numId w:val="38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Расчетные показатели обеспеченности и интенсивности использования территорий общественно-деловых зон_________________________________</w:t>
            </w:r>
          </w:p>
        </w:tc>
        <w:tc>
          <w:tcPr>
            <w:tcW w:w="520" w:type="dxa"/>
            <w:vAlign w:val="bottom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1F167C" w:rsidRPr="001F167C" w:rsidTr="00885D40">
        <w:trPr>
          <w:jc w:val="center"/>
        </w:trPr>
        <w:tc>
          <w:tcPr>
            <w:tcW w:w="8857" w:type="dxa"/>
            <w:vAlign w:val="center"/>
          </w:tcPr>
          <w:p w:rsidR="001F167C" w:rsidRPr="001F167C" w:rsidRDefault="001F167C" w:rsidP="001F167C">
            <w:pPr>
              <w:numPr>
                <w:ilvl w:val="0"/>
                <w:numId w:val="38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Расчетные показатели обеспеченности и интенсивности использования территорий с учетом потребностей маломобильных групп населения_______</w:t>
            </w:r>
          </w:p>
        </w:tc>
        <w:tc>
          <w:tcPr>
            <w:tcW w:w="520" w:type="dxa"/>
            <w:vAlign w:val="bottom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F167C" w:rsidRPr="001F167C" w:rsidTr="00885D40">
        <w:trPr>
          <w:jc w:val="center"/>
        </w:trPr>
        <w:tc>
          <w:tcPr>
            <w:tcW w:w="8857" w:type="dxa"/>
            <w:vAlign w:val="center"/>
          </w:tcPr>
          <w:p w:rsidR="001F167C" w:rsidRPr="001F167C" w:rsidRDefault="001F167C" w:rsidP="001F167C">
            <w:pPr>
              <w:numPr>
                <w:ilvl w:val="0"/>
                <w:numId w:val="38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Расчетные показатели обеспеченности и интенсивности использования территорий рекреационных зон_______________________________________</w:t>
            </w:r>
          </w:p>
        </w:tc>
        <w:tc>
          <w:tcPr>
            <w:tcW w:w="520" w:type="dxa"/>
            <w:vAlign w:val="bottom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1F167C" w:rsidRPr="001F167C" w:rsidTr="00885D40">
        <w:trPr>
          <w:jc w:val="center"/>
        </w:trPr>
        <w:tc>
          <w:tcPr>
            <w:tcW w:w="8857" w:type="dxa"/>
            <w:vAlign w:val="center"/>
          </w:tcPr>
          <w:p w:rsidR="001F167C" w:rsidRPr="001F167C" w:rsidRDefault="001F167C" w:rsidP="001F167C">
            <w:pPr>
              <w:numPr>
                <w:ilvl w:val="0"/>
                <w:numId w:val="38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Расчетные показатели обеспеченности и интенсивности использования территорий садоводческих и огороднических объединений_______________</w:t>
            </w:r>
          </w:p>
        </w:tc>
        <w:tc>
          <w:tcPr>
            <w:tcW w:w="520" w:type="dxa"/>
            <w:vAlign w:val="bottom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1F167C" w:rsidRPr="001F167C" w:rsidTr="00885D40">
        <w:trPr>
          <w:jc w:val="center"/>
        </w:trPr>
        <w:tc>
          <w:tcPr>
            <w:tcW w:w="8857" w:type="dxa"/>
            <w:vAlign w:val="center"/>
          </w:tcPr>
          <w:p w:rsidR="001F167C" w:rsidRPr="001F167C" w:rsidRDefault="001F167C" w:rsidP="001F167C">
            <w:pPr>
              <w:numPr>
                <w:ilvl w:val="0"/>
                <w:numId w:val="38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Расчетные показатели обеспеченности и интенсивности использования сооружений для хранения и обслуживания транспортных средств_________</w:t>
            </w:r>
          </w:p>
        </w:tc>
        <w:tc>
          <w:tcPr>
            <w:tcW w:w="520" w:type="dxa"/>
            <w:vAlign w:val="bottom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F167C" w:rsidRPr="001F167C" w:rsidTr="00885D40">
        <w:trPr>
          <w:jc w:val="center"/>
        </w:trPr>
        <w:tc>
          <w:tcPr>
            <w:tcW w:w="8857" w:type="dxa"/>
            <w:vAlign w:val="center"/>
          </w:tcPr>
          <w:p w:rsidR="001F167C" w:rsidRPr="001F167C" w:rsidRDefault="001F167C" w:rsidP="001F167C">
            <w:pPr>
              <w:numPr>
                <w:ilvl w:val="0"/>
                <w:numId w:val="38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Расчетные показатели обеспеченности и интенсивности использования территорий зон транспортной инфраструктуры_________________________</w:t>
            </w:r>
          </w:p>
        </w:tc>
        <w:tc>
          <w:tcPr>
            <w:tcW w:w="520" w:type="dxa"/>
            <w:vAlign w:val="bottom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1F167C" w:rsidRPr="001F167C" w:rsidTr="00885D40">
        <w:trPr>
          <w:jc w:val="center"/>
        </w:trPr>
        <w:tc>
          <w:tcPr>
            <w:tcW w:w="8857" w:type="dxa"/>
            <w:vAlign w:val="bottom"/>
          </w:tcPr>
          <w:p w:rsidR="001F167C" w:rsidRPr="001F167C" w:rsidRDefault="001F167C" w:rsidP="001F167C">
            <w:pPr>
              <w:numPr>
                <w:ilvl w:val="0"/>
                <w:numId w:val="38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Расчетные показатели обеспеченности и интенсивности использования территорий коммунально-складских и производственных зон_____________</w:t>
            </w:r>
          </w:p>
        </w:tc>
        <w:tc>
          <w:tcPr>
            <w:tcW w:w="520" w:type="dxa"/>
            <w:vAlign w:val="bottom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1F167C" w:rsidRPr="001F167C" w:rsidTr="00885D40">
        <w:trPr>
          <w:jc w:val="center"/>
        </w:trPr>
        <w:tc>
          <w:tcPr>
            <w:tcW w:w="8857" w:type="dxa"/>
            <w:vAlign w:val="bottom"/>
          </w:tcPr>
          <w:p w:rsidR="001F167C" w:rsidRPr="001F167C" w:rsidRDefault="001F167C" w:rsidP="001F167C">
            <w:pPr>
              <w:numPr>
                <w:ilvl w:val="0"/>
                <w:numId w:val="38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Расчетные показатели обеспеченности и интенсивности использования территорий зон инженерной инфраструктуры___________________________</w:t>
            </w:r>
          </w:p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</w:tbl>
    <w:p w:rsidR="001F167C" w:rsidRPr="001F167C" w:rsidRDefault="001F167C" w:rsidP="001F1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67C" w:rsidRPr="001F167C" w:rsidRDefault="001F167C" w:rsidP="001F167C">
      <w:pPr>
        <w:spacing w:after="0" w:line="240" w:lineRule="auto"/>
        <w:ind w:left="160" w:firstLine="3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ПОНЯТИЯ</w:t>
      </w:r>
    </w:p>
    <w:p w:rsidR="001F167C" w:rsidRPr="001F167C" w:rsidRDefault="001F167C" w:rsidP="001F167C">
      <w:pPr>
        <w:spacing w:after="0" w:line="240" w:lineRule="auto"/>
        <w:ind w:left="160"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ind w:left="160"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настоящих Нормативах приведенные понятия применяются в следующем значении:</w:t>
      </w:r>
    </w:p>
    <w:p w:rsidR="001F167C" w:rsidRPr="001F167C" w:rsidRDefault="001F167C" w:rsidP="001F167C">
      <w:pPr>
        <w:spacing w:after="0" w:line="240" w:lineRule="auto"/>
        <w:ind w:left="160"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Автостоянка открытого типа</w:t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автостоянка без наружных стеновых ограждений. Автостоянкой открытого типа считается также такое сооружение, которое открыто, по крайней мере, с двух противоположных сторон наибольшей протяженности. Сторона считается открытой, если общая площадь отверстий, распределенных по стороне, составляет не менее 50 % наружной поверхности этой стороны в каждом ярусе (этаже).</w:t>
      </w:r>
    </w:p>
    <w:p w:rsidR="001F167C" w:rsidRPr="001F167C" w:rsidRDefault="001F167C" w:rsidP="001F167C">
      <w:pPr>
        <w:spacing w:after="0" w:line="240" w:lineRule="auto"/>
        <w:ind w:left="160"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Градостроительная деятельность</w:t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1F167C" w:rsidRPr="001F167C" w:rsidRDefault="001F167C" w:rsidP="001F167C">
      <w:pPr>
        <w:spacing w:after="0" w:line="240" w:lineRule="auto"/>
        <w:ind w:left="160"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Дорога (городская)</w:t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путь сообщения на территории городского округа, поселения, предназначенный для движения автомобильного транспорта, как правило, изолированный от пешеходов, жилой и общественной застройки, обеспечивающий выход на внешние автомобильные дороги и ограниченный красными линиями улично-дорожной сети.</w:t>
      </w:r>
    </w:p>
    <w:p w:rsidR="001F167C" w:rsidRPr="001F167C" w:rsidRDefault="001F167C" w:rsidP="001F167C">
      <w:pPr>
        <w:spacing w:after="0" w:line="240" w:lineRule="auto"/>
        <w:ind w:left="160"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Жилой дом блокированной застройки</w:t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жилой дом с количеством этажей не более чем три, состоящий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пользования;</w:t>
      </w:r>
      <w:proofErr w:type="gramEnd"/>
    </w:p>
    <w:p w:rsidR="001F167C" w:rsidRPr="001F167C" w:rsidRDefault="001F167C" w:rsidP="001F167C">
      <w:pPr>
        <w:spacing w:after="0" w:line="240" w:lineRule="auto"/>
        <w:ind w:left="160"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Жилой район</w:t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структурный элемент селитебной территории площадью, как правило, от 80 до </w:t>
      </w:r>
      <w:smartTag w:uri="urn:schemas-microsoft-com:office:smarttags" w:element="metricconverter">
        <w:smartTagPr>
          <w:attr w:name="ProductID" w:val="250 га"/>
        </w:smartTagPr>
        <w:r w:rsidRPr="001F16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250 га</w:t>
        </w:r>
      </w:smartTag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пределах которого размещаются учреждения и предприятия с радиусом обслуживания не более </w:t>
      </w:r>
      <w:smartTag w:uri="urn:schemas-microsoft-com:office:smarttags" w:element="metricconverter">
        <w:smartTagPr>
          <w:attr w:name="ProductID" w:val="1500 м"/>
        </w:smartTagPr>
        <w:r w:rsidRPr="001F16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1500 м</w:t>
        </w:r>
      </w:smartTag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часть объектов городского значения; границами, как правило, являются труднопреодолимые естественные и искусственные рубежи, магистральные улицы и дороги общегородского значения.</w:t>
      </w:r>
    </w:p>
    <w:p w:rsidR="001F167C" w:rsidRPr="001F167C" w:rsidRDefault="001F167C" w:rsidP="001F167C">
      <w:pPr>
        <w:spacing w:after="0" w:line="240" w:lineRule="auto"/>
        <w:ind w:left="160"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Земельный участок</w:t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часть поверхности земли (в том числе почвенный слой), границы, которой описаны и удостоверены в установленном порядке. </w:t>
      </w:r>
    </w:p>
    <w:p w:rsidR="001F167C" w:rsidRPr="001F167C" w:rsidRDefault="001F167C" w:rsidP="001F167C">
      <w:pPr>
        <w:spacing w:after="0" w:line="240" w:lineRule="auto"/>
        <w:ind w:left="160"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Зоной массового отдыха</w:t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участок территории, обустроенный для интенсивного использования в целях рекреации, а также комплекс временных и постоянных строений и сооружений, расположенных на этом участке и несущих функциональную нагрузку в качестве оборудования зоны отдыха. Зоны отдыха могут иметь водный объект или его часть, используемые или предназначенные для купания, спортивно-оздоровительных мероприятий и иных рекреационных целей.</w:t>
      </w:r>
    </w:p>
    <w:p w:rsidR="001F167C" w:rsidRPr="001F167C" w:rsidRDefault="001F167C" w:rsidP="001F167C">
      <w:pPr>
        <w:spacing w:after="0" w:line="240" w:lineRule="auto"/>
        <w:ind w:left="160"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Зоны с особыми условиями использования территорий </w:t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охранные, санитарно-защитные зоны, зоны охраны объектов культурного наследия (памятников истории и культуры) народов Российской Федерации (далее объекты культурного наследия), </w:t>
      </w:r>
      <w:proofErr w:type="spellStart"/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водоохранные</w:t>
      </w:r>
      <w:proofErr w:type="spellEnd"/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Федерации.</w:t>
      </w:r>
    </w:p>
    <w:p w:rsidR="001F167C" w:rsidRPr="001F167C" w:rsidRDefault="001F167C" w:rsidP="001F167C">
      <w:pPr>
        <w:spacing w:after="0" w:line="240" w:lineRule="auto"/>
        <w:ind w:left="160"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Инженерные изыскания</w:t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пределах, подготовки данных по обоснованию материалов, необходимых для территориального планирования, планировки территории и архитектурно-строительного проектирования.</w:t>
      </w:r>
    </w:p>
    <w:p w:rsidR="001F167C" w:rsidRPr="001F167C" w:rsidRDefault="001F167C" w:rsidP="001F167C">
      <w:pPr>
        <w:spacing w:after="0" w:line="240" w:lineRule="auto"/>
        <w:ind w:left="160"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Коэффициент озеленения</w:t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отношение территории земельного участка, которая должна быть занята зелеными насаждениями, ко всей площади участка (в процентах).</w:t>
      </w:r>
    </w:p>
    <w:p w:rsidR="001F167C" w:rsidRPr="001F167C" w:rsidRDefault="001F167C" w:rsidP="001F167C">
      <w:pPr>
        <w:spacing w:after="0" w:line="240" w:lineRule="auto"/>
        <w:ind w:left="160"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Коэффициент застройки (</w:t>
      </w:r>
      <w:proofErr w:type="spellStart"/>
      <w:proofErr w:type="gramStart"/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Кз</w:t>
      </w:r>
      <w:proofErr w:type="spellEnd"/>
      <w:proofErr w:type="gramEnd"/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отношение территории земельного участка, которая может быть занята зданиями, ко всей площади участка (в процентах).</w:t>
      </w:r>
    </w:p>
    <w:p w:rsidR="001F167C" w:rsidRPr="001F167C" w:rsidRDefault="001F167C" w:rsidP="001F167C">
      <w:pPr>
        <w:spacing w:after="0" w:line="240" w:lineRule="auto"/>
        <w:ind w:left="160"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Коэффициент плотности застройки (</w:t>
      </w:r>
      <w:proofErr w:type="spellStart"/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Кпз</w:t>
      </w:r>
      <w:proofErr w:type="spellEnd"/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- </w:t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площади всех этажей зданий и сооружений к площади участка.</w:t>
      </w:r>
    </w:p>
    <w:p w:rsidR="001F167C" w:rsidRPr="001F167C" w:rsidRDefault="001F167C" w:rsidP="001F167C">
      <w:pPr>
        <w:spacing w:after="0" w:line="240" w:lineRule="auto"/>
        <w:ind w:left="160"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Красные линии</w:t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линии, которые обозначают существующие, планируемые (изменяемые, вновь образуемые) границы территорий общего пользования, границы </w:t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  <w:proofErr w:type="gramEnd"/>
    </w:p>
    <w:p w:rsidR="001F167C" w:rsidRPr="001F167C" w:rsidRDefault="001F167C" w:rsidP="001F167C">
      <w:pPr>
        <w:spacing w:after="0" w:line="240" w:lineRule="auto"/>
        <w:ind w:left="160"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Линейные объекты</w:t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сооружения;</w:t>
      </w:r>
    </w:p>
    <w:p w:rsidR="001F167C" w:rsidRPr="001F167C" w:rsidRDefault="001F167C" w:rsidP="001F167C">
      <w:pPr>
        <w:spacing w:after="0" w:line="240" w:lineRule="auto"/>
        <w:ind w:left="160"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Маломобильные группы населения</w:t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люди, испытывающие затруднения при самостоятельном передвижении, получении услуги, необходимой информации или при ориентировании в пространстве.</w:t>
      </w:r>
    </w:p>
    <w:p w:rsidR="001F167C" w:rsidRPr="001F167C" w:rsidRDefault="001F167C" w:rsidP="001F167C">
      <w:pPr>
        <w:spacing w:after="0" w:line="240" w:lineRule="auto"/>
        <w:ind w:left="160"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Межселенная территория</w:t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территория, находящаяся вне границ поселений (территории, занятые </w:t>
      </w:r>
      <w:proofErr w:type="spellStart"/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сельхозугодьями</w:t>
      </w:r>
      <w:proofErr w:type="spellEnd"/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лесами, другими незастроенными ландшафтами и расположенные за пределами границ поселений).</w:t>
      </w:r>
    </w:p>
    <w:p w:rsidR="001F167C" w:rsidRPr="001F167C" w:rsidRDefault="001F167C" w:rsidP="001F167C">
      <w:pPr>
        <w:spacing w:after="0" w:line="240" w:lineRule="auto"/>
        <w:ind w:left="160"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Механизированная автостоянка</w:t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автостоянка, в которой транспортировка автомобилей в места (ячейки) хранения осуществляется специальными механизированными устройствами (без участия водителей).</w:t>
      </w:r>
    </w:p>
    <w:p w:rsidR="001F167C" w:rsidRPr="001F167C" w:rsidRDefault="001F167C" w:rsidP="001F167C">
      <w:pPr>
        <w:spacing w:after="0" w:line="240" w:lineRule="auto"/>
        <w:ind w:left="160"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Микрорайон (квартал)</w:t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структурный элемент жилой застройки площадью, как правило, 10-</w:t>
      </w:r>
      <w:smartTag w:uri="urn:schemas-microsoft-com:office:smarttags" w:element="metricconverter">
        <w:smartTagPr>
          <w:attr w:name="ProductID" w:val="60 га"/>
        </w:smartTagPr>
        <w:r w:rsidRPr="001F16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60 га</w:t>
        </w:r>
      </w:smartTag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не более </w:t>
      </w:r>
      <w:smartTag w:uri="urn:schemas-microsoft-com:office:smarttags" w:element="metricconverter">
        <w:smartTagPr>
          <w:attr w:name="ProductID" w:val="80 га"/>
        </w:smartTagPr>
        <w:r w:rsidRPr="001F16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80 га</w:t>
        </w:r>
      </w:smartTag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расчлененный магистральными улицами и дорогами, в пределах которого размещаются учреждения и предприятия повседневного пользования с радиусом обслуживания не более </w:t>
      </w:r>
      <w:smartTag w:uri="urn:schemas-microsoft-com:office:smarttags" w:element="metricconverter">
        <w:smartTagPr>
          <w:attr w:name="ProductID" w:val="500 м"/>
        </w:smartTagPr>
        <w:r w:rsidRPr="001F16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500 м</w:t>
        </w:r>
      </w:smartTag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(кроме школ и детских дошкольных учреждений, радиус обслуживания которых определяется в соответствии с нормами);</w:t>
      </w:r>
      <w:proofErr w:type="gramEnd"/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границами, как правило, являются магистральные или жилые улицы, проезды, пешеходные пути, естественные рубежи.</w:t>
      </w:r>
    </w:p>
    <w:p w:rsidR="001F167C" w:rsidRPr="001F167C" w:rsidRDefault="001F167C" w:rsidP="001F167C">
      <w:pPr>
        <w:spacing w:after="0" w:line="240" w:lineRule="auto"/>
        <w:ind w:left="160"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Многоквартирный жилой дом - </w:t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жилой дом, жилые ячейки (квартиры) которого имеют выход: - на общие лестничные клетки; и - на общий для всего дома земельный участок. </w:t>
      </w:r>
      <w:proofErr w:type="gramStart"/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 квартирном доме квартиры объединены: - вертикальными коммуникационными связями: лестничные клетки, лифты; и - горизонтальными коммуникационными связями: коридоры, галереи.</w:t>
      </w:r>
    </w:p>
    <w:p w:rsidR="001F167C" w:rsidRPr="001F167C" w:rsidRDefault="001F167C" w:rsidP="001F167C">
      <w:pPr>
        <w:spacing w:after="0" w:line="240" w:lineRule="auto"/>
        <w:ind w:left="160"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муниципальный район, городское или сельское поселение, городской округ.</w:t>
      </w:r>
    </w:p>
    <w:p w:rsidR="001F167C" w:rsidRPr="001F167C" w:rsidRDefault="001F167C" w:rsidP="001F167C">
      <w:pPr>
        <w:spacing w:after="0" w:line="240" w:lineRule="auto"/>
        <w:ind w:left="160"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район</w:t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несколько поселений или поселений и межселенных территорий, объединенных общей территорией, в границах которой местное самоуправление осуществляется в целях решения вопросов местного значения </w:t>
      </w:r>
      <w:proofErr w:type="spellStart"/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межпоселенческого</w:t>
      </w:r>
      <w:proofErr w:type="spellEnd"/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Федерации.</w:t>
      </w:r>
      <w:proofErr w:type="gramEnd"/>
    </w:p>
    <w:p w:rsidR="001F167C" w:rsidRPr="001F167C" w:rsidRDefault="001F167C" w:rsidP="001F167C">
      <w:pPr>
        <w:spacing w:after="0" w:line="240" w:lineRule="auto"/>
        <w:ind w:left="160"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Надземная автостоянка закрытого типа</w:t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автостоянка с наружными стеновыми ограждениями.</w:t>
      </w:r>
    </w:p>
    <w:p w:rsidR="001F167C" w:rsidRPr="001F167C" w:rsidRDefault="001F167C" w:rsidP="001F167C">
      <w:pPr>
        <w:spacing w:after="0" w:line="240" w:lineRule="auto"/>
        <w:ind w:left="160"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Населенный пункт - </w:t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территории муниципального образования республики, имеющая сосредоточенную застройку в пределах границ, установленных в соответствии с действующим законодательством, и предназначенная для постоянного или преимущественного проживания и жизнедеятельности населения республики. К населенным пунктам на территории республики относятся города, поселки городского типа, не отнесенные к категории городов, поселки, села, деревни, выселки</w:t>
      </w:r>
    </w:p>
    <w:p w:rsidR="001F167C" w:rsidRPr="001F167C" w:rsidRDefault="001F167C" w:rsidP="001F167C">
      <w:pPr>
        <w:spacing w:after="0" w:line="240" w:lineRule="auto"/>
        <w:ind w:left="160"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 индивидуального жилищного строительства</w:t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отдельно стоящий жилой дом с количеством этажей не более чем три, предназначенный для проживания одной семьи.</w:t>
      </w:r>
    </w:p>
    <w:p w:rsidR="001F167C" w:rsidRPr="001F167C" w:rsidRDefault="001F167C" w:rsidP="001F167C">
      <w:pPr>
        <w:spacing w:after="0" w:line="240" w:lineRule="auto"/>
        <w:ind w:left="160"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 капитального строительства</w:t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здание, строение, сооружение, объекты, строительство которых не завершено, за исключением временных построек, киосков, навесов и других подобных построек.</w:t>
      </w:r>
    </w:p>
    <w:p w:rsidR="001F167C" w:rsidRPr="001F167C" w:rsidRDefault="001F167C" w:rsidP="001F167C">
      <w:pPr>
        <w:spacing w:after="0" w:line="240" w:lineRule="auto"/>
        <w:ind w:left="160"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Озелененные территории</w:t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часть территории природного комплекса, на которой располагаются искусственно созданные садово-парковые комплексы и объекты - парк, сад, сквер, бульвар; застроенные территории жилого, общественного, делового, коммунального, производственного назначения, в пределах которой часть поверхности занята растительным покровом.</w:t>
      </w:r>
      <w:proofErr w:type="gramEnd"/>
    </w:p>
    <w:p w:rsidR="001F167C" w:rsidRPr="001F167C" w:rsidRDefault="001F167C" w:rsidP="001F167C">
      <w:pPr>
        <w:spacing w:after="0" w:line="240" w:lineRule="auto"/>
        <w:ind w:left="160"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Охранная зона</w:t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территория,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земель, ограничивающий хозяйственную деятельность и запрещающий строительство, за исключением применения специальных мер, направленных на сохранение и регенерацию историко-градостроительной или природной среды объекта культурного наследия. Зоны охраны памятников устанавливаются как для отдельных памятников истории и культуры, так и для их ансамблей и комплексов, а также при особых обоснованиях - для целостных памятников градостроительства (исторических зон городских округов и поселений и других объектов).</w:t>
      </w:r>
    </w:p>
    <w:p w:rsidR="001F167C" w:rsidRPr="001F167C" w:rsidRDefault="001F167C" w:rsidP="001F167C">
      <w:pPr>
        <w:spacing w:after="0" w:line="240" w:lineRule="auto"/>
        <w:ind w:left="160"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Пешеходная зона</w:t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территория, предназначенная для передвижения пешеходов, на ней не допускается движения транспорта за исключением специального, обслуживающего эту территорию.</w:t>
      </w:r>
    </w:p>
    <w:p w:rsidR="001F167C" w:rsidRPr="001F167C" w:rsidRDefault="001F167C" w:rsidP="001F167C">
      <w:pPr>
        <w:spacing w:after="0" w:line="240" w:lineRule="auto"/>
        <w:ind w:left="160"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Плотность застройки</w:t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суммарная поэтажная площадь застройки наземной части зданий и сооружений в габаритах наружных стен, приходящаяся на единицу территории участка (квартала) (тыс. кв. м/</w:t>
      </w:r>
      <w:proofErr w:type="gramStart"/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га</w:t>
      </w:r>
      <w:proofErr w:type="gramEnd"/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F167C" w:rsidRPr="001F167C" w:rsidRDefault="001F167C" w:rsidP="001F167C">
      <w:pPr>
        <w:spacing w:after="0" w:line="240" w:lineRule="auto"/>
        <w:ind w:left="160"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Пригородные зоны</w:t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земли, находящиеся за пределами границ городов, составляющие с городами единую социальную, природную и хозяйственную территорию и не входящую в состав земель иных населенных пунктов.</w:t>
      </w:r>
    </w:p>
    <w:p w:rsidR="001F167C" w:rsidRPr="001F167C" w:rsidRDefault="001F167C" w:rsidP="001F167C">
      <w:pPr>
        <w:spacing w:after="0" w:line="240" w:lineRule="auto"/>
        <w:ind w:left="160"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Реконструкция</w:t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изменение параметров объектов капитального строительства, их частей (высоты, количества этажей (далее - этажность), площади, показателей производственной мощности, объема) и качества инженерно-технического обеспечения.</w:t>
      </w:r>
      <w:proofErr w:type="gramEnd"/>
    </w:p>
    <w:p w:rsidR="001F167C" w:rsidRPr="001F167C" w:rsidRDefault="001F167C" w:rsidP="001F167C">
      <w:pPr>
        <w:spacing w:after="0" w:line="240" w:lineRule="auto"/>
        <w:ind w:left="160"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Санитарно-защитная зона</w:t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зона,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среды.</w:t>
      </w:r>
    </w:p>
    <w:p w:rsidR="001F167C" w:rsidRPr="001F167C" w:rsidRDefault="001F167C" w:rsidP="001F167C">
      <w:pPr>
        <w:spacing w:after="0" w:line="240" w:lineRule="auto"/>
        <w:ind w:left="160"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поселение</w:t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один или несколько объединенных общей территорией сельских населенных пунктов (поселков, сел, деревень и других сельских населенных пунктов),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1F167C" w:rsidRPr="001F167C" w:rsidRDefault="001F167C" w:rsidP="001F167C">
      <w:pPr>
        <w:spacing w:after="0" w:line="240" w:lineRule="auto"/>
        <w:ind w:left="160"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Сквер</w:t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объект озеленения города; участок на площади, перекрестке улиц или на примыкающем к улице участке квартала. Планировка сквера включает дорожки, площадки, газоны, цветники, отдельные группы деревьев и кустарников. Скверы предназначаются для кратковременного отдыха пешеходов и художественного оформления архитектурного ансамбля.</w:t>
      </w:r>
    </w:p>
    <w:p w:rsidR="001F167C" w:rsidRPr="001F167C" w:rsidRDefault="001F167C" w:rsidP="001F167C">
      <w:pPr>
        <w:spacing w:after="0" w:line="240" w:lineRule="auto"/>
        <w:ind w:left="160"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Собственник земельного участка</w:t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лицо, обладающее правом собственности на земельный участок.</w:t>
      </w:r>
    </w:p>
    <w:p w:rsidR="001F167C" w:rsidRPr="001F167C" w:rsidRDefault="001F167C" w:rsidP="001F167C">
      <w:pPr>
        <w:spacing w:after="0" w:line="240" w:lineRule="auto"/>
        <w:ind w:left="160"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Стоянка для автомобилей (автостоянка)</w:t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здание, сооружение (часть здания, сооружения) или специальная открытая площадка, предназначенные только для хранения (стоянки) автомобилей. </w:t>
      </w:r>
      <w:proofErr w:type="gramEnd"/>
    </w:p>
    <w:p w:rsidR="001F167C" w:rsidRPr="001F167C" w:rsidRDefault="001F167C" w:rsidP="001F167C">
      <w:pPr>
        <w:spacing w:after="0" w:line="240" w:lineRule="auto"/>
        <w:ind w:left="160"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Строительство</w:t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создание зданий, строений, сооружений (в том числе на месте сносимых объектов капитального строительства).</w:t>
      </w:r>
    </w:p>
    <w:p w:rsidR="001F167C" w:rsidRPr="001F167C" w:rsidRDefault="001F167C" w:rsidP="001F167C">
      <w:pPr>
        <w:spacing w:after="0" w:line="240" w:lineRule="auto"/>
        <w:ind w:left="160"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Суммарная поэтажная площадь</w:t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суммарная площадь всех надземных этажей здания, включая площади всех помещений этажа (в том числе лоджий, лестничных клеток, лифтовых шахт и др.) </w:t>
      </w:r>
    </w:p>
    <w:p w:rsidR="001F167C" w:rsidRPr="001F167C" w:rsidRDefault="001F167C" w:rsidP="001F167C">
      <w:pPr>
        <w:spacing w:after="0" w:line="240" w:lineRule="auto"/>
        <w:ind w:left="160"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Территории общего пользования</w:t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территории, которыми беспрепятственно пользуется неограниченный круг лиц (в том числе площади, улицы, проезды, набережные, скверы, бульвары). </w:t>
      </w:r>
      <w:proofErr w:type="gramEnd"/>
    </w:p>
    <w:p w:rsidR="001F167C" w:rsidRPr="001F167C" w:rsidRDefault="001F167C" w:rsidP="001F167C">
      <w:pPr>
        <w:spacing w:after="0" w:line="240" w:lineRule="auto"/>
        <w:ind w:left="160"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Технический регламент</w:t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документ, который принят международным договором Российской Федерации, ратифицированным в порядке, установленном законодательством Российской Федерации, или федеральным законом, или указом Президента Российской Федерации, или постановлением Правительства Российской Федерации и устанавливает обязательные для применения и исполнения требования к объектам технического регулирования (продукции, в том числе зданиям, строениям и сооружениям, процессам производства, эксплуатации, хранения, перевозки, реализации и утилизации).</w:t>
      </w:r>
      <w:proofErr w:type="gramEnd"/>
    </w:p>
    <w:p w:rsidR="001F167C" w:rsidRPr="001F167C" w:rsidRDefault="001F167C" w:rsidP="001F167C">
      <w:pPr>
        <w:spacing w:after="0" w:line="240" w:lineRule="auto"/>
        <w:ind w:left="160"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Улица - </w:t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путь сообщения на территории населенного пункта, предназначенный преимущественно для общественного и индивидуального легкового транспорта, а также </w:t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пешеходного движения, расположенный между кварталами застройки и ограниченный красными линиями улично-дорожной сети.</w:t>
      </w:r>
    </w:p>
    <w:p w:rsidR="001F167C" w:rsidRPr="001F167C" w:rsidRDefault="001F167C" w:rsidP="001F1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67C" w:rsidRPr="001F167C" w:rsidRDefault="001F167C" w:rsidP="001F167C">
      <w:pPr>
        <w:pageBreakBefore/>
        <w:spacing w:after="0" w:line="240" w:lineRule="auto"/>
        <w:ind w:left="160" w:firstLine="3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ПЕРЕЧЕНЬ ЛИНИЙ ГРАДОСТРОИТЕЛЬНОГО РЕГУЛИРОВАНИЯ</w:t>
      </w:r>
    </w:p>
    <w:p w:rsidR="001F167C" w:rsidRPr="001F167C" w:rsidRDefault="001F167C" w:rsidP="001F167C">
      <w:pPr>
        <w:spacing w:after="0" w:line="240" w:lineRule="auto"/>
        <w:ind w:left="160"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ind w:left="160"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Красные линии</w:t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сети инженерно-технического обеспечения,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(далее линейные объекты).</w:t>
      </w:r>
      <w:proofErr w:type="gramEnd"/>
    </w:p>
    <w:p w:rsidR="001F167C" w:rsidRPr="001F167C" w:rsidRDefault="001F167C" w:rsidP="001F167C">
      <w:pPr>
        <w:spacing w:after="0" w:line="240" w:lineRule="auto"/>
        <w:ind w:left="160"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(За пределы красных линий в сторону улицы или площади не должны выступать здания и сооружения.</w:t>
      </w:r>
      <w:proofErr w:type="gramEnd"/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красных линий допускается размещение конструктивных элементов дорожно-транспортных сооружений (опор путепроводов, лестничных и пандусных сходов подземных пешеходных переходов, павильонов на остановочных пунктах городского общественного транспорта).</w:t>
      </w:r>
    </w:p>
    <w:p w:rsidR="001F167C" w:rsidRPr="001F167C" w:rsidRDefault="001F167C" w:rsidP="001F167C">
      <w:pPr>
        <w:spacing w:after="0" w:line="240" w:lineRule="auto"/>
        <w:ind w:left="160"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исключительных случаях с учетом действующих особенностей участка (поперечных профилей и режимов градостроительной деятельности) в пределах красных линий допускается размещение:</w:t>
      </w:r>
    </w:p>
    <w:p w:rsidR="001F167C" w:rsidRPr="001F167C" w:rsidRDefault="001F167C" w:rsidP="001F167C">
      <w:pPr>
        <w:spacing w:after="0" w:line="240" w:lineRule="auto"/>
        <w:ind w:left="160"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объектов транспортной инфраструктуры (площадки отстоя и кольцевания общественного транспорта, разворотные площадки, площадки для размещения диспетчерских пунктов);</w:t>
      </w:r>
    </w:p>
    <w:p w:rsidR="001F167C" w:rsidRPr="001F167C" w:rsidRDefault="001F167C" w:rsidP="001F167C">
      <w:pPr>
        <w:spacing w:after="0" w:line="240" w:lineRule="auto"/>
        <w:ind w:left="160"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отдельных нестационарных объектов автосервиса для попутного обслуживания (АЗС, </w:t>
      </w:r>
      <w:proofErr w:type="spellStart"/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минимойки</w:t>
      </w:r>
      <w:proofErr w:type="spellEnd"/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посты проверки </w:t>
      </w:r>
      <w:proofErr w:type="gramStart"/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F167C" w:rsidRPr="001F167C" w:rsidRDefault="001F167C" w:rsidP="001F167C">
      <w:pPr>
        <w:spacing w:after="0" w:line="240" w:lineRule="auto"/>
        <w:ind w:left="160"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отдельных нестационарных объектов для попутного обслуживания пешеходов (мелкорозничная торговля и бытовое обслуживание)).</w:t>
      </w:r>
    </w:p>
    <w:p w:rsidR="001F167C" w:rsidRPr="001F167C" w:rsidRDefault="001F167C" w:rsidP="001F167C">
      <w:pPr>
        <w:spacing w:after="0" w:line="240" w:lineRule="auto"/>
        <w:ind w:left="160"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Линии застройки</w:t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условные линии, устанавливающие границы застройки при размещении зданий, строений, сооружений с отступом от красных линий или от границ земельного участка.</w:t>
      </w:r>
    </w:p>
    <w:p w:rsidR="001F167C" w:rsidRPr="001F167C" w:rsidRDefault="001F167C" w:rsidP="001F167C">
      <w:pPr>
        <w:spacing w:after="0" w:line="240" w:lineRule="auto"/>
        <w:ind w:left="160"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Отступ застройки</w:t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расстояние между красной линией или границей земельного участка и стеной здания, строения, сооружения.</w:t>
      </w:r>
    </w:p>
    <w:p w:rsidR="001F167C" w:rsidRPr="001F167C" w:rsidRDefault="001F167C" w:rsidP="001F167C">
      <w:pPr>
        <w:spacing w:after="0" w:line="240" w:lineRule="auto"/>
        <w:ind w:left="160"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Границы полосы отвода железных дорог</w:t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границы территории, предназначенной для размещения существующих и проектируемых железнодорожных путей, станций и других железнодорожных сооружений, ширина которых нормируется в зависимости от категории железных дорог, конструкции земляного полотна и др., и на которой не допускается строительство зданий и сооружений, не имеющих отношения к эксплуатации железнодорожного транспорта.</w:t>
      </w:r>
    </w:p>
    <w:p w:rsidR="001F167C" w:rsidRPr="001F167C" w:rsidRDefault="001F167C" w:rsidP="001F167C">
      <w:pPr>
        <w:spacing w:after="0" w:line="240" w:lineRule="auto"/>
        <w:ind w:left="160"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Границы полосы отвода автомобильных дорог</w:t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границы территорий, занятых автомобильными дорогами, их конструктивными элементами и дорожными сооружениями. Ширина полосы отвода нормируется в зависимости от категории дороги, конструкции земляного полотна и других технических характеристик. </w:t>
      </w:r>
    </w:p>
    <w:p w:rsidR="001F167C" w:rsidRPr="001F167C" w:rsidRDefault="001F167C" w:rsidP="001F167C">
      <w:pPr>
        <w:spacing w:after="0" w:line="240" w:lineRule="auto"/>
        <w:ind w:left="160"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Границы технических (охранных) зон инженерных сооружений и коммуникаций</w:t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границы территорий, предназначенных для обеспечения обслуживания и безопасной эксплуатации наземных и подземных транспортных и инженерных сооружений и коммуникаций.</w:t>
      </w:r>
    </w:p>
    <w:p w:rsidR="001F167C" w:rsidRPr="001F167C" w:rsidRDefault="001F167C" w:rsidP="001F167C">
      <w:pPr>
        <w:spacing w:after="0" w:line="240" w:lineRule="auto"/>
        <w:ind w:left="160"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Границы </w:t>
      </w:r>
      <w:proofErr w:type="spellStart"/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водоохранных</w:t>
      </w:r>
      <w:proofErr w:type="spellEnd"/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зон</w:t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границы территорий, прилегающих к акваториям рек, озер, водохранилищ и других поверхностных водных объектов, на которых устанавливается специальный режим хозяйственной и иных видов деятельности в целях предотвращения загрязнения, засорения, заиления и истощения водных объектов, а также сохранения среды обитания объектов животного и растительного мира.</w:t>
      </w:r>
    </w:p>
    <w:p w:rsidR="001F167C" w:rsidRPr="001F167C" w:rsidRDefault="001F167C" w:rsidP="001F167C">
      <w:pPr>
        <w:spacing w:after="0" w:line="240" w:lineRule="auto"/>
        <w:ind w:left="160"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Границы прибрежных зон (полос)</w:t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границы территорий внутри </w:t>
      </w:r>
      <w:proofErr w:type="spellStart"/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водоохранных</w:t>
      </w:r>
      <w:proofErr w:type="spellEnd"/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зон, на которых в соответствии с Водным кодексом Российской Федерации вводятся дополнительные ограничения природопользования. В границах прибрежных зон допускается размещение объектов, перечень и порядок размещения которых устанавливается Правительством Российской Федерации. </w:t>
      </w:r>
    </w:p>
    <w:p w:rsidR="001F167C" w:rsidRPr="001F167C" w:rsidRDefault="001F167C" w:rsidP="001F167C">
      <w:pPr>
        <w:spacing w:after="0" w:line="240" w:lineRule="auto"/>
        <w:ind w:left="160"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Границы зон санитарной охраны источников питьевого водоснабжения</w:t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границы зон I и II пояса, а также жесткой зоны II пояса:</w:t>
      </w:r>
    </w:p>
    <w:p w:rsidR="001F167C" w:rsidRPr="001F167C" w:rsidRDefault="001F167C" w:rsidP="001F167C">
      <w:pPr>
        <w:spacing w:after="0" w:line="240" w:lineRule="auto"/>
        <w:ind w:left="160"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границы зоны I пояса санитарной охраны - границы огражденной территории водозаборных сооружений и площадок, головных водопроводных сооружений, на которых установлен строгий охранный режим и не допускается размещение зданий, сооружений и </w:t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коммуникаций, не связанных с эксплуатацией </w:t>
      </w:r>
      <w:proofErr w:type="spellStart"/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водоисточника</w:t>
      </w:r>
      <w:proofErr w:type="spellEnd"/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границах I пояса санитарной охраны запрещается постоянное и временное проживание людей, не связанных непосредственно с работой на водопроводных сооружениях;</w:t>
      </w:r>
    </w:p>
    <w:p w:rsidR="001F167C" w:rsidRPr="001F167C" w:rsidRDefault="001F167C" w:rsidP="001F167C">
      <w:pPr>
        <w:spacing w:after="0" w:line="240" w:lineRule="auto"/>
        <w:ind w:left="160"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границы зоны II пояса санитарной охраны - границы территории, непосредственно окружающей не только источники, но и их притоки, на которой установлен режим ограничения строительства и хозяйственного пользования земель и водных объектов;</w:t>
      </w:r>
    </w:p>
    <w:p w:rsidR="001F167C" w:rsidRPr="001F167C" w:rsidRDefault="001F167C" w:rsidP="001F167C">
      <w:pPr>
        <w:spacing w:after="0" w:line="240" w:lineRule="auto"/>
        <w:ind w:left="160"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границы жесткой зоны II пояса санитарной охраны - границы территории, непосредственно прилегающей к акватории </w:t>
      </w:r>
      <w:proofErr w:type="spellStart"/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водоисточников</w:t>
      </w:r>
      <w:proofErr w:type="spellEnd"/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выделяемой в пределах территории II пояса по границам прибрежной полосы с режимом ограничения хозяйственной деятельности.</w:t>
      </w:r>
    </w:p>
    <w:p w:rsidR="001F167C" w:rsidRPr="001F167C" w:rsidRDefault="001F167C" w:rsidP="001F167C">
      <w:pPr>
        <w:spacing w:after="0" w:line="240" w:lineRule="auto"/>
        <w:ind w:left="160"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Границы санитарно-защитных зон </w:t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границы территорий, отделяющих промышленные площадки и иные объекты, являющиеся источниками негативного воздействия на среду обитания и здоровье человека, от жилой застройки, рекреационных зон, зон отдыха и курортов. Ширина санитарно-защитных зон, режим их содержания и использования устанавливается в соответствии с законодательством о санитарно-эпидемиологическом благополучии населения.</w:t>
      </w:r>
    </w:p>
    <w:p w:rsidR="001F167C" w:rsidRPr="001F167C" w:rsidRDefault="001F167C" w:rsidP="001F167C">
      <w:pPr>
        <w:spacing w:after="0" w:line="240" w:lineRule="auto"/>
        <w:ind w:left="160"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границах санитарно-защитных зон устанавливается режим санитарной защиты от неблагоприятных воздействий; допускается размещение коммунальных инженерных объектов городской инфраструктуры в соответствии с санитарными нормами и СНиП.</w:t>
      </w:r>
    </w:p>
    <w:p w:rsidR="001F167C" w:rsidRPr="001F167C" w:rsidRDefault="001F167C" w:rsidP="001F167C">
      <w:pPr>
        <w:spacing w:after="0" w:line="240" w:lineRule="auto"/>
        <w:ind w:left="160" w:firstLine="3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67C" w:rsidRPr="001F167C" w:rsidRDefault="001F167C" w:rsidP="001F167C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ПЕРЕЧЕНЬ ЗАКОНОДАТЕЛЬНЫХ И НОРМАТИВНЫХ ДОКУМЕНТОВ</w:t>
      </w:r>
    </w:p>
    <w:p w:rsidR="001F167C" w:rsidRPr="001F167C" w:rsidRDefault="001F167C" w:rsidP="001F167C">
      <w:pPr>
        <w:widowControl w:val="0"/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F167C" w:rsidRPr="001F167C" w:rsidRDefault="001F167C" w:rsidP="001F167C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Федеральные законы</w:t>
      </w:r>
    </w:p>
    <w:p w:rsidR="001F167C" w:rsidRPr="001F167C" w:rsidRDefault="001F167C" w:rsidP="001F167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Градостроительный кодекс Российской Федерации от 29 декабря 2004г. № 190-ФЗ</w:t>
      </w:r>
    </w:p>
    <w:p w:rsidR="001F167C" w:rsidRPr="001F167C" w:rsidRDefault="001F167C" w:rsidP="001F167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кодекс Российской Федерации от 25 октября 2001г. № 136-ФЗ </w:t>
      </w:r>
    </w:p>
    <w:p w:rsidR="001F167C" w:rsidRPr="001F167C" w:rsidRDefault="001F167C" w:rsidP="001F167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Жилищный кодекс Российской Федерации от 29 декабря 2004г. № 188-ФЗ</w:t>
      </w:r>
    </w:p>
    <w:p w:rsidR="001F167C" w:rsidRPr="001F167C" w:rsidRDefault="001F167C" w:rsidP="001F167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Технический регламент о требованиях пожарной безопасности от 22 июля 2008г. № 123-ФЗ</w:t>
      </w:r>
    </w:p>
    <w:p w:rsidR="001F167C" w:rsidRPr="001F167C" w:rsidRDefault="001F167C" w:rsidP="001F167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Строительные нормы и правила (СНиП)</w:t>
      </w:r>
    </w:p>
    <w:p w:rsidR="001F167C" w:rsidRPr="001F167C" w:rsidRDefault="001F167C" w:rsidP="001F167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 III-10-75 Благоустройство территории</w:t>
      </w:r>
    </w:p>
    <w:p w:rsidR="001F167C" w:rsidRPr="001F167C" w:rsidRDefault="001F167C" w:rsidP="001F167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СНиП 2.01.02-85* Противопожарные нормы </w:t>
      </w:r>
    </w:p>
    <w:p w:rsidR="001F167C" w:rsidRPr="001F167C" w:rsidRDefault="001F167C" w:rsidP="001F167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СНиП 2.05.02-85 Автомобильные дороги </w:t>
      </w:r>
    </w:p>
    <w:p w:rsidR="001F167C" w:rsidRPr="001F167C" w:rsidRDefault="001F167C" w:rsidP="001F167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СНиП 2.05.06-85* Магистральные трубопроводы </w:t>
      </w:r>
    </w:p>
    <w:p w:rsidR="001F167C" w:rsidRPr="001F167C" w:rsidRDefault="001F167C" w:rsidP="001F167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СНиП 2.05.13-90 Нефтепродуктопроводы, прокладываемые на территории городов и других населенных пунктов </w:t>
      </w:r>
    </w:p>
    <w:p w:rsidR="001F167C" w:rsidRPr="001F167C" w:rsidRDefault="001F167C" w:rsidP="001F167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СНиП 2.07.01-89* Градостроительство. Планировка и застройка городских и сельских поселений </w:t>
      </w:r>
    </w:p>
    <w:p w:rsidR="001F167C" w:rsidRPr="001F167C" w:rsidRDefault="001F167C" w:rsidP="001F167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СНиП 2.08.01-89* Жилые здания </w:t>
      </w:r>
    </w:p>
    <w:p w:rsidR="001F167C" w:rsidRPr="001F167C" w:rsidRDefault="001F167C" w:rsidP="001F167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СНиП 3.05.04-85* Наружные сети и сооружения водоснабжения и канализации </w:t>
      </w:r>
    </w:p>
    <w:p w:rsidR="001F167C" w:rsidRPr="001F167C" w:rsidRDefault="001F167C" w:rsidP="001F167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 3.06.03-85 Автомобильные дороги</w:t>
      </w:r>
    </w:p>
    <w:p w:rsidR="001F167C" w:rsidRPr="001F167C" w:rsidRDefault="001F167C" w:rsidP="001F167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 11-04-2003 Инструкция о порядке разработки, согласования, экспертизы и утверждения градостроительной документации</w:t>
      </w:r>
    </w:p>
    <w:p w:rsidR="001F167C" w:rsidRPr="001F167C" w:rsidRDefault="001F167C" w:rsidP="001F167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СНиП 21-01-97* Пожарная безопасность зданий и сооружений </w:t>
      </w:r>
    </w:p>
    <w:p w:rsidR="001F167C" w:rsidRPr="001F167C" w:rsidRDefault="001F167C" w:rsidP="001F167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 23-01-99* Строительная климатология</w:t>
      </w:r>
    </w:p>
    <w:p w:rsidR="001F167C" w:rsidRPr="001F167C" w:rsidRDefault="001F167C" w:rsidP="001F167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 30-02-97 Планировка и застройка территорий садоводческих объединений граждан, здания и сооружения</w:t>
      </w:r>
    </w:p>
    <w:p w:rsidR="001F167C" w:rsidRPr="001F167C" w:rsidRDefault="001F167C" w:rsidP="001F167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 35-01-2001 Доступность зданий и сооружений для маломобильных групп населения</w:t>
      </w:r>
    </w:p>
    <w:p w:rsidR="001F167C" w:rsidRPr="001F167C" w:rsidRDefault="001F167C" w:rsidP="001F167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Своды правил по проектированию и строительству (СП)</w:t>
      </w:r>
    </w:p>
    <w:p w:rsidR="001F167C" w:rsidRPr="001F167C" w:rsidRDefault="001F167C" w:rsidP="001F167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СП 11-106-97* Порядок разработки, согласования, утверждения и состав проектно-планировочной документации на застройку территорий садоводческих (дачных) объединений граждан</w:t>
      </w:r>
    </w:p>
    <w:p w:rsidR="001F167C" w:rsidRPr="001F167C" w:rsidRDefault="001F167C" w:rsidP="001F167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СП 30-102-99 Планировка и застройка территорий малоэтажного жилищного строительства</w:t>
      </w:r>
    </w:p>
    <w:p w:rsidR="001F167C" w:rsidRPr="001F167C" w:rsidRDefault="001F167C" w:rsidP="001F167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СП 31-102-99 Требования доступности общественных зданий и сооружений для инвалидов и других маломобильных посетителей</w:t>
      </w:r>
    </w:p>
    <w:p w:rsidR="001F167C" w:rsidRPr="001F167C" w:rsidRDefault="001F167C" w:rsidP="001F167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СП 35-101-2001 Проектирование зданий и сооружений с учетом доступности для маломобильных групп населения. Общие положения</w:t>
      </w:r>
    </w:p>
    <w:p w:rsidR="001F167C" w:rsidRPr="001F167C" w:rsidRDefault="001F167C" w:rsidP="001F167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СП 35-102-2001 Жилая среда с планировочными элементами, доступными инвалидам</w:t>
      </w:r>
    </w:p>
    <w:p w:rsidR="001F167C" w:rsidRPr="001F167C" w:rsidRDefault="001F167C" w:rsidP="001F167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СП 35-103-2001 Общественные здания и сооружения, доступные маломобильным посетителям</w:t>
      </w:r>
    </w:p>
    <w:p w:rsidR="001F167C" w:rsidRPr="001F167C" w:rsidRDefault="001F167C" w:rsidP="001F167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СП 35-105-2002 Реконструкция городской застройки с учетом доступности для инвалидов и других маломобильных групп населения</w:t>
      </w:r>
    </w:p>
    <w:p w:rsidR="001F167C" w:rsidRPr="001F167C" w:rsidRDefault="001F167C" w:rsidP="001F167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СП 35-106-2003 Расчет и размещение учреждений социального обслуживания пожилых людей</w:t>
      </w:r>
    </w:p>
    <w:p w:rsidR="001F167C" w:rsidRPr="001F167C" w:rsidRDefault="001F167C" w:rsidP="001F167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Ведомственные строительные нормы (ВСН)</w:t>
      </w:r>
    </w:p>
    <w:p w:rsidR="001F167C" w:rsidRPr="001F167C" w:rsidRDefault="001F167C" w:rsidP="001F167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ВСН 62-91* Проектирование среды жизнедеятельности с учетом потребностей инвалидов и маломобильных групп населения</w:t>
      </w:r>
    </w:p>
    <w:p w:rsidR="001F167C" w:rsidRPr="001F167C" w:rsidRDefault="001F167C" w:rsidP="001F167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Санитарные правила и нормы (СанПиН)</w:t>
      </w:r>
    </w:p>
    <w:p w:rsidR="001F167C" w:rsidRPr="001F167C" w:rsidRDefault="001F167C" w:rsidP="001F167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2.1.1279-03 Гигиенические требования к размещению, устройству и содержанию кладбищ, зданий и сооружений похоронного назначения</w:t>
      </w:r>
    </w:p>
    <w:p w:rsidR="001F167C" w:rsidRPr="001F167C" w:rsidRDefault="001F167C" w:rsidP="001F167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2.1.2.1002-00 Санитарно-эпидемиологические требования к жилым зданиям и помещениям</w:t>
      </w:r>
    </w:p>
    <w:p w:rsidR="001F167C" w:rsidRPr="001F167C" w:rsidRDefault="001F167C" w:rsidP="001F167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2.1.3.1375-03 Гигиенические требования к размещению, устройству, оборудованию и эксплуатации больниц, родильных домов и других лечебных стационаров</w:t>
      </w:r>
    </w:p>
    <w:p w:rsidR="001F167C" w:rsidRPr="001F167C" w:rsidRDefault="001F167C" w:rsidP="001F167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СанПиН 2.1.4.1110-02 Зоны санитарной охраны источников водоснабжения и водопроводов питьевого назначения </w:t>
      </w:r>
    </w:p>
    <w:p w:rsidR="001F167C" w:rsidRPr="001F167C" w:rsidRDefault="001F167C" w:rsidP="001F167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2.1.4.1175-02 Гигиенические требования к качеству воды нецентрализованного водоснабжения. Санитарная охрана источников</w:t>
      </w:r>
    </w:p>
    <w:p w:rsidR="001F167C" w:rsidRPr="001F167C" w:rsidRDefault="001F167C" w:rsidP="001F167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2.2.1/2.1.1.1200-03 Санитарно-защитные зоны и санитарная классификация предприятий, сооружений и иных объектов. Санитарно-эпидемиологические правила и нормативы</w:t>
      </w:r>
    </w:p>
    <w:p w:rsidR="001F167C" w:rsidRPr="001F167C" w:rsidRDefault="001F167C" w:rsidP="001F167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2.4.1.1249-03 Санитарно-эпидемиологические требования к устройству, содержанию и организации режима работы дошкольных образовательных учреждений</w:t>
      </w:r>
    </w:p>
    <w:p w:rsidR="001F167C" w:rsidRPr="001F167C" w:rsidRDefault="001F167C" w:rsidP="001F167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2.4.2.1178-02 Гигиенические требования к условиям обучения в общеобразовательных учреждениях</w:t>
      </w:r>
    </w:p>
    <w:p w:rsidR="001F167C" w:rsidRPr="001F167C" w:rsidRDefault="001F167C" w:rsidP="001F167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2.4.3.1186-03 Санитарно-эпидемиологические требования к организации учебно-производственного процесса в общеобразовательных учреждениях начального профессионального образования</w:t>
      </w:r>
    </w:p>
    <w:p w:rsidR="001F167C" w:rsidRPr="001F167C" w:rsidRDefault="001F167C" w:rsidP="001F167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2.4.4.1251-03 Санитарно-эпидемиологические требования к учреждениям дополнительного образования детей (внешкольные учреждения)</w:t>
      </w:r>
    </w:p>
    <w:p w:rsidR="001F167C" w:rsidRPr="001F167C" w:rsidRDefault="001F167C" w:rsidP="001F167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42-128-4690-88 Санитарные правила содержания территорий населенных мест</w:t>
      </w:r>
    </w:p>
    <w:p w:rsidR="001F167C" w:rsidRPr="001F167C" w:rsidRDefault="001F167C" w:rsidP="001F167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Санитарные правила (СП)</w:t>
      </w:r>
    </w:p>
    <w:p w:rsidR="001F167C" w:rsidRPr="001F167C" w:rsidRDefault="001F167C" w:rsidP="001F167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СП 2.1.5.1059-01 Гигиенические требования к охране подземных вод от загрязнения</w:t>
      </w:r>
    </w:p>
    <w:p w:rsidR="001F167C" w:rsidRPr="001F167C" w:rsidRDefault="001F167C" w:rsidP="001F167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СП 2.1.7.1038-01 Гигиенические требования к устройству и содержанию полигонов для твердых бытовых отходов</w:t>
      </w:r>
    </w:p>
    <w:p w:rsidR="001F167C" w:rsidRPr="001F167C" w:rsidRDefault="001F167C" w:rsidP="001F167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СП 2.4.990-00 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</w:t>
      </w:r>
    </w:p>
    <w:p w:rsidR="001F167C" w:rsidRPr="001F167C" w:rsidRDefault="001F167C" w:rsidP="001F167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Нормы пожарной безопасности (НПБ)</w:t>
      </w:r>
    </w:p>
    <w:p w:rsidR="001F167C" w:rsidRPr="001F167C" w:rsidRDefault="001F167C" w:rsidP="001F167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НПБ 101-95 Нормы проектирования объектов пожарной охраны</w:t>
      </w:r>
    </w:p>
    <w:p w:rsidR="001F167C" w:rsidRPr="001F167C" w:rsidRDefault="001F167C" w:rsidP="001F167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НПБ 201-96 Пожарная охрана предприятий. Общие требования</w:t>
      </w: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1F167C" w:rsidRPr="001F167C" w:rsidRDefault="001F167C" w:rsidP="001F167C">
      <w:pPr>
        <w:numPr>
          <w:ilvl w:val="0"/>
          <w:numId w:val="37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Расчетные показатели обеспеченности и интенсивности использования территорий жилых зон</w:t>
      </w:r>
    </w:p>
    <w:p w:rsidR="001F167C" w:rsidRPr="001F167C" w:rsidRDefault="001F167C" w:rsidP="001F167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Типология и классификация сельских населенных пунктов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508"/>
        <w:gridCol w:w="1693"/>
        <w:gridCol w:w="1559"/>
        <w:gridCol w:w="1560"/>
      </w:tblGrid>
      <w:tr w:rsidR="001F167C" w:rsidRPr="001F167C" w:rsidTr="00885D40">
        <w:trPr>
          <w:cantSplit/>
          <w:trHeight w:hRule="exact" w:val="472"/>
        </w:trPr>
        <w:tc>
          <w:tcPr>
            <w:tcW w:w="5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населенных пунктов</w:t>
            </w:r>
          </w:p>
        </w:tc>
        <w:tc>
          <w:tcPr>
            <w:tcW w:w="4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Классификация населенных пунктов по численности населения, тыс. чел.</w:t>
            </w:r>
          </w:p>
        </w:tc>
      </w:tr>
      <w:tr w:rsidR="001F167C" w:rsidRPr="001F167C" w:rsidTr="00885D40">
        <w:trPr>
          <w:cantSplit/>
        </w:trPr>
        <w:tc>
          <w:tcPr>
            <w:tcW w:w="5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малые</w:t>
            </w:r>
          </w:p>
        </w:tc>
      </w:tr>
      <w:tr w:rsidR="001F167C" w:rsidRPr="001F167C" w:rsidTr="00885D40">
        <w:tc>
          <w:tcPr>
            <w:tcW w:w="10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СЕЛЬСКИЕ НАСЕЛЕННЫЕ ПУНКТЫ</w:t>
            </w:r>
          </w:p>
        </w:tc>
      </w:tr>
      <w:tr w:rsidR="001F167C" w:rsidRPr="001F167C" w:rsidTr="00885D40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Поселок, село (центр сельской администрации)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</w:t>
            </w:r>
          </w:p>
        </w:tc>
      </w:tr>
      <w:tr w:rsidR="001F167C" w:rsidRPr="001F167C" w:rsidTr="00885D40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Поселок, село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0,2-1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0,05-0,2</w:t>
            </w:r>
          </w:p>
        </w:tc>
      </w:tr>
      <w:tr w:rsidR="001F167C" w:rsidRPr="001F167C" w:rsidTr="00885D40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Деревня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0,2-1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0,05</w:t>
            </w:r>
          </w:p>
        </w:tc>
      </w:tr>
    </w:tbl>
    <w:p w:rsidR="001F167C" w:rsidRPr="001F167C" w:rsidRDefault="001F167C" w:rsidP="001F1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</w:t>
      </w:r>
      <w:r w:rsidRPr="001F167C"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ru-RU"/>
        </w:rPr>
        <w:t xml:space="preserve">Предварительное определение потребности в территории жилых зон </w:t>
      </w:r>
      <w:proofErr w:type="gramStart"/>
      <w:r w:rsidRPr="001F167C"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ru-RU"/>
        </w:rPr>
        <w:t xml:space="preserve">( </w:t>
      </w:r>
      <w:proofErr w:type="gramEnd"/>
      <w:r w:rsidRPr="001F167C"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ru-RU"/>
        </w:rPr>
        <w:t>га на 1 тыс. чел.):</w:t>
      </w:r>
    </w:p>
    <w:p w:rsidR="001F167C" w:rsidRPr="001F167C" w:rsidRDefault="001F167C" w:rsidP="001F167C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зоны застройки малоэтажными жилыми домами (1-3 этажа) при застройке без земельных участков – </w:t>
      </w:r>
      <w:smartTag w:uri="urn:schemas-microsoft-com:office:smarttags" w:element="metricconverter">
        <w:smartTagPr>
          <w:attr w:name="ProductID" w:val="10 га"/>
        </w:smartTagPr>
        <w:r w:rsidRPr="001F16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 га</w:t>
        </w:r>
      </w:smartTag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F167C" w:rsidRPr="001F167C" w:rsidRDefault="001F167C" w:rsidP="001F167C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зоны застройки малоэтажными жилыми домами (1-3 этажа) при застройке с земельными участками – </w:t>
      </w:r>
      <w:smartTag w:uri="urn:schemas-microsoft-com:office:smarttags" w:element="metricconverter">
        <w:smartTagPr>
          <w:attr w:name="ProductID" w:val="20 га"/>
        </w:smartTagPr>
        <w:r w:rsidRPr="001F16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 га</w:t>
        </w:r>
      </w:smartTag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F167C" w:rsidRPr="001F167C" w:rsidRDefault="001F167C" w:rsidP="001F167C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зоны застройки </w:t>
      </w:r>
      <w:proofErr w:type="spellStart"/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среднеэтажными</w:t>
      </w:r>
      <w:proofErr w:type="spellEnd"/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жилыми домами (4-5 этажей) – </w:t>
      </w:r>
      <w:smartTag w:uri="urn:schemas-microsoft-com:office:smarttags" w:element="metricconverter">
        <w:smartTagPr>
          <w:attr w:name="ProductID" w:val="8 га"/>
        </w:smartTagPr>
        <w:r w:rsidRPr="001F16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 га</w:t>
        </w:r>
      </w:smartTag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F167C" w:rsidRPr="001F167C" w:rsidRDefault="001F167C" w:rsidP="001F167C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зоны застройки малоэтажными блокированными жилыми домами (1-2-3 этажа) – </w:t>
      </w:r>
      <w:smartTag w:uri="urn:schemas-microsoft-com:office:smarttags" w:element="metricconverter">
        <w:smartTagPr>
          <w:attr w:name="ProductID" w:val="8 га"/>
        </w:smartTagPr>
        <w:r w:rsidRPr="001F16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 га</w:t>
        </w:r>
      </w:smartTag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F167C" w:rsidRPr="001F167C" w:rsidRDefault="001F167C" w:rsidP="001F167C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зоны застройки </w:t>
      </w:r>
      <w:r w:rsidRPr="001F167C">
        <w:rPr>
          <w:rFonts w:ascii="Times New Roman" w:eastAsia="Times New Roman" w:hAnsi="Times New Roman" w:cs="Times New Roman"/>
          <w:sz w:val="24"/>
          <w:szCs w:val="28"/>
          <w:lang w:eastAsia="ru-RU"/>
        </w:rPr>
        <w:t>объектами индивидуального жилищного строительства</w:t>
      </w:r>
      <w:r w:rsidRPr="001F167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с земельным участком </w:t>
      </w:r>
      <w:smartTag w:uri="urn:schemas-microsoft-com:office:smarttags" w:element="metricconverter">
        <w:smartTagPr>
          <w:attr w:name="ProductID" w:val="0,06 га"/>
        </w:smartTagPr>
        <w:r w:rsidRPr="001F167C">
          <w:rPr>
            <w:rFonts w:ascii="Times New Roman" w:eastAsia="Times New Roman" w:hAnsi="Times New Roman" w:cs="Times New Roman"/>
            <w:spacing w:val="-6"/>
            <w:sz w:val="24"/>
            <w:szCs w:val="24"/>
            <w:lang w:eastAsia="ru-RU"/>
          </w:rPr>
          <w:t>0,06 га</w:t>
        </w:r>
      </w:smartTag>
      <w:r w:rsidRPr="001F167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– </w:t>
      </w:r>
      <w:smartTag w:uri="urn:schemas-microsoft-com:office:smarttags" w:element="metricconverter">
        <w:smartTagPr>
          <w:attr w:name="ProductID" w:val="25 га"/>
        </w:smartTagPr>
        <w:r w:rsidRPr="001F167C">
          <w:rPr>
            <w:rFonts w:ascii="Times New Roman" w:eastAsia="Times New Roman" w:hAnsi="Times New Roman" w:cs="Times New Roman"/>
            <w:spacing w:val="-6"/>
            <w:sz w:val="24"/>
            <w:szCs w:val="24"/>
            <w:lang w:eastAsia="ru-RU"/>
          </w:rPr>
          <w:t>25 га</w:t>
        </w:r>
      </w:smartTag>
      <w:r w:rsidRPr="001F167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;</w:t>
      </w:r>
    </w:p>
    <w:p w:rsidR="001F167C" w:rsidRPr="001F167C" w:rsidRDefault="001F167C" w:rsidP="001F167C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зоны застройки </w:t>
      </w:r>
      <w:r w:rsidRPr="001F167C">
        <w:rPr>
          <w:rFonts w:ascii="Times New Roman" w:eastAsia="Times New Roman" w:hAnsi="Times New Roman" w:cs="Times New Roman"/>
          <w:sz w:val="24"/>
          <w:szCs w:val="28"/>
          <w:lang w:eastAsia="ru-RU"/>
        </w:rPr>
        <w:t>объектами индивидуального жилищного строительства</w:t>
      </w:r>
      <w:r w:rsidRPr="001F167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1F167C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с земельным участком </w:t>
      </w:r>
      <w:smartTag w:uri="urn:schemas-microsoft-com:office:smarttags" w:element="metricconverter">
        <w:smartTagPr>
          <w:attr w:name="ProductID" w:val="0,15 га"/>
        </w:smartTagPr>
        <w:r w:rsidRPr="001F167C">
          <w:rPr>
            <w:rFonts w:ascii="Times New Roman" w:eastAsia="Times New Roman" w:hAnsi="Times New Roman" w:cs="Times New Roman"/>
            <w:spacing w:val="-8"/>
            <w:sz w:val="24"/>
            <w:szCs w:val="24"/>
            <w:lang w:eastAsia="ru-RU"/>
          </w:rPr>
          <w:t>0,15 га</w:t>
        </w:r>
      </w:smartTag>
      <w:r w:rsidRPr="001F167C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– </w:t>
      </w:r>
      <w:smartTag w:uri="urn:schemas-microsoft-com:office:smarttags" w:element="metricconverter">
        <w:smartTagPr>
          <w:attr w:name="ProductID" w:val="50 га"/>
        </w:smartTagPr>
        <w:r w:rsidRPr="001F167C">
          <w:rPr>
            <w:rFonts w:ascii="Times New Roman" w:eastAsia="Times New Roman" w:hAnsi="Times New Roman" w:cs="Times New Roman"/>
            <w:spacing w:val="-8"/>
            <w:sz w:val="24"/>
            <w:szCs w:val="24"/>
            <w:lang w:eastAsia="ru-RU"/>
          </w:rPr>
          <w:t>50 га</w:t>
        </w:r>
      </w:smartTag>
      <w:r w:rsidRPr="001F167C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;</w:t>
      </w:r>
    </w:p>
    <w:p w:rsidR="001F167C" w:rsidRPr="001F167C" w:rsidRDefault="001F167C" w:rsidP="001F167C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зоны застройки </w:t>
      </w:r>
      <w:r w:rsidRPr="001F167C">
        <w:rPr>
          <w:rFonts w:ascii="Times New Roman" w:eastAsia="Times New Roman" w:hAnsi="Times New Roman" w:cs="Times New Roman"/>
          <w:sz w:val="24"/>
          <w:szCs w:val="28"/>
          <w:lang w:eastAsia="ru-RU"/>
        </w:rPr>
        <w:t>объектами индивидуального жилищного строительства</w:t>
      </w:r>
      <w:r w:rsidRPr="001F167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1F167C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с земельным участком более </w:t>
      </w:r>
      <w:smartTag w:uri="urn:schemas-microsoft-com:office:smarttags" w:element="metricconverter">
        <w:smartTagPr>
          <w:attr w:name="ProductID" w:val="0,15 га"/>
        </w:smartTagPr>
        <w:r w:rsidRPr="001F167C">
          <w:rPr>
            <w:rFonts w:ascii="Times New Roman" w:eastAsia="Times New Roman" w:hAnsi="Times New Roman" w:cs="Times New Roman"/>
            <w:spacing w:val="-8"/>
            <w:sz w:val="24"/>
            <w:szCs w:val="24"/>
            <w:lang w:eastAsia="ru-RU"/>
          </w:rPr>
          <w:t>0,15 га</w:t>
        </w:r>
      </w:smartTag>
      <w:r w:rsidRPr="001F167C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– </w:t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</w:t>
      </w:r>
      <w:r w:rsidRPr="001F167C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70 га"/>
        </w:smartTagPr>
        <w:r w:rsidRPr="001F167C">
          <w:rPr>
            <w:rFonts w:ascii="Times New Roman" w:eastAsia="Times New Roman" w:hAnsi="Times New Roman" w:cs="Times New Roman"/>
            <w:spacing w:val="-8"/>
            <w:sz w:val="24"/>
            <w:szCs w:val="24"/>
            <w:lang w:eastAsia="ru-RU"/>
          </w:rPr>
          <w:t>70 га</w:t>
        </w:r>
      </w:smartTag>
      <w:r w:rsidRPr="001F167C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. </w:t>
      </w: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Предварительное определение потребности в территории жилых зон сельского населенного пункта (</w:t>
      </w:r>
      <w:proofErr w:type="gramStart"/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</w:t>
      </w:r>
      <w:proofErr w:type="gramEnd"/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1 дом, квартиру):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224"/>
        <w:gridCol w:w="3029"/>
        <w:gridCol w:w="3089"/>
      </w:tblGrid>
      <w:tr w:rsidR="001F167C" w:rsidRPr="001F167C" w:rsidTr="00885D40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застройки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земельного участка, м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</w:p>
        </w:tc>
      </w:tr>
      <w:tr w:rsidR="001F167C" w:rsidRPr="001F167C" w:rsidTr="00885D40">
        <w:trPr>
          <w:cantSplit/>
          <w:trHeight w:hRule="exact" w:val="241"/>
        </w:trPr>
        <w:tc>
          <w:tcPr>
            <w:tcW w:w="4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жилая застройка с участками при доме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0,25-0,27</w:t>
            </w:r>
          </w:p>
        </w:tc>
      </w:tr>
      <w:tr w:rsidR="001F167C" w:rsidRPr="001F167C" w:rsidTr="00885D40">
        <w:trPr>
          <w:cantSplit/>
          <w:trHeight w:hRule="exact" w:val="241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0,21-0,23</w:t>
            </w:r>
          </w:p>
        </w:tc>
      </w:tr>
      <w:tr w:rsidR="001F167C" w:rsidRPr="001F167C" w:rsidTr="00885D40">
        <w:trPr>
          <w:cantSplit/>
          <w:trHeight w:hRule="exact" w:val="241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0,17-0,20</w:t>
            </w:r>
          </w:p>
        </w:tc>
      </w:tr>
      <w:tr w:rsidR="001F167C" w:rsidRPr="001F167C" w:rsidTr="00885D40">
        <w:trPr>
          <w:cantSplit/>
          <w:trHeight w:hRule="exact" w:val="241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0,15-0,17</w:t>
            </w:r>
          </w:p>
        </w:tc>
      </w:tr>
      <w:tr w:rsidR="001F167C" w:rsidRPr="001F167C" w:rsidTr="00885D40">
        <w:trPr>
          <w:cantSplit/>
          <w:trHeight w:hRule="exact" w:val="241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0,13-0,15</w:t>
            </w:r>
          </w:p>
        </w:tc>
      </w:tr>
      <w:tr w:rsidR="001F167C" w:rsidRPr="001F167C" w:rsidTr="00885D40">
        <w:trPr>
          <w:cantSplit/>
          <w:trHeight w:hRule="exact" w:val="241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0,11-0,13</w:t>
            </w:r>
          </w:p>
        </w:tc>
      </w:tr>
      <w:tr w:rsidR="001F167C" w:rsidRPr="001F167C" w:rsidTr="00885D40">
        <w:trPr>
          <w:cantSplit/>
          <w:trHeight w:hRule="exact" w:val="241"/>
        </w:trPr>
        <w:tc>
          <w:tcPr>
            <w:tcW w:w="4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Малоэтажная жилая застройка без участков при квартире с числом этажей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1F167C" w:rsidRPr="001F167C" w:rsidTr="00885D40">
        <w:trPr>
          <w:cantSplit/>
          <w:trHeight w:hRule="exact" w:val="241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</w:tbl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Примечание:</w:t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67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Нижний предел принимается для крупных и больших поселений, верхний – для средних и малых.</w:t>
      </w:r>
    </w:p>
    <w:p w:rsidR="001F167C" w:rsidRPr="001F167C" w:rsidRDefault="001F167C" w:rsidP="001F1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Предельные размеры земельных участков для ведения: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500"/>
        <w:gridCol w:w="2410"/>
        <w:gridCol w:w="2410"/>
      </w:tblGrid>
      <w:tr w:rsidR="001F167C" w:rsidRPr="001F167C" w:rsidTr="00885D40">
        <w:trPr>
          <w:cantSplit/>
          <w:trHeight w:hRule="exact" w:val="241"/>
        </w:trPr>
        <w:tc>
          <w:tcPr>
            <w:tcW w:w="5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предоставления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Размеры земельных участков, 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</w:p>
        </w:tc>
      </w:tr>
      <w:tr w:rsidR="001F167C" w:rsidRPr="001F167C" w:rsidTr="00885D40">
        <w:trPr>
          <w:cantSplit/>
        </w:trPr>
        <w:tc>
          <w:tcPr>
            <w:tcW w:w="5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максимальные</w:t>
            </w:r>
          </w:p>
        </w:tc>
      </w:tr>
      <w:tr w:rsidR="001F167C" w:rsidRPr="001F167C" w:rsidTr="00885D40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0,05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0,2</w:t>
            </w:r>
          </w:p>
        </w:tc>
      </w:tr>
      <w:tr w:rsidR="001F167C" w:rsidRPr="001F167C" w:rsidTr="00885D40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0,05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5,0</w:t>
            </w:r>
          </w:p>
        </w:tc>
      </w:tr>
      <w:tr w:rsidR="001F167C" w:rsidRPr="001F167C" w:rsidTr="00885D40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крестьянско-фермерского хозяйства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2,00*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</w:tbl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67C">
        <w:rPr>
          <w:rFonts w:ascii="Times New Roman" w:eastAsia="Times New Roman" w:hAnsi="Times New Roman" w:cs="Times New Roman"/>
          <w:spacing w:val="-6"/>
          <w:szCs w:val="24"/>
          <w:lang w:eastAsia="ru-RU"/>
        </w:rPr>
        <w:t xml:space="preserve">за исключением крестьянских (фермерских) хозяйств, основной деятельностью которых является садоводство, овощеводство защищенного грунта, цветоводство, семеноводство, птицеводство, пчеловодство, рыбоводство или другая деятельность в целях производства сельскохозяйственной продукции по технологии, допускающей использование земельных участков размерами менее </w:t>
      </w:r>
      <w:smartTag w:uri="urn:schemas-microsoft-com:office:smarttags" w:element="metricconverter">
        <w:smartTagPr>
          <w:attr w:name="ProductID" w:val="2 га"/>
        </w:smartTagPr>
        <w:r w:rsidRPr="001F167C">
          <w:rPr>
            <w:rFonts w:ascii="Times New Roman" w:eastAsia="Times New Roman" w:hAnsi="Times New Roman" w:cs="Times New Roman"/>
            <w:spacing w:val="-6"/>
            <w:szCs w:val="24"/>
            <w:lang w:eastAsia="ru-RU"/>
          </w:rPr>
          <w:t>2 га</w:t>
        </w:r>
      </w:smartTag>
      <w:r w:rsidRPr="001F167C">
        <w:rPr>
          <w:rFonts w:ascii="Times New Roman" w:eastAsia="Times New Roman" w:hAnsi="Times New Roman" w:cs="Times New Roman"/>
          <w:spacing w:val="-6"/>
          <w:szCs w:val="24"/>
          <w:lang w:eastAsia="ru-RU"/>
        </w:rPr>
        <w:t>.</w:t>
      </w: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Показатели предельно допустимых параметров плотности застройки индивидуального жилищного строительства</w:t>
      </w:r>
    </w:p>
    <w:tbl>
      <w:tblPr>
        <w:tblpPr w:leftFromText="180" w:rightFromText="180" w:vertAnchor="text" w:horzAnchor="margin" w:tblpY="2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1701"/>
        <w:gridCol w:w="1701"/>
        <w:gridCol w:w="1842"/>
      </w:tblGrid>
      <w:tr w:rsidR="001F167C" w:rsidRPr="001F167C" w:rsidTr="00885D40">
        <w:tc>
          <w:tcPr>
            <w:tcW w:w="5070" w:type="dxa"/>
            <w:vMerge w:val="restart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Типы застройки</w:t>
            </w:r>
          </w:p>
        </w:tc>
        <w:tc>
          <w:tcPr>
            <w:tcW w:w="3402" w:type="dxa"/>
            <w:gridSpan w:val="2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плотности застройки</w:t>
            </w:r>
          </w:p>
        </w:tc>
        <w:tc>
          <w:tcPr>
            <w:tcW w:w="1842" w:type="dxa"/>
            <w:vMerge w:val="restart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застройки</w:t>
            </w:r>
          </w:p>
        </w:tc>
      </w:tr>
      <w:tr w:rsidR="001F167C" w:rsidRPr="001F167C" w:rsidTr="00885D40">
        <w:tc>
          <w:tcPr>
            <w:tcW w:w="5070" w:type="dxa"/>
            <w:vMerge/>
          </w:tcPr>
          <w:p w:rsidR="001F167C" w:rsidRPr="001F167C" w:rsidRDefault="001F167C" w:rsidP="001F1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«брутто»</w:t>
            </w:r>
          </w:p>
        </w:tc>
        <w:tc>
          <w:tcPr>
            <w:tcW w:w="1701" w:type="dxa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«нетто»</w:t>
            </w:r>
          </w:p>
        </w:tc>
        <w:tc>
          <w:tcPr>
            <w:tcW w:w="1842" w:type="dxa"/>
            <w:vMerge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F167C" w:rsidRPr="001F167C" w:rsidTr="00885D40">
        <w:tc>
          <w:tcPr>
            <w:tcW w:w="5070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67C" w:rsidRPr="001F167C" w:rsidTr="00885D40">
        <w:tc>
          <w:tcPr>
            <w:tcW w:w="5070" w:type="dxa"/>
          </w:tcPr>
          <w:p w:rsidR="001F167C" w:rsidRPr="001F167C" w:rsidRDefault="001F167C" w:rsidP="001F1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многоквартирная малоэтажная застройка (2-3 этажа)</w:t>
            </w:r>
          </w:p>
        </w:tc>
        <w:tc>
          <w:tcPr>
            <w:tcW w:w="1701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1701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842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</w:t>
            </w:r>
          </w:p>
        </w:tc>
      </w:tr>
      <w:tr w:rsidR="001F167C" w:rsidRPr="001F167C" w:rsidTr="00885D40">
        <w:tc>
          <w:tcPr>
            <w:tcW w:w="5070" w:type="dxa"/>
          </w:tcPr>
          <w:p w:rsidR="001F167C" w:rsidRPr="001F167C" w:rsidRDefault="001F167C" w:rsidP="001F1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малоэтажная блокированная застройка (1-2 этажа)</w:t>
            </w:r>
          </w:p>
        </w:tc>
        <w:tc>
          <w:tcPr>
            <w:tcW w:w="1701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1701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1842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</w:t>
            </w:r>
          </w:p>
        </w:tc>
      </w:tr>
      <w:tr w:rsidR="001F167C" w:rsidRPr="001F167C" w:rsidTr="00885D40">
        <w:tc>
          <w:tcPr>
            <w:tcW w:w="5070" w:type="dxa"/>
            <w:tcBorders>
              <w:bottom w:val="nil"/>
            </w:tcBorders>
          </w:tcPr>
          <w:p w:rsidR="001F167C" w:rsidRPr="001F167C" w:rsidRDefault="001F167C" w:rsidP="001F1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застройка домами с участком: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67C" w:rsidRPr="001F167C" w:rsidTr="00885D40">
        <w:tc>
          <w:tcPr>
            <w:tcW w:w="5070" w:type="dxa"/>
            <w:tcBorders>
              <w:top w:val="nil"/>
              <w:bottom w:val="nil"/>
            </w:tcBorders>
          </w:tcPr>
          <w:p w:rsidR="001F167C" w:rsidRPr="001F167C" w:rsidRDefault="001F167C" w:rsidP="001F1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smartTag w:uri="urn:schemas-microsoft-com:office:smarttags" w:element="metricconverter">
              <w:smartTagPr>
                <w:attr w:name="ProductID" w:val="600 м2"/>
              </w:smartTagPr>
              <w:r w:rsidRPr="001F167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600 м</w:t>
              </w:r>
              <w:proofErr w:type="gramStart"/>
              <w:r w:rsidRPr="001F167C">
                <w:rPr>
                  <w:rFonts w:ascii="Times New Roman" w:eastAsia="Times New Roman" w:hAnsi="Times New Roman" w:cs="Times New Roman"/>
                  <w:sz w:val="20"/>
                  <w:szCs w:val="20"/>
                  <w:vertAlign w:val="superscript"/>
                  <w:lang w:eastAsia="ru-RU"/>
                </w:rPr>
                <w:t>2</w:t>
              </w:r>
            </w:smartTag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842" w:type="dxa"/>
            <w:vMerge w:val="restart"/>
            <w:tcBorders>
              <w:top w:val="nil"/>
            </w:tcBorders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</w:t>
            </w:r>
          </w:p>
        </w:tc>
      </w:tr>
      <w:tr w:rsidR="001F167C" w:rsidRPr="001F167C" w:rsidTr="00885D40">
        <w:tc>
          <w:tcPr>
            <w:tcW w:w="5070" w:type="dxa"/>
            <w:tcBorders>
              <w:top w:val="nil"/>
              <w:bottom w:val="nil"/>
            </w:tcBorders>
          </w:tcPr>
          <w:p w:rsidR="001F167C" w:rsidRPr="001F167C" w:rsidRDefault="001F167C" w:rsidP="001F1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600-</w:t>
            </w:r>
            <w:smartTag w:uri="urn:schemas-microsoft-com:office:smarttags" w:element="metricconverter">
              <w:smartTagPr>
                <w:attr w:name="ProductID" w:val="1200 м2"/>
              </w:smartTagPr>
              <w:r w:rsidRPr="001F167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1200 м</w:t>
              </w:r>
              <w:proofErr w:type="gramStart"/>
              <w:r w:rsidRPr="001F167C">
                <w:rPr>
                  <w:rFonts w:ascii="Times New Roman" w:eastAsia="Times New Roman" w:hAnsi="Times New Roman" w:cs="Times New Roman"/>
                  <w:sz w:val="20"/>
                  <w:szCs w:val="20"/>
                  <w:vertAlign w:val="superscript"/>
                  <w:lang w:eastAsia="ru-RU"/>
                </w:rPr>
                <w:t>2</w:t>
              </w:r>
            </w:smartTag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842" w:type="dxa"/>
            <w:vMerge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1F167C" w:rsidRPr="001F167C" w:rsidTr="00885D40">
        <w:tc>
          <w:tcPr>
            <w:tcW w:w="5070" w:type="dxa"/>
            <w:tcBorders>
              <w:top w:val="nil"/>
            </w:tcBorders>
          </w:tcPr>
          <w:p w:rsidR="001F167C" w:rsidRPr="001F167C" w:rsidRDefault="001F167C" w:rsidP="001F1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более </w:t>
            </w:r>
            <w:smartTag w:uri="urn:schemas-microsoft-com:office:smarttags" w:element="metricconverter">
              <w:smartTagPr>
                <w:attr w:name="ProductID" w:val="1200 м2"/>
              </w:smartTagPr>
              <w:r w:rsidRPr="001F167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1200 м</w:t>
              </w:r>
              <w:proofErr w:type="gramStart"/>
              <w:r w:rsidRPr="001F167C">
                <w:rPr>
                  <w:rFonts w:ascii="Times New Roman" w:eastAsia="Times New Roman" w:hAnsi="Times New Roman" w:cs="Times New Roman"/>
                  <w:sz w:val="20"/>
                  <w:szCs w:val="20"/>
                  <w:vertAlign w:val="superscript"/>
                  <w:lang w:eastAsia="ru-RU"/>
                </w:rPr>
                <w:t>2</w:t>
              </w:r>
            </w:smartTag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842" w:type="dxa"/>
            <w:vMerge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Примечание:</w:t>
      </w:r>
    </w:p>
    <w:p w:rsidR="001F167C" w:rsidRPr="001F167C" w:rsidRDefault="001F167C" w:rsidP="001F167C">
      <w:pPr>
        <w:numPr>
          <w:ilvl w:val="0"/>
          <w:numId w:val="10"/>
        </w:numPr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застройки (процент застроенной территории) - отношение суммы площадей застройки всех зданий и сооружений к площади земельного участка</w:t>
      </w:r>
      <w:proofErr w:type="gramStart"/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, %;</w:t>
      </w:r>
      <w:proofErr w:type="gramEnd"/>
    </w:p>
    <w:p w:rsidR="001F167C" w:rsidRPr="001F167C" w:rsidRDefault="001F167C" w:rsidP="001F167C">
      <w:pPr>
        <w:numPr>
          <w:ilvl w:val="0"/>
          <w:numId w:val="10"/>
        </w:numPr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«брутто» (показатель плотности застройки «брутто») -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обслуживания,</w:t>
      </w:r>
      <w:r w:rsidRPr="001F167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1F167C">
        <w:rPr>
          <w:rFonts w:ascii="Times New Roman" w:eastAsia="Times New Roman" w:hAnsi="Times New Roman" w:cs="Times New Roman"/>
          <w:sz w:val="24"/>
          <w:szCs w:val="20"/>
          <w:lang w:eastAsia="ru-RU"/>
        </w:rPr>
        <w:t>м</w:t>
      </w:r>
      <w:proofErr w:type="gramStart"/>
      <w:r w:rsidRPr="001F167C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2</w:t>
      </w:r>
      <w:proofErr w:type="gramEnd"/>
      <w:r w:rsidRPr="001F167C">
        <w:rPr>
          <w:rFonts w:ascii="Times New Roman" w:eastAsia="Times New Roman" w:hAnsi="Times New Roman" w:cs="Times New Roman"/>
          <w:sz w:val="24"/>
          <w:szCs w:val="20"/>
          <w:lang w:eastAsia="ru-RU"/>
        </w:rPr>
        <w:t>/га</w:t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F167C" w:rsidRPr="001F167C" w:rsidRDefault="001F167C" w:rsidP="001F167C">
      <w:pPr>
        <w:numPr>
          <w:ilvl w:val="0"/>
          <w:numId w:val="10"/>
        </w:numPr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Коэффициент «нетто» (показатель плотности застройки «нетто») -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(подъезды, стоянки, озеленение), </w:t>
      </w:r>
      <w:r w:rsidRPr="001F167C">
        <w:rPr>
          <w:rFonts w:ascii="Times New Roman" w:eastAsia="Times New Roman" w:hAnsi="Times New Roman" w:cs="Times New Roman"/>
          <w:sz w:val="24"/>
          <w:szCs w:val="20"/>
          <w:lang w:eastAsia="ru-RU"/>
        </w:rPr>
        <w:t>м</w:t>
      </w:r>
      <w:proofErr w:type="gramStart"/>
      <w:r w:rsidRPr="001F167C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2</w:t>
      </w:r>
      <w:proofErr w:type="gramEnd"/>
      <w:r w:rsidRPr="001F167C">
        <w:rPr>
          <w:rFonts w:ascii="Times New Roman" w:eastAsia="Times New Roman" w:hAnsi="Times New Roman" w:cs="Times New Roman"/>
          <w:sz w:val="24"/>
          <w:szCs w:val="20"/>
          <w:lang w:eastAsia="ru-RU"/>
        </w:rPr>
        <w:t>/га</w:t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1.6. Расчетная плотность населения на территории жилых зон сельского населенного пункта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515"/>
        <w:gridCol w:w="992"/>
        <w:gridCol w:w="977"/>
        <w:gridCol w:w="977"/>
        <w:gridCol w:w="977"/>
        <w:gridCol w:w="977"/>
        <w:gridCol w:w="977"/>
        <w:gridCol w:w="876"/>
      </w:tblGrid>
      <w:tr w:rsidR="001F167C" w:rsidRPr="001F167C" w:rsidTr="00885D40">
        <w:trPr>
          <w:cantSplit/>
          <w:trHeight w:hRule="exact" w:val="241"/>
        </w:trPr>
        <w:tc>
          <w:tcPr>
            <w:tcW w:w="45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застройки </w:t>
            </w:r>
          </w:p>
        </w:tc>
        <w:tc>
          <w:tcPr>
            <w:tcW w:w="57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Плотность населения, чел/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 среднем размере семьи, чел.</w:t>
            </w:r>
          </w:p>
        </w:tc>
      </w:tr>
      <w:tr w:rsidR="001F167C" w:rsidRPr="001F167C" w:rsidTr="00885D40">
        <w:trPr>
          <w:cantSplit/>
        </w:trPr>
        <w:tc>
          <w:tcPr>
            <w:tcW w:w="45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1F167C" w:rsidRPr="001F167C" w:rsidTr="00885D40">
        <w:trPr>
          <w:cantSplit/>
          <w:trHeight w:hRule="exact" w:val="257"/>
        </w:trPr>
        <w:tc>
          <w:tcPr>
            <w:tcW w:w="3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Застройка объектами индивидуального жилищного строительства с участками при доме, м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1F167C" w:rsidRPr="001F167C" w:rsidTr="00885D40">
        <w:trPr>
          <w:cantSplit/>
          <w:trHeight w:hRule="exact" w:val="241"/>
        </w:trPr>
        <w:tc>
          <w:tcPr>
            <w:tcW w:w="3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1F167C" w:rsidRPr="001F167C" w:rsidTr="00885D40">
        <w:trPr>
          <w:cantSplit/>
          <w:trHeight w:hRule="exact" w:val="241"/>
        </w:trPr>
        <w:tc>
          <w:tcPr>
            <w:tcW w:w="3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1F167C" w:rsidRPr="001F167C" w:rsidTr="00885D40">
        <w:trPr>
          <w:cantSplit/>
          <w:trHeight w:hRule="exact" w:val="241"/>
        </w:trPr>
        <w:tc>
          <w:tcPr>
            <w:tcW w:w="3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1F167C" w:rsidRPr="001F167C" w:rsidTr="00885D40">
        <w:trPr>
          <w:cantSplit/>
          <w:trHeight w:hRule="exact" w:val="241"/>
        </w:trPr>
        <w:tc>
          <w:tcPr>
            <w:tcW w:w="3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</w:tr>
      <w:tr w:rsidR="001F167C" w:rsidRPr="001F167C" w:rsidTr="00885D40">
        <w:trPr>
          <w:cantSplit/>
          <w:trHeight w:hRule="exact" w:val="241"/>
        </w:trPr>
        <w:tc>
          <w:tcPr>
            <w:tcW w:w="3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1F167C" w:rsidRPr="001F167C" w:rsidTr="00885D40">
        <w:trPr>
          <w:cantSplit/>
          <w:trHeight w:hRule="exact" w:val="241"/>
        </w:trPr>
        <w:tc>
          <w:tcPr>
            <w:tcW w:w="3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Малоэтажная жилая застройка без участков при квартире с числом этажей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F167C" w:rsidRPr="001F167C" w:rsidTr="00885D40">
        <w:trPr>
          <w:cantSplit/>
          <w:trHeight w:hRule="exact" w:val="241"/>
        </w:trPr>
        <w:tc>
          <w:tcPr>
            <w:tcW w:w="3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1.7. Расчетная жилищная обеспеченность (м</w:t>
      </w:r>
      <w:proofErr w:type="gramStart"/>
      <w:r w:rsidRPr="001F167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2</w:t>
      </w:r>
      <w:proofErr w:type="gramEnd"/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общей площади квартиры на 1 чел.):</w:t>
      </w:r>
    </w:p>
    <w:p w:rsidR="001F167C" w:rsidRPr="001F167C" w:rsidRDefault="001F167C" w:rsidP="001F167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муниципальное жилье – </w:t>
      </w:r>
      <w:smartTag w:uri="urn:schemas-microsoft-com:office:smarttags" w:element="metricconverter">
        <w:smartTagPr>
          <w:attr w:name="ProductID" w:val="18 м2"/>
        </w:smartTagPr>
        <w:r w:rsidRPr="001F16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18 м</w:t>
        </w:r>
        <w:proofErr w:type="gramStart"/>
        <w:r w:rsidRPr="001F167C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ru-RU"/>
          </w:rPr>
          <w:t>2</w:t>
        </w:r>
      </w:smartTag>
      <w:proofErr w:type="gramEnd"/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F167C" w:rsidRPr="001F167C" w:rsidRDefault="001F167C" w:rsidP="001F167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общежитие (не менее) – </w:t>
      </w:r>
      <w:smartTag w:uri="urn:schemas-microsoft-com:office:smarttags" w:element="metricconverter">
        <w:smartTagPr>
          <w:attr w:name="ProductID" w:val="6 м2"/>
        </w:smartTagPr>
        <w:r w:rsidRPr="001F16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 м</w:t>
        </w:r>
        <w:proofErr w:type="gramStart"/>
        <w:r w:rsidRPr="001F167C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ru-RU"/>
          </w:rPr>
          <w:t>2</w:t>
        </w:r>
      </w:smartTag>
      <w:proofErr w:type="gramEnd"/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Примечание:</w:t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расчетные показатели жилищной обеспеченности для индивидуальной жилой застройки не нормируются.</w:t>
      </w: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1.8. Минимально допустимые размеры площадок дворового благоустройства и расстояния от окон жилых и общественных зданий до площадок</w:t>
      </w:r>
    </w:p>
    <w:tbl>
      <w:tblPr>
        <w:tblW w:w="103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374"/>
        <w:gridCol w:w="2332"/>
        <w:gridCol w:w="2195"/>
        <w:gridCol w:w="2410"/>
      </w:tblGrid>
      <w:tr w:rsidR="001F167C" w:rsidRPr="001F167C" w:rsidTr="00885D40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Площадки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размер площадки, м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/чел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размер одной</w:t>
            </w:r>
          </w:p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площадки, м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Расстояние до окон</w:t>
            </w:r>
            <w:r w:rsidRPr="001F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жилых и общественных зданий, 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</w:p>
        </w:tc>
      </w:tr>
      <w:tr w:rsidR="001F167C" w:rsidRPr="001F167C" w:rsidTr="00885D40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игр детей дошкольного и младшего школьного возраста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0,7-1,0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1F167C" w:rsidRPr="001F167C" w:rsidTr="00885D40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отдыха взрослого населения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0,1-0,2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F167C" w:rsidRPr="001F167C" w:rsidTr="00885D40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занятий физкультурой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1,5-2,0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10-40</w:t>
            </w:r>
          </w:p>
        </w:tc>
      </w:tr>
      <w:tr w:rsidR="001F167C" w:rsidRPr="001F167C" w:rsidTr="00885D40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хозяйственных целей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0,3-0,4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1F167C" w:rsidRPr="001F167C" w:rsidTr="00885D40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выгула собак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0,1-0,3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1F167C" w:rsidRPr="001F167C" w:rsidTr="00885D40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стоянки автомашин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2,5-3,0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(18)*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10-50</w:t>
            </w:r>
          </w:p>
        </w:tc>
      </w:tr>
    </w:tbl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F16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- на одно </w:t>
      </w:r>
      <w:proofErr w:type="spellStart"/>
      <w:r w:rsidRPr="001F167C">
        <w:rPr>
          <w:rFonts w:ascii="Times New Roman" w:eastAsia="Times New Roman" w:hAnsi="Times New Roman" w:cs="Times New Roman"/>
          <w:sz w:val="20"/>
          <w:szCs w:val="20"/>
          <w:lang w:eastAsia="ru-RU"/>
        </w:rPr>
        <w:t>машино</w:t>
      </w:r>
      <w:proofErr w:type="spellEnd"/>
      <w:r w:rsidRPr="001F167C">
        <w:rPr>
          <w:rFonts w:ascii="Times New Roman" w:eastAsia="Times New Roman" w:hAnsi="Times New Roman" w:cs="Times New Roman"/>
          <w:sz w:val="20"/>
          <w:szCs w:val="20"/>
          <w:lang w:eastAsia="ru-RU"/>
        </w:rPr>
        <w:t>-место</w:t>
      </w: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Примечания:</w:t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Хозяйственные площадки следует располагать не далее 100м от наиболее удаленного входа в жилое здание.</w:t>
      </w: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Расстояние от площадки для мусоросборников до площадок для игр детей, отдыха взрослых и занятий физкультурой следует принимать не менее 20м.</w:t>
      </w: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Расстояние от площадки для сушки белья не нормируется.</w:t>
      </w: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Расстояние от площадок для занятий физкультурой устанавливается в зависимости от их шумовых характеристик.</w:t>
      </w: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Расстояние от площадок для стоянки автомашин устанавливается в зависимости от числа автомобилей на стоянке и расположения относительно жилых зданий.</w:t>
      </w: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Допускается уменьшать, но не более чем на 50% удельные размеры площадок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Общая площадь территории, занимаемой площадками для игр детей, отдыха взрослого населения и занятий физкультурой, должна быть не менее 10 % общей площади квартала (микрорайона) жилой зоны.</w:t>
      </w: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1.9. Расстояние между жилыми домами</w:t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</w:p>
    <w:tbl>
      <w:tblPr>
        <w:tblW w:w="1037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7"/>
        <w:gridCol w:w="3060"/>
        <w:gridCol w:w="4510"/>
      </w:tblGrid>
      <w:tr w:rsidR="001F167C" w:rsidRPr="001F167C" w:rsidTr="00885D4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Высота дома </w:t>
            </w:r>
          </w:p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(количество этажей)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Расстояние между длинными сторонами зданий (не менее), 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Расстояние между длинными сторонами и торцами зданий с окнами из жилых комнат</w:t>
            </w:r>
          </w:p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(не менее), 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F167C" w:rsidRPr="001F167C" w:rsidTr="00885D40">
        <w:trPr>
          <w:cantSplit/>
          <w:trHeight w:hRule="exact" w:val="241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F167C" w:rsidRPr="001F167C" w:rsidTr="00885D40">
        <w:trPr>
          <w:cantSplit/>
          <w:trHeight w:hRule="exact" w:val="241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и более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167C" w:rsidRPr="001F167C" w:rsidRDefault="001F167C" w:rsidP="001F1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* - расстояния между зданиями следует принимать на основе расчетов инсоляции и освещенности, учета противопожарных требований и бытовых разрывов.</w:t>
      </w: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1.10. Расстояния от окон жилых помещений в зоне индивидуальной жилой застройки до стен дома и хозяйственных построек (гаражи, бани, сараи), расположенных на соседнем участке (не менее) – </w:t>
      </w:r>
      <w:smartTag w:uri="urn:schemas-microsoft-com:office:smarttags" w:element="metricconverter">
        <w:smartTagPr>
          <w:attr w:name="ProductID" w:val="6 метров"/>
        </w:smartTagPr>
        <w:r w:rsidRPr="001F16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 метров</w:t>
        </w:r>
      </w:smartTag>
    </w:p>
    <w:p w:rsidR="001F167C" w:rsidRPr="001F167C" w:rsidRDefault="001F167C" w:rsidP="001F1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1.11. Место расположения водозаборных сооружений нецентрализованного водоснабжения: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925"/>
        <w:gridCol w:w="1418"/>
        <w:gridCol w:w="2912"/>
      </w:tblGrid>
      <w:tr w:rsidR="001F167C" w:rsidRPr="001F167C" w:rsidTr="00885D40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Расстояние до водозаборных сооружений (не менее)</w:t>
            </w:r>
          </w:p>
        </w:tc>
      </w:tr>
      <w:tr w:rsidR="001F167C" w:rsidRPr="001F167C" w:rsidTr="00885D40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существующих или возможных источников загрязнения: выгребных туалетов и ям, складов удобрений и ядохимикатов, предприятий местной промышленности, канализационных сооружений и др.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1F167C" w:rsidRPr="001F167C" w:rsidTr="00885D40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магистралей с интенсивным движением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</w:tbl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Примечания:</w:t>
      </w:r>
    </w:p>
    <w:p w:rsidR="001F167C" w:rsidRPr="001F167C" w:rsidRDefault="001F167C" w:rsidP="001F1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F16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водозаборные сооружения следует размещать</w:t>
      </w:r>
      <w:r w:rsidRPr="001F16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 по потоку грунтовых вод;</w:t>
      </w: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водозаборные сооружения не должны устраиваться на участках, затапливаемых паводковыми водами, в заболоченных местах, а также местах, подвергаемых оползневым и другим видам деформации.</w:t>
      </w:r>
    </w:p>
    <w:p w:rsidR="001F167C" w:rsidRPr="001F167C" w:rsidRDefault="001F167C" w:rsidP="001F16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1.12. Расстояния от окон жилого здания до построек для содержания скота и птицы</w:t>
      </w:r>
    </w:p>
    <w:tbl>
      <w:tblPr>
        <w:tblW w:w="1032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500"/>
        <w:gridCol w:w="1701"/>
        <w:gridCol w:w="3119"/>
      </w:tblGrid>
      <w:tr w:rsidR="001F167C" w:rsidRPr="001F167C" w:rsidTr="00885D40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блоков для содержания скота и птицы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Расстояние до окон жилого здания (не менее)</w:t>
            </w:r>
          </w:p>
        </w:tc>
      </w:tr>
      <w:tr w:rsidR="001F167C" w:rsidRPr="001F167C" w:rsidTr="00885D40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Одиночные, двойные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1F167C" w:rsidRPr="001F167C" w:rsidTr="00885D40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8 блоков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1F167C" w:rsidRPr="001F167C" w:rsidTr="00885D40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8 до 30 блоков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1F167C" w:rsidRPr="001F167C" w:rsidTr="00885D40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30 блоков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Примечание</w:t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Размещаемые в пределах территории жилой зоны группы сараев должны содержать не более 30 блоков каждая.</w:t>
      </w:r>
    </w:p>
    <w:p w:rsidR="001F167C" w:rsidRPr="001F167C" w:rsidRDefault="001F167C" w:rsidP="001F16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1.13. Площадь застройки сблокированных хозяйственных построек для содержания скота </w:t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не более </w:t>
      </w:r>
      <w:smartTag w:uri="urn:schemas-microsoft-com:office:smarttags" w:element="metricconverter">
        <w:smartTagPr>
          <w:attr w:name="ProductID" w:val="800 кв. метров"/>
        </w:smartTagPr>
        <w:r w:rsidRPr="001F16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800 кв. метров</w:t>
        </w:r>
      </w:smartTag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1.14. Расстояние до границ соседнего участка от построек, стволов деревьев и кустарников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634"/>
        <w:gridCol w:w="3686"/>
      </w:tblGrid>
      <w:tr w:rsidR="001F167C" w:rsidRPr="001F167C" w:rsidTr="00885D40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Расстояние до границ соседнего участка, 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</w:p>
        </w:tc>
      </w:tr>
      <w:tr w:rsidR="001F167C" w:rsidRPr="001F167C" w:rsidTr="00885D40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усадебного, 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одно-двухквартирного</w:t>
            </w:r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блокированного дома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1F167C" w:rsidRPr="001F167C" w:rsidTr="00885D40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построек для содержания скота и птицы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</w:tr>
      <w:tr w:rsidR="001F167C" w:rsidRPr="001F167C" w:rsidTr="00885D40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 бани, гаража и других построек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1F167C" w:rsidRPr="001F167C" w:rsidTr="00885D40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стволов высокорослых деревьев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</w:tr>
      <w:tr w:rsidR="001F167C" w:rsidRPr="001F167C" w:rsidTr="00885D40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стволов среднерослых деревьев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1F167C" w:rsidRPr="001F167C" w:rsidTr="00885D40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кустарника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</w:tbl>
    <w:p w:rsidR="001F167C" w:rsidRPr="001F167C" w:rsidRDefault="001F167C" w:rsidP="001F1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1.15. Расстояние до красной линии от построек на приусадебном земельном участке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925"/>
        <w:gridCol w:w="2222"/>
        <w:gridCol w:w="2126"/>
      </w:tblGrid>
      <w:tr w:rsidR="001F167C" w:rsidRPr="001F167C" w:rsidTr="00885D40">
        <w:trPr>
          <w:cantSplit/>
          <w:trHeight w:hRule="exact" w:val="241"/>
        </w:trPr>
        <w:tc>
          <w:tcPr>
            <w:tcW w:w="5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Расстояние от красной линии (не менее)</w:t>
            </w:r>
          </w:p>
        </w:tc>
      </w:tr>
      <w:tr w:rsidR="001F167C" w:rsidRPr="001F167C" w:rsidTr="00885D40">
        <w:trPr>
          <w:cantSplit/>
        </w:trPr>
        <w:tc>
          <w:tcPr>
            <w:tcW w:w="5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улиц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проездов</w:t>
            </w:r>
          </w:p>
        </w:tc>
      </w:tr>
      <w:tr w:rsidR="001F167C" w:rsidRPr="001F167C" w:rsidTr="00885D40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усадебного, 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одно-двухквартирного</w:t>
            </w:r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блокированного дома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167C" w:rsidRPr="001F167C" w:rsidTr="00885D40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хозяйственных построек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- допускается строительство гаража без отступа от красной линии улицы при ширине улицы в красных линиях не менее </w:t>
      </w:r>
      <w:smartTag w:uri="urn:schemas-microsoft-com:office:smarttags" w:element="metricconverter">
        <w:smartTagPr>
          <w:attr w:name="ProductID" w:val="15 метров"/>
        </w:smartTagPr>
        <w:r w:rsidRPr="001F16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 метров</w:t>
        </w:r>
      </w:smartTag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1.17. Норма обеспеченности детскими дошкольными учреждениями и размер их земельного участка (кол</w:t>
      </w:r>
      <w:proofErr w:type="gramStart"/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proofErr w:type="gramEnd"/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ест на 1 тыс. чел.) </w:t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– 60 мест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799"/>
        <w:gridCol w:w="2700"/>
        <w:gridCol w:w="3770"/>
      </w:tblGrid>
      <w:tr w:rsidR="001F167C" w:rsidRPr="001F167C" w:rsidTr="00885D40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 обеспеченности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земельного участка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1F167C" w:rsidRPr="001F167C" w:rsidTr="00885D40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Устанавливается в зависимости, от демографической структуры населения исходя из охвата детскими учреждениями в пределах 85%, в </w:t>
            </w:r>
            <w:proofErr w:type="spell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типа – 70% детей;</w:t>
            </w:r>
          </w:p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специализированного – 3%;</w:t>
            </w:r>
          </w:p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оздоровительного – 12%.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одно место при вместимости  учреждений:</w:t>
            </w:r>
          </w:p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100 мест – </w:t>
            </w:r>
            <w:smartTag w:uri="urn:schemas-microsoft-com:office:smarttags" w:element="metricconverter">
              <w:smartTagPr>
                <w:attr w:name="ProductID" w:val="35 м2"/>
              </w:smartTagPr>
              <w:r w:rsidRPr="001F167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35 м</w:t>
              </w:r>
              <w:proofErr w:type="gramStart"/>
              <w:r w:rsidRPr="001F167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smartTag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св. 100 – </w:t>
            </w:r>
            <w:smartTag w:uri="urn:schemas-microsoft-com:office:smarttags" w:element="metricconverter">
              <w:smartTagPr>
                <w:attr w:name="ProductID" w:val="28 м2"/>
              </w:smartTagPr>
              <w:r w:rsidRPr="001F167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28 м</w:t>
              </w:r>
              <w:proofErr w:type="gramStart"/>
              <w:r w:rsidRPr="001F167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smartTag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Размер групповой площадки на 1 место следует принимать (не менее):</w:t>
            </w:r>
          </w:p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детей ясельного возраста  –  </w:t>
            </w:r>
            <w:smartTag w:uri="urn:schemas-microsoft-com:office:smarttags" w:element="metricconverter">
              <w:smartTagPr>
                <w:attr w:name="ProductID" w:val="7,2 м2"/>
              </w:smartTagPr>
              <w:r w:rsidRPr="001F167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7,2 м</w:t>
              </w:r>
              <w:proofErr w:type="gramStart"/>
              <w:r w:rsidRPr="001F167C">
                <w:rPr>
                  <w:rFonts w:ascii="Times New Roman" w:eastAsia="Times New Roman" w:hAnsi="Times New Roman" w:cs="Times New Roman"/>
                  <w:sz w:val="20"/>
                  <w:szCs w:val="20"/>
                  <w:vertAlign w:val="superscript"/>
                  <w:lang w:eastAsia="ru-RU"/>
                </w:rPr>
                <w:t>2</w:t>
              </w:r>
            </w:smartTag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для детей дошкольного возраста –  </w:t>
            </w:r>
            <w:smartTag w:uri="urn:schemas-microsoft-com:office:smarttags" w:element="metricconverter">
              <w:smartTagPr>
                <w:attr w:name="ProductID" w:val="9,0 м2"/>
              </w:smartTagPr>
              <w:r w:rsidRPr="001F167C">
                <w:rPr>
                  <w:rFonts w:ascii="Times New Roman" w:eastAsia="Times New Roman" w:hAnsi="Times New Roman" w:cs="Times New Roman"/>
                  <w:spacing w:val="-4"/>
                  <w:sz w:val="20"/>
                  <w:szCs w:val="20"/>
                  <w:lang w:eastAsia="ru-RU"/>
                </w:rPr>
                <w:t>9,0 м</w:t>
              </w:r>
              <w:proofErr w:type="gramStart"/>
              <w:r w:rsidRPr="001F167C">
                <w:rPr>
                  <w:rFonts w:ascii="Times New Roman" w:eastAsia="Times New Roman" w:hAnsi="Times New Roman" w:cs="Times New Roman"/>
                  <w:spacing w:val="-4"/>
                  <w:sz w:val="20"/>
                  <w:szCs w:val="20"/>
                  <w:vertAlign w:val="superscript"/>
                  <w:lang w:eastAsia="ru-RU"/>
                </w:rPr>
                <w:t>2</w:t>
              </w:r>
            </w:smartTag>
            <w:proofErr w:type="gramEnd"/>
            <w:r w:rsidRPr="001F167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.</w:t>
            </w:r>
          </w:p>
        </w:tc>
      </w:tr>
    </w:tbl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Примечания</w:t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: 1. Вместимость ДОУ для сельских населенных пунктов и поселков городского типа рекомендуется не более 140 мест.</w:t>
      </w: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Размеры земельных участков могут быть уменьшены: на 25% – в условиях реконструкции; на 15% – при размещении на рельефе с уклоном более 20%.</w:t>
      </w: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1.18. Радиус обслуживания детскими дошкольными учреждениями территорий сельских населенных пунктов:</w:t>
      </w:r>
    </w:p>
    <w:p w:rsidR="001F167C" w:rsidRPr="001F167C" w:rsidRDefault="001F167C" w:rsidP="001F167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зона многоквартирной и малоэтажной жилой застройки – </w:t>
      </w:r>
      <w:smartTag w:uri="urn:schemas-microsoft-com:office:smarttags" w:element="metricconverter">
        <w:smartTagPr>
          <w:attr w:name="ProductID" w:val="300 м"/>
        </w:smartTagPr>
        <w:r w:rsidRPr="001F16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300 м</w:t>
        </w:r>
      </w:smartTag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F167C" w:rsidRPr="001F167C" w:rsidRDefault="001F167C" w:rsidP="001F167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зона застройки объектами индивидуального жилищного строительства – </w:t>
      </w:r>
      <w:smartTag w:uri="urn:schemas-microsoft-com:office:smarttags" w:element="metricconverter">
        <w:smartTagPr>
          <w:attr w:name="ProductID" w:val="500 м"/>
        </w:smartTagPr>
        <w:r w:rsidRPr="001F16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500 м</w:t>
        </w:r>
      </w:smartTag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Примечание</w:t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: Указанный радиус обслуживания не распространяется на специализированные и оздоровительные детские дошкольные учреждения.</w:t>
      </w:r>
    </w:p>
    <w:p w:rsidR="001F167C" w:rsidRPr="001F167C" w:rsidRDefault="001F167C" w:rsidP="001F16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1.19. Норма обеспеченности общеобразовательными учреждениями и размер их земельного участка (кол</w:t>
      </w:r>
      <w:proofErr w:type="gramStart"/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proofErr w:type="gramEnd"/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ест на 1 тыс. чел.) </w:t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– 80 мест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799"/>
        <w:gridCol w:w="2835"/>
        <w:gridCol w:w="3704"/>
      </w:tblGrid>
      <w:tr w:rsidR="001F167C" w:rsidRPr="001F167C" w:rsidTr="00885D40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 обеспеченности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земельного участка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1F167C" w:rsidRPr="001F167C" w:rsidTr="00885D40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Устанавливается в зависимости, от демографической структуры населения исходя из обеспеченности:</w:t>
            </w:r>
          </w:p>
          <w:p w:rsidR="001F167C" w:rsidRPr="001F167C" w:rsidRDefault="001F167C" w:rsidP="001F1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основным общим образованием (1-9 </w:t>
            </w:r>
            <w:proofErr w:type="spell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 – 100% детей;</w:t>
            </w:r>
          </w:p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средним (полным) общим образованием (10-11 </w:t>
            </w:r>
            <w:proofErr w:type="spell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 – 75% детей при обучении в одну смену.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одно место при вместимости учреждений:</w:t>
            </w:r>
          </w:p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40 до 400 -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1F167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50 м</w:t>
              </w:r>
              <w:proofErr w:type="gramStart"/>
              <w:r w:rsidRPr="001F167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smartTag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400 до 500 - </w:t>
            </w:r>
            <w:smartTag w:uri="urn:schemas-microsoft-com:office:smarttags" w:element="metricconverter">
              <w:smartTagPr>
                <w:attr w:name="ProductID" w:val="60 м2"/>
              </w:smartTagPr>
              <w:r w:rsidRPr="001F167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60 м</w:t>
              </w:r>
              <w:proofErr w:type="gramStart"/>
              <w:r w:rsidRPr="001F167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smartTag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500 до 600 -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1F167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50 м</w:t>
              </w:r>
              <w:proofErr w:type="gramStart"/>
              <w:r w:rsidRPr="001F167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smartTag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600 до 800 - </w:t>
            </w:r>
            <w:smartTag w:uri="urn:schemas-microsoft-com:office:smarttags" w:element="metricconverter">
              <w:smartTagPr>
                <w:attr w:name="ProductID" w:val="40 м2"/>
              </w:smartTagPr>
              <w:r w:rsidRPr="001F167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40 м</w:t>
              </w:r>
              <w:proofErr w:type="gramStart"/>
              <w:r w:rsidRPr="001F167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smartTag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800 до 1100 - </w:t>
            </w:r>
            <w:smartTag w:uri="urn:schemas-microsoft-com:office:smarttags" w:element="metricconverter">
              <w:smartTagPr>
                <w:attr w:name="ProductID" w:val="33 м2"/>
              </w:smartTagPr>
              <w:r w:rsidRPr="001F167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33 м</w:t>
              </w:r>
              <w:proofErr w:type="gramStart"/>
              <w:r w:rsidRPr="001F167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smartTag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земельном участке выделяются следующие зоны: учебно-опытная, физкультурно-спортивная, отдыха, хозяйственная.</w:t>
            </w:r>
          </w:p>
          <w:p w:rsidR="001F167C" w:rsidRPr="001F167C" w:rsidRDefault="001F167C" w:rsidP="001F1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 зона школы может быть объединена с физкультурно-оздоровительным комплексом для населения ближайших кварталов.</w:t>
            </w:r>
          </w:p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Примечания</w:t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:   1. Вместимость вновь строящихся, сельских малокомплектных учреждений для I ступени обучения - 80 человек, I и II ступеней - 250 человек, I, II и III ступеней - 500 человек.</w:t>
      </w: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Размеры земельных участков могут быть уменьшены: на 20% – в условиях реконструкции; увеличены на 30% – в сельских населенных пунктах, если для организации учебно-опытной работы не предусмотрены специальные участки.</w:t>
      </w: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1.20. Радиус обслуживания общеобразовательными учреждениями территорий сельских населенных пунктов:</w:t>
      </w:r>
    </w:p>
    <w:p w:rsidR="001F167C" w:rsidRPr="001F167C" w:rsidRDefault="001F167C" w:rsidP="001F167C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зона многоквартирной и малоэтажной жилой застройки – </w:t>
      </w:r>
      <w:smartTag w:uri="urn:schemas-microsoft-com:office:smarttags" w:element="metricconverter">
        <w:smartTagPr>
          <w:attr w:name="ProductID" w:val="500 м"/>
        </w:smartTagPr>
        <w:r w:rsidRPr="001F16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500 м</w:t>
        </w:r>
      </w:smartTag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F167C" w:rsidRPr="001F167C" w:rsidRDefault="001F167C" w:rsidP="001F167C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зона застройки объектами индивидуального жилищного строительства (для начальных классов) – 750 (500) м;</w:t>
      </w:r>
    </w:p>
    <w:p w:rsidR="001F167C" w:rsidRPr="001F167C" w:rsidRDefault="001F167C" w:rsidP="001F167C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в) допускается размещение на расстоянии транспортной доступности: для обучающихся I ступени обучения - не более </w:t>
      </w:r>
      <w:smartTag w:uri="urn:schemas-microsoft-com:office:smarttags" w:element="metricconverter">
        <w:smartTagPr>
          <w:attr w:name="ProductID" w:val="2 км"/>
        </w:smartTagPr>
        <w:r w:rsidRPr="001F16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км</w:t>
        </w:r>
      </w:smartTag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пешком и не более 15 минут (в одну сторону) при транспортном обслуживании, для обучающихся II и III ступени - не более </w:t>
      </w:r>
      <w:smartTag w:uri="urn:schemas-microsoft-com:office:smarttags" w:element="metricconverter">
        <w:smartTagPr>
          <w:attr w:name="ProductID" w:val="4 км"/>
        </w:smartTagPr>
        <w:r w:rsidRPr="001F16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 км</w:t>
        </w:r>
      </w:smartTag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пешком и не более 30 минут (в одну сторону) при транспортном обслуживании.</w:t>
      </w:r>
      <w:proofErr w:type="gramEnd"/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Примечания</w:t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Указанный радиус обслуживания не распространяется на специализированные общеобразовательные учреждения.</w:t>
      </w: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Предельный радиус обслуживания обучающихся II - III ступеней не должен превышать </w:t>
      </w:r>
      <w:smartTag w:uri="urn:schemas-microsoft-com:office:smarttags" w:element="metricconverter">
        <w:smartTagPr>
          <w:attr w:name="ProductID" w:val="15 км"/>
        </w:smartTagPr>
        <w:r w:rsidRPr="001F16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 км</w:t>
        </w:r>
      </w:smartTag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167C" w:rsidRPr="001F167C" w:rsidRDefault="001F167C" w:rsidP="001F1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1.21. Расстояние от стен зданий общеобразовательных школ и границ земельных участков детских дошкольных учреждений до красной линии:  в сельских населенных пунктах </w:t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     </w:t>
      </w:r>
      <w:smartTag w:uri="urn:schemas-microsoft-com:office:smarttags" w:element="metricconverter">
        <w:smartTagPr>
          <w:attr w:name="ProductID" w:val="10 метров"/>
        </w:smartTagPr>
        <w:r w:rsidRPr="001F16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 метров</w:t>
        </w:r>
      </w:smartTag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1.22. Площадь озелененной и благоустроенной территории микрорайона (квартала) без учета участков школ и детских дошкольных учреждений (м</w:t>
      </w:r>
      <w:proofErr w:type="gramStart"/>
      <w:r w:rsidRPr="001F167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2</w:t>
      </w:r>
      <w:proofErr w:type="gramEnd"/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1 чел.), не менее </w:t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smartTag w:uri="urn:schemas-microsoft-com:office:smarttags" w:element="metricconverter">
        <w:smartTagPr>
          <w:attr w:name="ProductID" w:val="10 кв. метров"/>
        </w:smartTagPr>
        <w:r w:rsidRPr="001F16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 кв. метров</w:t>
        </w:r>
      </w:smartTag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Примечания</w:t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Площадь озелененной территории квартала (микрорайона) многоквартирной застройки жилой зоны (без учета участков школ и детских дошкольных учреждений) должна составлять, как правило, не менее 25 % площади территории квартала.</w:t>
      </w: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площадь отдельных участков озелененной территории включаются площадки для отдыха, для игр детей, пешеходные дорожки, если они занимают не более 30 % общей площади участка.</w:t>
      </w:r>
    </w:p>
    <w:p w:rsidR="001F167C" w:rsidRPr="001F167C" w:rsidRDefault="001F167C" w:rsidP="001F1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1.23. Норма накопления твердых бытовых отходов (ТБО) для населения (объем отходов в год на 1 человека):</w:t>
      </w:r>
    </w:p>
    <w:tbl>
      <w:tblPr>
        <w:tblW w:w="10175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655"/>
        <w:gridCol w:w="1260"/>
        <w:gridCol w:w="1260"/>
      </w:tblGrid>
      <w:tr w:rsidR="001F167C" w:rsidRPr="001F167C" w:rsidTr="00885D40">
        <w:tc>
          <w:tcPr>
            <w:tcW w:w="7655" w:type="dxa"/>
            <w:vMerge w:val="restart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Бытовые отходы</w:t>
            </w:r>
          </w:p>
        </w:tc>
        <w:tc>
          <w:tcPr>
            <w:tcW w:w="2520" w:type="dxa"/>
            <w:gridSpan w:val="2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бытовых отходов, чел/год</w:t>
            </w:r>
          </w:p>
        </w:tc>
      </w:tr>
      <w:tr w:rsidR="001F167C" w:rsidRPr="001F167C" w:rsidTr="00885D40">
        <w:tc>
          <w:tcPr>
            <w:tcW w:w="7655" w:type="dxa"/>
            <w:vMerge/>
            <w:vAlign w:val="center"/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260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1F167C" w:rsidRPr="001F167C" w:rsidTr="00885D40">
        <w:tc>
          <w:tcPr>
            <w:tcW w:w="7655" w:type="dxa"/>
            <w:tcBorders>
              <w:bottom w:val="nil"/>
            </w:tcBorders>
            <w:vAlign w:val="center"/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Твердые: 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67C" w:rsidRPr="001F167C" w:rsidTr="00885D40">
        <w:tc>
          <w:tcPr>
            <w:tcW w:w="7655" w:type="dxa"/>
            <w:tcBorders>
              <w:top w:val="nil"/>
              <w:bottom w:val="nil"/>
            </w:tcBorders>
            <w:vAlign w:val="center"/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</w:tr>
      <w:tr w:rsidR="001F167C" w:rsidRPr="001F167C" w:rsidTr="00885D40">
        <w:tc>
          <w:tcPr>
            <w:tcW w:w="7655" w:type="dxa"/>
            <w:tcBorders>
              <w:top w:val="nil"/>
              <w:bottom w:val="nil"/>
            </w:tcBorders>
            <w:vAlign w:val="center"/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прочих жилых зданий 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1,10</w:t>
            </w:r>
          </w:p>
        </w:tc>
      </w:tr>
      <w:tr w:rsidR="001F167C" w:rsidRPr="001F167C" w:rsidTr="00885D40">
        <w:tc>
          <w:tcPr>
            <w:tcW w:w="7655" w:type="dxa"/>
            <w:tcBorders>
              <w:top w:val="nil"/>
            </w:tcBorders>
            <w:vAlign w:val="center"/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Общее количество по городу с учетом общественных зданий 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1,40</w:t>
            </w:r>
          </w:p>
        </w:tc>
      </w:tr>
      <w:tr w:rsidR="001F167C" w:rsidRPr="001F167C" w:rsidTr="00885D40">
        <w:tc>
          <w:tcPr>
            <w:tcW w:w="7655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Жидкие из выгребов (при отсутствии канализации)</w:t>
            </w:r>
          </w:p>
        </w:tc>
        <w:tc>
          <w:tcPr>
            <w:tcW w:w="1260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60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3,24</w:t>
            </w:r>
          </w:p>
        </w:tc>
      </w:tr>
      <w:tr w:rsidR="001F167C" w:rsidRPr="001F167C" w:rsidTr="00885D40">
        <w:tc>
          <w:tcPr>
            <w:tcW w:w="7655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Смет с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1F167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м</w:t>
              </w:r>
              <w:proofErr w:type="gramStart"/>
              <w:r w:rsidRPr="001F167C">
                <w:rPr>
                  <w:rFonts w:ascii="Times New Roman" w:eastAsia="Times New Roman" w:hAnsi="Times New Roman" w:cs="Times New Roman"/>
                  <w:sz w:val="20"/>
                  <w:szCs w:val="20"/>
                  <w:vertAlign w:val="superscript"/>
                  <w:lang w:eastAsia="ru-RU"/>
                </w:rPr>
                <w:t>2</w:t>
              </w:r>
            </w:smartTag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твердых покрытий улиц, площадей и парков</w:t>
            </w:r>
          </w:p>
        </w:tc>
        <w:tc>
          <w:tcPr>
            <w:tcW w:w="1260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0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</w:tbl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Примечание:</w:t>
      </w:r>
      <w:r w:rsidRPr="001F16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Нормы накопления крупногабаритных бытовых отходов следует принимать в размере 5 % в составе приведенных значений твердых бытовых отходов.</w:t>
      </w:r>
    </w:p>
    <w:p w:rsidR="001F167C" w:rsidRPr="001F167C" w:rsidRDefault="001F167C" w:rsidP="001F1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67C" w:rsidRPr="001F167C" w:rsidRDefault="001F167C" w:rsidP="001F167C">
      <w:pPr>
        <w:numPr>
          <w:ilvl w:val="0"/>
          <w:numId w:val="37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Расчетные показатели обеспеченности и интенсивности использования территорий общественно-деловых зон</w:t>
      </w:r>
    </w:p>
    <w:p w:rsidR="001F167C" w:rsidRPr="001F167C" w:rsidRDefault="001F167C" w:rsidP="001F167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Норма обеспеченности учреждениями внешкольного образования и межшкольными учебно-производственными предприятиями и размер их земельного участка</w:t>
      </w:r>
    </w:p>
    <w:tbl>
      <w:tblPr>
        <w:tblW w:w="1031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68"/>
        <w:gridCol w:w="3515"/>
        <w:gridCol w:w="1924"/>
        <w:gridCol w:w="2612"/>
      </w:tblGrid>
      <w:tr w:rsidR="001F167C" w:rsidRPr="001F167C" w:rsidTr="00885D4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 обеспеченности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земельного участка</w:t>
            </w:r>
          </w:p>
        </w:tc>
      </w:tr>
      <w:tr w:rsidR="001F167C" w:rsidRPr="001F167C" w:rsidTr="00885D4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внешкольного образования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32%, в том числе по видам:</w:t>
            </w:r>
          </w:p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спортивная школа – 20%;</w:t>
            </w:r>
          </w:p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школа искусств (музыкальная, хореографическая, художественная, …) –  12%.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от общего числа школьников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техническими регламентами</w:t>
            </w:r>
          </w:p>
        </w:tc>
      </w:tr>
      <w:tr w:rsidR="001F167C" w:rsidRPr="001F167C" w:rsidTr="00885D4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Межшкольное учебно-производственное предприятие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от общего числа школьников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 га"/>
              </w:smartTagPr>
              <w:r w:rsidRPr="001F167C">
                <w:rPr>
                  <w:rFonts w:ascii="Times New Roman" w:eastAsia="Times New Roman" w:hAnsi="Times New Roman" w:cs="Times New Roman"/>
                  <w:spacing w:val="-8"/>
                  <w:sz w:val="20"/>
                  <w:szCs w:val="20"/>
                  <w:lang w:eastAsia="ru-RU"/>
                </w:rPr>
                <w:t>2 га</w:t>
              </w:r>
            </w:smartTag>
            <w:r w:rsidRPr="001F167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, при устройстве автополигона не менее </w:t>
            </w:r>
            <w:smartTag w:uri="urn:schemas-microsoft-com:office:smarttags" w:element="metricconverter">
              <w:smartTagPr>
                <w:attr w:name="ProductID" w:val="3 га"/>
              </w:smartTagPr>
              <w:r w:rsidRPr="001F167C">
                <w:rPr>
                  <w:rFonts w:ascii="Times New Roman" w:eastAsia="Times New Roman" w:hAnsi="Times New Roman" w:cs="Times New Roman"/>
                  <w:spacing w:val="-8"/>
                  <w:sz w:val="20"/>
                  <w:szCs w:val="20"/>
                  <w:lang w:eastAsia="ru-RU"/>
                </w:rPr>
                <w:t>3 га</w:t>
              </w:r>
            </w:smartTag>
          </w:p>
        </w:tc>
      </w:tr>
    </w:tbl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Примечание: </w:t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населенных пунктах с числом жителей от 3 тыс. до 10 тыс. человек детские школы искусств, школы эстетического образования размещаются в расчете одной школы на населенный пункт.</w:t>
      </w:r>
    </w:p>
    <w:p w:rsidR="001F167C" w:rsidRPr="001F167C" w:rsidRDefault="001F167C" w:rsidP="001F1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Радиус обслуживания учреждений внешкольного образования:</w:t>
      </w:r>
    </w:p>
    <w:p w:rsidR="001F167C" w:rsidRPr="001F167C" w:rsidRDefault="001F167C" w:rsidP="001F167C">
      <w:pPr>
        <w:tabs>
          <w:tab w:val="left" w:pos="567"/>
        </w:tabs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зона многоквартирной и малоэтажной жилой застройки – </w:t>
      </w:r>
      <w:smartTag w:uri="urn:schemas-microsoft-com:office:smarttags" w:element="metricconverter">
        <w:smartTagPr>
          <w:attr w:name="ProductID" w:val="500 м"/>
        </w:smartTagPr>
        <w:r w:rsidRPr="001F16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500 м</w:t>
        </w:r>
      </w:smartTag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F167C" w:rsidRPr="001F167C" w:rsidRDefault="001F167C" w:rsidP="001F167C">
      <w:pPr>
        <w:tabs>
          <w:tab w:val="left" w:pos="567"/>
        </w:tabs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зона застройки объектами индивидуального жилищного строительства – </w:t>
      </w:r>
      <w:smartTag w:uri="urn:schemas-microsoft-com:office:smarttags" w:element="metricconverter">
        <w:smartTagPr>
          <w:attr w:name="ProductID" w:val="700 м"/>
        </w:smartTagPr>
        <w:r w:rsidRPr="001F16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700 м</w:t>
        </w:r>
      </w:smartTag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Норма обеспеченности спортивными и физкультурно-оздоровительными учреждениями и размер их земельного участка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620"/>
        <w:gridCol w:w="1215"/>
        <w:gridCol w:w="1620"/>
        <w:gridCol w:w="2490"/>
      </w:tblGrid>
      <w:tr w:rsidR="001F167C" w:rsidRPr="001F167C" w:rsidTr="00885D40">
        <w:tc>
          <w:tcPr>
            <w:tcW w:w="3369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1620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 обеспеченности</w:t>
            </w:r>
          </w:p>
        </w:tc>
        <w:tc>
          <w:tcPr>
            <w:tcW w:w="1215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620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земельного участка</w:t>
            </w:r>
          </w:p>
        </w:tc>
        <w:tc>
          <w:tcPr>
            <w:tcW w:w="2490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1F167C" w:rsidRPr="001F167C" w:rsidTr="00885D40">
        <w:tc>
          <w:tcPr>
            <w:tcW w:w="3369" w:type="dxa"/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Помещения для физкультурно-оздоровительных занятий на территории микрорайона (квартала)</w:t>
            </w:r>
          </w:p>
        </w:tc>
        <w:tc>
          <w:tcPr>
            <w:tcW w:w="1620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80-110</w:t>
            </w:r>
          </w:p>
        </w:tc>
        <w:tc>
          <w:tcPr>
            <w:tcW w:w="1215" w:type="dxa"/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общей площади на 1 чел.</w:t>
            </w:r>
          </w:p>
        </w:tc>
        <w:tc>
          <w:tcPr>
            <w:tcW w:w="1620" w:type="dxa"/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техническими регламентами</w:t>
            </w:r>
          </w:p>
        </w:tc>
        <w:tc>
          <w:tcPr>
            <w:tcW w:w="2490" w:type="dxa"/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Могут быть встроенными в жилые дома или объединенные со школьным комплексом.</w:t>
            </w:r>
          </w:p>
        </w:tc>
      </w:tr>
      <w:tr w:rsidR="001F167C" w:rsidRPr="001F167C" w:rsidTr="00885D40">
        <w:tc>
          <w:tcPr>
            <w:tcW w:w="3369" w:type="dxa"/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Спортивно-досуговый комплекс на территории малоэтажной застройки    </w:t>
            </w:r>
          </w:p>
        </w:tc>
        <w:tc>
          <w:tcPr>
            <w:tcW w:w="1620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300</w:t>
            </w:r>
          </w:p>
        </w:tc>
        <w:tc>
          <w:tcPr>
            <w:tcW w:w="1215" w:type="dxa"/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>м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>2</w:t>
            </w:r>
            <w:proofErr w:type="gramEnd"/>
            <w:r w:rsidRPr="001F167C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 xml:space="preserve"> общей площади на 1000 чел.</w:t>
            </w:r>
          </w:p>
        </w:tc>
        <w:tc>
          <w:tcPr>
            <w:tcW w:w="1620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 // —</w:t>
            </w:r>
          </w:p>
        </w:tc>
        <w:tc>
          <w:tcPr>
            <w:tcW w:w="2490" w:type="dxa"/>
          </w:tcPr>
          <w:p w:rsidR="001F167C" w:rsidRPr="001F167C" w:rsidRDefault="001F167C" w:rsidP="001F1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67C" w:rsidRPr="001F167C" w:rsidTr="00885D40">
        <w:tc>
          <w:tcPr>
            <w:tcW w:w="3369" w:type="dxa"/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Спортивные залы общего пользования</w:t>
            </w:r>
          </w:p>
        </w:tc>
        <w:tc>
          <w:tcPr>
            <w:tcW w:w="1620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15" w:type="dxa"/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1000 чел.</w:t>
            </w:r>
          </w:p>
        </w:tc>
        <w:tc>
          <w:tcPr>
            <w:tcW w:w="1620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 // —</w:t>
            </w:r>
          </w:p>
        </w:tc>
        <w:tc>
          <w:tcPr>
            <w:tcW w:w="2490" w:type="dxa"/>
          </w:tcPr>
          <w:p w:rsidR="001F167C" w:rsidRPr="001F167C" w:rsidRDefault="001F167C" w:rsidP="001F1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67C" w:rsidRPr="001F167C" w:rsidTr="00885D40">
        <w:tc>
          <w:tcPr>
            <w:tcW w:w="3369" w:type="dxa"/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Плоскостные сооружения</w:t>
            </w:r>
          </w:p>
        </w:tc>
        <w:tc>
          <w:tcPr>
            <w:tcW w:w="1620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1950 </w:t>
            </w:r>
          </w:p>
        </w:tc>
        <w:tc>
          <w:tcPr>
            <w:tcW w:w="1215" w:type="dxa"/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1F167C"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  <w:t>на 1000 чел.</w:t>
            </w:r>
          </w:p>
        </w:tc>
        <w:tc>
          <w:tcPr>
            <w:tcW w:w="1620" w:type="dxa"/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</w:tcPr>
          <w:p w:rsidR="001F167C" w:rsidRPr="001F167C" w:rsidRDefault="001F167C" w:rsidP="001F1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67C" w:rsidRPr="001F167C" w:rsidTr="00885D40">
        <w:tc>
          <w:tcPr>
            <w:tcW w:w="3369" w:type="dxa"/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Крытые бассейны общего пользования</w:t>
            </w:r>
          </w:p>
        </w:tc>
        <w:tc>
          <w:tcPr>
            <w:tcW w:w="1620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20-25</w:t>
            </w:r>
          </w:p>
        </w:tc>
        <w:tc>
          <w:tcPr>
            <w:tcW w:w="1215" w:type="dxa"/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зеркала воды на 1000 чел.</w:t>
            </w:r>
          </w:p>
        </w:tc>
        <w:tc>
          <w:tcPr>
            <w:tcW w:w="1620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техническими регламентами</w:t>
            </w:r>
          </w:p>
        </w:tc>
        <w:tc>
          <w:tcPr>
            <w:tcW w:w="2490" w:type="dxa"/>
          </w:tcPr>
          <w:p w:rsidR="001F167C" w:rsidRPr="001F167C" w:rsidRDefault="001F167C" w:rsidP="001F1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Примечание</w:t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: 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требованиям.</w:t>
      </w: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Радиус обслуживания спортивными и физкультурно-оздоровительными учреждениями, расположенными во встроено-пристроенных помещениях или совмещенными со школьным комплексом:</w:t>
      </w:r>
    </w:p>
    <w:p w:rsidR="001F167C" w:rsidRPr="001F167C" w:rsidRDefault="001F167C" w:rsidP="001F167C">
      <w:pPr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зона многоквартирной и малоэтажной жилой застройки – </w:t>
      </w:r>
      <w:smartTag w:uri="urn:schemas-microsoft-com:office:smarttags" w:element="metricconverter">
        <w:smartTagPr>
          <w:attr w:name="ProductID" w:val="500 м"/>
        </w:smartTagPr>
        <w:r w:rsidRPr="001F16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500 м</w:t>
        </w:r>
      </w:smartTag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F167C" w:rsidRPr="001F167C" w:rsidRDefault="001F167C" w:rsidP="001F167C">
      <w:pPr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зона застройки объектами индивидуального жилищного строительства – </w:t>
      </w:r>
      <w:smartTag w:uri="urn:schemas-microsoft-com:office:smarttags" w:element="metricconverter">
        <w:smartTagPr>
          <w:attr w:name="ProductID" w:val="700 м"/>
        </w:smartTagPr>
        <w:r w:rsidRPr="001F16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700 м</w:t>
        </w:r>
      </w:smartTag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2.5. Радиус обслуживания спортивными центрами и физкультурно-оздоровительными учреждениями жилых районов </w:t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smartTag w:uri="urn:schemas-microsoft-com:office:smarttags" w:element="metricconverter">
        <w:smartTagPr>
          <w:attr w:name="ProductID" w:val="1500 метров"/>
        </w:smartTagPr>
        <w:r w:rsidRPr="001F16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1500 метров</w:t>
        </w:r>
      </w:smartTag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2.6. Норма обеспеченности учреждениями культуры для сельских населенных пунктов или их групп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659"/>
        <w:gridCol w:w="1834"/>
        <w:gridCol w:w="1635"/>
        <w:gridCol w:w="2384"/>
      </w:tblGrid>
      <w:tr w:rsidR="001F167C" w:rsidRPr="001F167C" w:rsidTr="00885D40">
        <w:tc>
          <w:tcPr>
            <w:tcW w:w="2802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1659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населенного пункта</w:t>
            </w:r>
          </w:p>
        </w:tc>
        <w:tc>
          <w:tcPr>
            <w:tcW w:w="1834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635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 обеспеченности</w:t>
            </w:r>
          </w:p>
        </w:tc>
        <w:tc>
          <w:tcPr>
            <w:tcW w:w="2384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1F167C" w:rsidRPr="001F167C" w:rsidTr="00885D40">
        <w:tc>
          <w:tcPr>
            <w:tcW w:w="2802" w:type="dxa"/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lastRenderedPageBreak/>
              <w:t>Помещения для организации досуга населения, детей и подростков (в жилой застройке)</w:t>
            </w:r>
          </w:p>
        </w:tc>
        <w:tc>
          <w:tcPr>
            <w:tcW w:w="1659" w:type="dxa"/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  <w:t>2</w:t>
            </w:r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площади пола</w:t>
            </w: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1000 чел.</w:t>
            </w:r>
          </w:p>
        </w:tc>
        <w:tc>
          <w:tcPr>
            <w:tcW w:w="1635" w:type="dxa"/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384" w:type="dxa"/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Возможна организация на базе школы</w:t>
            </w:r>
          </w:p>
        </w:tc>
      </w:tr>
      <w:tr w:rsidR="001F167C" w:rsidRPr="001F167C" w:rsidTr="00885D40">
        <w:trPr>
          <w:trHeight w:val="161"/>
        </w:trPr>
        <w:tc>
          <w:tcPr>
            <w:tcW w:w="2802" w:type="dxa"/>
            <w:vMerge w:val="restart"/>
            <w:vAlign w:val="center"/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Клубы, дома культуры</w:t>
            </w:r>
          </w:p>
        </w:tc>
        <w:tc>
          <w:tcPr>
            <w:tcW w:w="1659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0,5 тыс. чел.</w:t>
            </w:r>
          </w:p>
        </w:tc>
        <w:tc>
          <w:tcPr>
            <w:tcW w:w="1834" w:type="dxa"/>
            <w:vMerge w:val="restart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посет</w:t>
            </w:r>
            <w:proofErr w:type="spell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мест 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</w:p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тыс. чел.</w:t>
            </w:r>
          </w:p>
        </w:tc>
        <w:tc>
          <w:tcPr>
            <w:tcW w:w="1635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84" w:type="dxa"/>
            <w:vMerge w:val="restart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F167C" w:rsidRPr="001F167C" w:rsidTr="00885D40">
        <w:tc>
          <w:tcPr>
            <w:tcW w:w="2802" w:type="dxa"/>
            <w:vMerge/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0,5 до 1,0 </w:t>
            </w:r>
            <w:proofErr w:type="spell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</w:t>
            </w:r>
            <w:proofErr w:type="spell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34" w:type="dxa"/>
            <w:vMerge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2384" w:type="dxa"/>
            <w:vMerge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F167C" w:rsidRPr="001F167C" w:rsidTr="00885D40">
        <w:tc>
          <w:tcPr>
            <w:tcW w:w="2802" w:type="dxa"/>
            <w:vMerge/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1,0 до 2,0 </w:t>
            </w:r>
            <w:proofErr w:type="spell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</w:t>
            </w:r>
            <w:proofErr w:type="spell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34" w:type="dxa"/>
            <w:vMerge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384" w:type="dxa"/>
            <w:vMerge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F167C" w:rsidRPr="001F167C" w:rsidTr="00885D40">
        <w:tc>
          <w:tcPr>
            <w:tcW w:w="2802" w:type="dxa"/>
            <w:vMerge/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2,0 до 5,0 </w:t>
            </w:r>
            <w:proofErr w:type="spell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</w:t>
            </w:r>
            <w:proofErr w:type="spell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34" w:type="dxa"/>
            <w:vMerge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84" w:type="dxa"/>
            <w:vMerge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F167C" w:rsidRPr="001F167C" w:rsidTr="00885D40">
        <w:tc>
          <w:tcPr>
            <w:tcW w:w="2802" w:type="dxa"/>
            <w:vMerge/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более 5,0 </w:t>
            </w:r>
            <w:proofErr w:type="spell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</w:t>
            </w:r>
            <w:proofErr w:type="spell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34" w:type="dxa"/>
            <w:vMerge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384" w:type="dxa"/>
            <w:vMerge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F167C" w:rsidRPr="001F167C" w:rsidTr="00885D40">
        <w:trPr>
          <w:trHeight w:val="177"/>
        </w:trPr>
        <w:tc>
          <w:tcPr>
            <w:tcW w:w="2802" w:type="dxa"/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Дискотеки</w:t>
            </w:r>
          </w:p>
        </w:tc>
        <w:tc>
          <w:tcPr>
            <w:tcW w:w="1659" w:type="dxa"/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св. 1 </w:t>
            </w:r>
            <w:proofErr w:type="spell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</w:t>
            </w:r>
            <w:proofErr w:type="spell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34" w:type="dxa"/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 на 1000 чел.</w:t>
            </w:r>
          </w:p>
        </w:tc>
        <w:tc>
          <w:tcPr>
            <w:tcW w:w="1635" w:type="dxa"/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2384" w:type="dxa"/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1F167C" w:rsidRPr="001F167C" w:rsidTr="00885D40">
        <w:trPr>
          <w:trHeight w:val="568"/>
        </w:trPr>
        <w:tc>
          <w:tcPr>
            <w:tcW w:w="2802" w:type="dxa"/>
            <w:vMerge w:val="restart"/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Сельские массовые библиотеки (из расчета 30-мин. доступности)</w:t>
            </w:r>
          </w:p>
        </w:tc>
        <w:tc>
          <w:tcPr>
            <w:tcW w:w="1659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1,0 </w:t>
            </w:r>
            <w:proofErr w:type="spell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</w:t>
            </w:r>
            <w:proofErr w:type="spell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34" w:type="dxa"/>
            <w:vMerge w:val="restart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кол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.</w:t>
            </w:r>
            <w:proofErr w:type="gramEnd"/>
            <w:r w:rsidRPr="001F167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о</w:t>
            </w:r>
            <w:proofErr w:type="gramEnd"/>
            <w:r w:rsidRPr="001F167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бъектов.</w:t>
            </w:r>
          </w:p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или кол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.</w:t>
            </w:r>
            <w:proofErr w:type="gramEnd"/>
            <w:r w:rsidRPr="001F167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е</w:t>
            </w:r>
            <w:proofErr w:type="gramEnd"/>
            <w:r w:rsidRPr="001F167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д. хранения/кол. читательских мест на 1 тыс. чел.</w:t>
            </w:r>
          </w:p>
        </w:tc>
        <w:tc>
          <w:tcPr>
            <w:tcW w:w="1635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6000/5</w:t>
            </w:r>
          </w:p>
        </w:tc>
        <w:tc>
          <w:tcPr>
            <w:tcW w:w="2384" w:type="dxa"/>
            <w:vMerge w:val="restart"/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Дополнительно в центральной библиотеке местной системе расселения на 1 тыс. чел. 4500-5000/3-4 </w:t>
            </w:r>
          </w:p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хранен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</w:t>
            </w:r>
            <w:proofErr w:type="spell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места</w:t>
            </w:r>
          </w:p>
        </w:tc>
      </w:tr>
      <w:tr w:rsidR="001F167C" w:rsidRPr="001F167C" w:rsidTr="00885D40">
        <w:trPr>
          <w:trHeight w:val="770"/>
        </w:trPr>
        <w:tc>
          <w:tcPr>
            <w:tcW w:w="2802" w:type="dxa"/>
            <w:vMerge/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более 1,0 </w:t>
            </w:r>
            <w:proofErr w:type="spell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</w:t>
            </w:r>
            <w:proofErr w:type="spell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34" w:type="dxa"/>
            <w:vMerge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на 1 тыс. чел. 5000/4</w:t>
            </w:r>
          </w:p>
        </w:tc>
        <w:tc>
          <w:tcPr>
            <w:tcW w:w="2384" w:type="dxa"/>
            <w:vMerge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pacing w:val="-6"/>
          <w:sz w:val="24"/>
          <w:szCs w:val="24"/>
          <w:u w:val="single"/>
          <w:lang w:eastAsia="ru-RU"/>
        </w:rPr>
        <w:t>Примечания</w:t>
      </w:r>
      <w:r w:rsidRPr="001F167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:  1. Приведенные нормы не распространяется на специализированные библиотеки.</w:t>
      </w: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Размеры земельных участков учреждений культуры принимаются в соответствии с техническими регламентами.</w:t>
      </w: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2.7. Норма обеспеченности учреждениями здравоохранения и размер их земельного участка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728"/>
        <w:gridCol w:w="1800"/>
        <w:gridCol w:w="1440"/>
        <w:gridCol w:w="2520"/>
        <w:gridCol w:w="2831"/>
      </w:tblGrid>
      <w:tr w:rsidR="001F167C" w:rsidRPr="001F167C" w:rsidTr="00885D40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 обеспеченности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земельного участка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1F167C" w:rsidRPr="001F167C" w:rsidTr="00885D40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Стационары всех типов со вспомогательными зданиями и сооружениями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Вместимость и структура стационаров устанавливается органами здравоохранения и определяется заданием на проектирование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одно койко-место при вместимости учреждений:</w:t>
            </w:r>
          </w:p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50 коек –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1F167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300 м</w:t>
              </w:r>
              <w:proofErr w:type="gramStart"/>
              <w:r w:rsidRPr="001F167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smartTag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50-100 коек – 300-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1F167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200 м</w:t>
              </w:r>
              <w:proofErr w:type="gramStart"/>
              <w:r w:rsidRPr="001F167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smartTag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100-200 коек – 200-</w:t>
            </w:r>
            <w:smartTag w:uri="urn:schemas-microsoft-com:office:smarttags" w:element="metricconverter">
              <w:smartTagPr>
                <w:attr w:name="ProductID" w:val="140 м2"/>
              </w:smartTagPr>
              <w:r w:rsidRPr="001F167C">
                <w:rPr>
                  <w:rFonts w:ascii="Times New Roman" w:eastAsia="Times New Roman" w:hAnsi="Times New Roman" w:cs="Times New Roman"/>
                  <w:spacing w:val="-2"/>
                  <w:sz w:val="20"/>
                  <w:szCs w:val="20"/>
                  <w:lang w:eastAsia="ru-RU"/>
                </w:rPr>
                <w:t>140 м</w:t>
              </w:r>
              <w:proofErr w:type="gramStart"/>
              <w:r w:rsidRPr="001F167C">
                <w:rPr>
                  <w:rFonts w:ascii="Times New Roman" w:eastAsia="Times New Roman" w:hAnsi="Times New Roman" w:cs="Times New Roman"/>
                  <w:spacing w:val="-2"/>
                  <w:sz w:val="20"/>
                  <w:szCs w:val="20"/>
                  <w:lang w:eastAsia="ru-RU"/>
                </w:rPr>
                <w:t>2</w:t>
              </w:r>
            </w:smartTag>
            <w:proofErr w:type="gramEnd"/>
            <w:r w:rsidRPr="001F167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;</w:t>
            </w:r>
          </w:p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200-400 коек – 140-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1F167C">
                <w:rPr>
                  <w:rFonts w:ascii="Times New Roman" w:eastAsia="Times New Roman" w:hAnsi="Times New Roman" w:cs="Times New Roman"/>
                  <w:spacing w:val="-2"/>
                  <w:sz w:val="20"/>
                  <w:szCs w:val="20"/>
                  <w:lang w:eastAsia="ru-RU"/>
                </w:rPr>
                <w:t>100 м</w:t>
              </w:r>
              <w:proofErr w:type="gramStart"/>
              <w:r w:rsidRPr="001F167C">
                <w:rPr>
                  <w:rFonts w:ascii="Times New Roman" w:eastAsia="Times New Roman" w:hAnsi="Times New Roman" w:cs="Times New Roman"/>
                  <w:spacing w:val="-2"/>
                  <w:sz w:val="20"/>
                  <w:szCs w:val="20"/>
                  <w:lang w:eastAsia="ru-RU"/>
                </w:rPr>
                <w:t>2</w:t>
              </w:r>
            </w:smartTag>
            <w:proofErr w:type="gramEnd"/>
            <w:r w:rsidRPr="001F167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;</w:t>
            </w:r>
          </w:p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400-800 коек – 100-</w:t>
            </w:r>
            <w:smartTag w:uri="urn:schemas-microsoft-com:office:smarttags" w:element="metricconverter">
              <w:smartTagPr>
                <w:attr w:name="ProductID" w:val="80 м2"/>
              </w:smartTagPr>
              <w:r w:rsidRPr="001F167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80 м</w:t>
              </w:r>
              <w:proofErr w:type="gramStart"/>
              <w:r w:rsidRPr="001F167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smartTag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800-1000 коек – 80-</w:t>
            </w:r>
            <w:smartTag w:uri="urn:schemas-microsoft-com:office:smarttags" w:element="metricconverter">
              <w:smartTagPr>
                <w:attr w:name="ProductID" w:val="60 м2"/>
              </w:smartTagPr>
              <w:r w:rsidRPr="001F167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60 м</w:t>
              </w:r>
              <w:proofErr w:type="gramStart"/>
              <w:r w:rsidRPr="001F167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smartTag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более 1000 коек – </w:t>
            </w:r>
            <w:smartTag w:uri="urn:schemas-microsoft-com:office:smarttags" w:element="metricconverter">
              <w:smartTagPr>
                <w:attr w:name="ProductID" w:val="60 м2"/>
              </w:smartTagPr>
              <w:r w:rsidRPr="001F167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60 м</w:t>
              </w:r>
              <w:proofErr w:type="gramStart"/>
              <w:r w:rsidRPr="001F167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smartTag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Территория больницы должна отделяться от окружающей застройки защитной зеленой полосой шириной не менее 10м.</w:t>
            </w:r>
            <w:r w:rsidRPr="001F1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зеленых насаждений и газонов должна составлять не менее 60% общей площади участка.</w:t>
            </w:r>
          </w:p>
        </w:tc>
      </w:tr>
      <w:tr w:rsidR="001F167C" w:rsidRPr="001F167C" w:rsidTr="00885D40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Поликлиника, амбулатория, диспансер (без стационара)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Вместимость и структура устанавливается органами здравоохранения и определяется заданием на проектирование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посещений в смену на 1000 чел. населения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0,1га на 100 посещений в смену, но не менее 0,3га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допускается непосредственное соседство поликлиник с детскими дошкольными учреждениями.</w:t>
            </w:r>
          </w:p>
        </w:tc>
      </w:tr>
      <w:tr w:rsidR="001F167C" w:rsidRPr="001F167C" w:rsidTr="00885D40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Станция скорой медицинской помощи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авт.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пец. автомашин на 10 тыс. чел.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0,05 га"/>
              </w:smartTagPr>
              <w:r w:rsidRPr="001F167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0,05 га</w:t>
              </w:r>
            </w:smartTag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1 автомашину, но не менее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1F167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0,1 га</w:t>
              </w:r>
            </w:smartTag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пределах зоны 15-ти минутной доступности на спец. автомашине.</w:t>
            </w:r>
          </w:p>
        </w:tc>
      </w:tr>
      <w:tr w:rsidR="001F167C" w:rsidRPr="001F167C" w:rsidTr="00885D40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Выдвижные пункты скорой мед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омощи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авт.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пец. автомашин на 5 тыс. чел.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0,05 га"/>
              </w:smartTagPr>
              <w:r w:rsidRPr="001F167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0,05 га</w:t>
              </w:r>
            </w:smartTag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1 автомашину, но не менее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1F167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0,1 га</w:t>
              </w:r>
            </w:smartTag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пределах зоны 30-минутной доступности на спец. автомобиле</w:t>
            </w:r>
          </w:p>
        </w:tc>
      </w:tr>
      <w:tr w:rsidR="001F167C" w:rsidRPr="001F167C" w:rsidTr="00885D40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ind w:right="-53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Фельдшерские или фельдшерско-акушерские пункты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техническими регламентами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0,2 га"/>
              </w:smartTagPr>
              <w:r w:rsidRPr="001F167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0,2 га</w:t>
              </w:r>
            </w:smartTag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67C" w:rsidRPr="001F167C" w:rsidTr="00885D40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Аптеки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техническими регламентами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группа - </w:t>
            </w:r>
            <w:smartTag w:uri="urn:schemas-microsoft-com:office:smarttags" w:element="metricconverter">
              <w:smartTagPr>
                <w:attr w:name="ProductID" w:val="0,3 га"/>
              </w:smartTagPr>
              <w:r w:rsidRPr="001F167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0,3 га</w:t>
              </w:r>
            </w:smartTag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группа - </w:t>
            </w:r>
            <w:smartTag w:uri="urn:schemas-microsoft-com:office:smarttags" w:element="metricconverter">
              <w:smartTagPr>
                <w:attr w:name="ProductID" w:val="0,25 га"/>
              </w:smartTagPr>
              <w:r w:rsidRPr="001F167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0,25 га</w:t>
              </w:r>
            </w:smartTag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VI-VII </w:t>
            </w: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группа –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1F167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</w:t>
              </w:r>
              <w:proofErr w:type="gramStart"/>
              <w:r w:rsidRPr="001F167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,2</w:t>
              </w:r>
              <w:proofErr w:type="gramEnd"/>
              <w:r w:rsidRPr="001F167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га</w:t>
              </w:r>
            </w:smartTag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Могут быть встроенными в жилые и общественные здания.</w:t>
            </w:r>
          </w:p>
        </w:tc>
      </w:tr>
    </w:tbl>
    <w:p w:rsidR="001F167C" w:rsidRPr="001F167C" w:rsidRDefault="001F167C" w:rsidP="001F1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Примечания</w:t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1F167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На одну койку для детей следует принимать норму всего стационара с коэффициентом 1,5.</w:t>
      </w: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размещении двух и более стационаров на одном земельном участке общую его площадь следует принимать по норме суммарной вместимости стационаров.</w:t>
      </w: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Площадь земельного участка родильных домов следует принимать по нормативам стационаров с коэффициентом 0,7.</w:t>
      </w: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1F167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 условиях реконструкции земельные участки больниц допускается уменьшать на 25%.</w:t>
      </w: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2.8. Радиус обслуживания учреждениями здравоохранения на территории населенных пунктов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851"/>
        <w:gridCol w:w="3685"/>
        <w:gridCol w:w="3260"/>
      </w:tblGrid>
      <w:tr w:rsidR="001F167C" w:rsidRPr="001F167C" w:rsidTr="00885D40">
        <w:tc>
          <w:tcPr>
            <w:tcW w:w="2518" w:type="dxa"/>
            <w:vMerge w:val="restart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851" w:type="dxa"/>
            <w:vMerge w:val="restart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6945" w:type="dxa"/>
            <w:gridSpan w:val="2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Максимальный расчетный показатель</w:t>
            </w:r>
          </w:p>
        </w:tc>
      </w:tr>
      <w:tr w:rsidR="001F167C" w:rsidRPr="001F167C" w:rsidTr="00885D40">
        <w:trPr>
          <w:trHeight w:val="243"/>
        </w:trPr>
        <w:tc>
          <w:tcPr>
            <w:tcW w:w="2518" w:type="dxa"/>
            <w:vMerge/>
          </w:tcPr>
          <w:p w:rsidR="001F167C" w:rsidRPr="001F167C" w:rsidRDefault="001F167C" w:rsidP="001F1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многоквартирной и малоэтажной жилой застройки</w:t>
            </w:r>
          </w:p>
        </w:tc>
        <w:tc>
          <w:tcPr>
            <w:tcW w:w="3260" w:type="dxa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индивидуальной жилой застройки</w:t>
            </w:r>
          </w:p>
        </w:tc>
      </w:tr>
      <w:tr w:rsidR="001F167C" w:rsidRPr="001F167C" w:rsidTr="00885D40">
        <w:trPr>
          <w:trHeight w:val="243"/>
        </w:trPr>
        <w:tc>
          <w:tcPr>
            <w:tcW w:w="2518" w:type="dxa"/>
          </w:tcPr>
          <w:p w:rsidR="001F167C" w:rsidRPr="001F167C" w:rsidRDefault="001F167C" w:rsidP="001F1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851" w:type="dxa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3685" w:type="dxa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260" w:type="dxa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1F167C" w:rsidRPr="001F167C" w:rsidTr="00885D40">
        <w:tc>
          <w:tcPr>
            <w:tcW w:w="2518" w:type="dxa"/>
          </w:tcPr>
          <w:p w:rsidR="001F167C" w:rsidRPr="001F167C" w:rsidRDefault="001F167C" w:rsidP="001F1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Аптека</w:t>
            </w:r>
          </w:p>
        </w:tc>
        <w:tc>
          <w:tcPr>
            <w:tcW w:w="851" w:type="dxa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3685" w:type="dxa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260" w:type="dxa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</w:tr>
    </w:tbl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2.9. Доступность учреждений здравоохранения (поликлиник, амбулаторий, фельдшерско-акушерских пунктов, аптек) для сельских населенных пунктов или их групп </w:t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пределах   30-ти минутной доступности на транспорте</w:t>
      </w: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2.10. Расстояние от стен зданий учреждений здравоохранения до красной линии:</w:t>
      </w:r>
    </w:p>
    <w:p w:rsidR="001F167C" w:rsidRPr="001F167C" w:rsidRDefault="001F167C" w:rsidP="001F167C">
      <w:pPr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больничные корпуса (не менее) – </w:t>
      </w:r>
      <w:smartTag w:uri="urn:schemas-microsoft-com:office:smarttags" w:element="metricconverter">
        <w:smartTagPr>
          <w:attr w:name="ProductID" w:val="30 м"/>
        </w:smartTagPr>
        <w:r w:rsidRPr="001F16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30 м</w:t>
        </w:r>
      </w:smartTag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F167C" w:rsidRPr="001F167C" w:rsidRDefault="001F167C" w:rsidP="001F167C">
      <w:pPr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поликлиники (не менее) – </w:t>
      </w:r>
      <w:smartTag w:uri="urn:schemas-microsoft-com:office:smarttags" w:element="metricconverter">
        <w:smartTagPr>
          <w:attr w:name="ProductID" w:val="15 м"/>
        </w:smartTagPr>
        <w:r w:rsidRPr="001F16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 м</w:t>
        </w:r>
      </w:smartTag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2.11. Норма обеспеченности предприятиями торговли и общественного питания и размер их земельного участка </w:t>
      </w:r>
    </w:p>
    <w:tbl>
      <w:tblPr>
        <w:tblW w:w="1031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340"/>
        <w:gridCol w:w="2551"/>
        <w:gridCol w:w="3260"/>
      </w:tblGrid>
      <w:tr w:rsidR="001F167C" w:rsidRPr="001F167C" w:rsidTr="00885D40">
        <w:trPr>
          <w:trHeight w:val="44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 обеспеченности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земельного участка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1F167C" w:rsidRPr="001F167C" w:rsidTr="00885D40">
        <w:trPr>
          <w:cantSplit/>
          <w:trHeight w:hRule="exact" w:val="472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Магазины, </w:t>
            </w:r>
          </w:p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торговой площади на 1 тыс. чел.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Торговые центры сельских поселений с числом жителей, тыс. чел.:</w:t>
            </w:r>
          </w:p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 </w:t>
            </w:r>
            <w:proofErr w:type="spell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</w:t>
            </w:r>
            <w:proofErr w:type="spell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0,1 -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1F167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0,2 га</w:t>
              </w:r>
            </w:smartTag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объект;</w:t>
            </w:r>
          </w:p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св.1 до 3 – 0,2-</w:t>
            </w:r>
            <w:smartTag w:uri="urn:schemas-microsoft-com:office:smarttags" w:element="metricconverter">
              <w:smartTagPr>
                <w:attr w:name="ProductID" w:val="0,4 га"/>
              </w:smartTagPr>
              <w:r w:rsidRPr="001F167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0,4 га</w:t>
              </w:r>
            </w:smartTag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автономного обеспечения предприятий инженерными системами и коммуникациями, а также размещения на их территории подсобных зданий и сооружений площадь участка может быть увеличена до 50%.</w:t>
            </w:r>
          </w:p>
        </w:tc>
      </w:tr>
      <w:tr w:rsidR="001F167C" w:rsidRPr="001F167C" w:rsidTr="00885D40">
        <w:trPr>
          <w:cantSplit/>
          <w:trHeight w:hRule="exact" w:val="53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</w:t>
            </w:r>
            <w:proofErr w:type="spell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-венные</w:t>
            </w:r>
            <w:proofErr w:type="gram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40" w:type="dxa"/>
            <w:vMerge/>
            <w:tcBorders>
              <w:lef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167C" w:rsidRPr="001F167C" w:rsidTr="00885D40">
        <w:trPr>
          <w:cantSplit/>
          <w:trHeight w:hRule="exact" w:val="55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Непродоволь-ственные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40" w:type="dxa"/>
            <w:vMerge/>
            <w:tcBorders>
              <w:lef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167C" w:rsidRPr="001F167C" w:rsidTr="00885D40">
        <w:trPr>
          <w:cantSplit/>
          <w:trHeight w:hRule="exact" w:val="422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Смешанные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3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167C" w:rsidRPr="001F167C" w:rsidTr="00885D40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Рыночные комплексы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24-40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торговой площади на 1 тыс. чел.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торговой площади рыночного комплекса:</w:t>
            </w:r>
          </w:p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600 м2"/>
              </w:smartTagPr>
              <w:r w:rsidRPr="001F167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600 м</w:t>
              </w:r>
              <w:proofErr w:type="gramStart"/>
              <w:r w:rsidRPr="001F167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smartTag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4 м2"/>
              </w:smartTagPr>
              <w:r w:rsidRPr="001F167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14 м2</w:t>
              </w:r>
            </w:smartTag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св.3000 м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7 м2"/>
              </w:smartTagPr>
              <w:r w:rsidRPr="001F167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 м2</w:t>
              </w:r>
            </w:smartTag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Минимальная площадь  торгового места составляет </w:t>
            </w:r>
            <w:smartTag w:uri="urn:schemas-microsoft-com:office:smarttags" w:element="metricconverter">
              <w:smartTagPr>
                <w:attr w:name="ProductID" w:val="6 м2"/>
              </w:smartTagPr>
              <w:r w:rsidRPr="001F167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 м</w:t>
              </w:r>
              <w:proofErr w:type="gramStart"/>
              <w:r w:rsidRPr="001F167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smartTag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Соотношение площади для круглогодичной и сезонной торговли устанавливается заданием на проектирование.</w:t>
            </w:r>
          </w:p>
        </w:tc>
      </w:tr>
      <w:tr w:rsidR="001F167C" w:rsidRPr="001F167C" w:rsidTr="00885D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548" w:type="dxa"/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Магазины кулинарии</w:t>
            </w:r>
          </w:p>
        </w:tc>
        <w:tc>
          <w:tcPr>
            <w:tcW w:w="1620" w:type="dxa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6-10</w:t>
            </w:r>
          </w:p>
        </w:tc>
        <w:tc>
          <w:tcPr>
            <w:tcW w:w="1340" w:type="dxa"/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торговой площади на 1 тыс. чел. </w:t>
            </w:r>
          </w:p>
        </w:tc>
        <w:tc>
          <w:tcPr>
            <w:tcW w:w="2551" w:type="dxa"/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Преимущественно встроено-пристроенные.</w:t>
            </w:r>
          </w:p>
        </w:tc>
        <w:tc>
          <w:tcPr>
            <w:tcW w:w="3260" w:type="dxa"/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67C" w:rsidRPr="001F167C" w:rsidTr="00885D40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Предприятия общественного питания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40-60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кол. мест на 1 </w:t>
            </w:r>
            <w:proofErr w:type="spell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</w:t>
            </w:r>
            <w:proofErr w:type="spell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100 мест, при числе мест:</w:t>
            </w:r>
          </w:p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1F167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50 м</w:t>
              </w:r>
              <w:proofErr w:type="gramStart"/>
              <w:r w:rsidRPr="001F167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smartTag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0,2 - </w:t>
            </w:r>
            <w:smartTag w:uri="urn:schemas-microsoft-com:office:smarttags" w:element="metricconverter">
              <w:smartTagPr>
                <w:attr w:name="ProductID" w:val="0,25 га"/>
              </w:smartTagPr>
              <w:r w:rsidRPr="001F167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0,25 га</w:t>
              </w:r>
            </w:smartTag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объект;</w:t>
            </w:r>
          </w:p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св.50 до 150 – 0,2-</w:t>
            </w:r>
            <w:smartTag w:uri="urn:schemas-microsoft-com:office:smarttags" w:element="metricconverter">
              <w:smartTagPr>
                <w:attr w:name="ProductID" w:val="0,15 га"/>
              </w:smartTagPr>
              <w:r w:rsidRPr="001F167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0,15 га</w:t>
              </w:r>
            </w:smartTag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св.150 –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1F167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0,1 га</w:t>
              </w:r>
            </w:smartTag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Потребность в предприятиях питания на производственных предприятиях, организациях и учебных заведениях рассчитываются по ведомственным нормам на 1 тыс. работающих (учащихся) в максимальную смену.</w:t>
            </w:r>
          </w:p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Заготовочные предприятия общественного питания рассчитываются по норме — </w:t>
            </w:r>
            <w:smartTag w:uri="urn:schemas-microsoft-com:office:smarttags" w:element="metricconverter">
              <w:smartTagPr>
                <w:attr w:name="ProductID" w:val="300 кг"/>
              </w:smartTagPr>
              <w:r w:rsidRPr="001F167C">
                <w:rPr>
                  <w:rFonts w:ascii="Times New Roman" w:eastAsia="Times New Roman" w:hAnsi="Times New Roman" w:cs="Times New Roman"/>
                  <w:spacing w:val="-12"/>
                  <w:sz w:val="20"/>
                  <w:szCs w:val="20"/>
                  <w:lang w:eastAsia="ru-RU"/>
                </w:rPr>
                <w:t>300 кг</w:t>
              </w:r>
            </w:smartTag>
            <w:r w:rsidRPr="001F167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 в сутки на 1 тыс. чел.</w:t>
            </w:r>
          </w:p>
        </w:tc>
      </w:tr>
    </w:tbl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2.12. Норма обеспеченности предприятиями бытового обслуживания населения и размер их земельного участка</w:t>
      </w:r>
    </w:p>
    <w:tbl>
      <w:tblPr>
        <w:tblW w:w="1031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48"/>
        <w:gridCol w:w="1542"/>
        <w:gridCol w:w="1620"/>
        <w:gridCol w:w="1260"/>
        <w:gridCol w:w="2145"/>
        <w:gridCol w:w="2204"/>
      </w:tblGrid>
      <w:tr w:rsidR="001F167C" w:rsidRPr="001F167C" w:rsidTr="00885D40">
        <w:trPr>
          <w:trHeight w:val="567"/>
        </w:trPr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 обеспеченности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земельного участка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1F167C" w:rsidRPr="001F167C" w:rsidTr="00885D40">
        <w:trPr>
          <w:cantSplit/>
          <w:trHeight w:hRule="exact" w:val="598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Предприятия бытового обслуживания,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абочих мест на 1 тыс. чел.</w:t>
            </w:r>
          </w:p>
        </w:tc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10 рабочих мест для предприятий мощностью:</w:t>
            </w:r>
          </w:p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от 10 до 50 – 0,1-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1F167C">
                <w:rPr>
                  <w:rFonts w:ascii="Times New Roman" w:eastAsia="Times New Roman" w:hAnsi="Times New Roman" w:cs="Times New Roman"/>
                  <w:spacing w:val="-6"/>
                  <w:sz w:val="20"/>
                  <w:szCs w:val="20"/>
                  <w:lang w:eastAsia="ru-RU"/>
                </w:rPr>
                <w:t>0,2 га</w:t>
              </w:r>
            </w:smartTag>
            <w:r w:rsidRPr="001F167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;</w:t>
            </w:r>
          </w:p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50 до 150 – 0,05-</w:t>
            </w:r>
            <w:smartTag w:uri="urn:schemas-microsoft-com:office:smarttags" w:element="metricconverter">
              <w:smartTagPr>
                <w:attr w:name="ProductID" w:val="0,08 га"/>
              </w:smartTagPr>
              <w:r w:rsidRPr="001F167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0,08 га</w:t>
              </w:r>
            </w:smartTag>
          </w:p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150 – 0,03-</w:t>
            </w:r>
            <w:smartTag w:uri="urn:schemas-microsoft-com:office:smarttags" w:element="metricconverter">
              <w:smartTagPr>
                <w:attr w:name="ProductID" w:val="0,04 га"/>
              </w:smartTagPr>
              <w:r w:rsidRPr="001F167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0,04 га</w:t>
              </w:r>
            </w:smartTag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производственных предприятий и других мест приложения труда показатель расчета предприятий бытового обслуживания следует </w:t>
            </w: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принимать 5-10 % от общей нормы.</w:t>
            </w:r>
          </w:p>
        </w:tc>
      </w:tr>
      <w:tr w:rsidR="001F167C" w:rsidRPr="001F167C" w:rsidTr="00885D40">
        <w:trPr>
          <w:cantSplit/>
          <w:trHeight w:hRule="exact" w:val="703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обслуживания населения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167C" w:rsidRPr="001F167C" w:rsidTr="00885D40">
        <w:trPr>
          <w:cantSplit/>
          <w:trHeight w:hRule="exact" w:val="412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обслуживания предприятий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167C" w:rsidRPr="001F167C" w:rsidTr="00885D40">
        <w:trPr>
          <w:cantSplit/>
          <w:trHeight w:hRule="exact" w:val="472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0,5-</w:t>
            </w:r>
            <w:smartTag w:uri="urn:schemas-microsoft-com:office:smarttags" w:element="metricconverter">
              <w:smartTagPr>
                <w:attr w:name="ProductID" w:val="1,2 га"/>
              </w:smartTagPr>
              <w:r w:rsidRPr="001F167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1,2 га</w:t>
              </w:r>
            </w:smartTag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объект</w:t>
            </w:r>
          </w:p>
        </w:tc>
        <w:tc>
          <w:tcPr>
            <w:tcW w:w="2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167C" w:rsidRPr="001F167C" w:rsidTr="00885D40">
        <w:trPr>
          <w:cantSplit/>
          <w:trHeight w:hRule="exact" w:val="241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Прачечные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елья в смену на 1 тыс. чел.</w:t>
            </w:r>
          </w:p>
        </w:tc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0,1-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1F167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0,2 га</w:t>
              </w:r>
            </w:smartTag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объект</w:t>
            </w:r>
          </w:p>
        </w:tc>
        <w:tc>
          <w:tcPr>
            <w:tcW w:w="2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Показатель расчета фабрик-прачечных дан с учетом обслуживания общественного сектора до </w:t>
            </w:r>
            <w:smartTag w:uri="urn:schemas-microsoft-com:office:smarttags" w:element="metricconverter">
              <w:smartTagPr>
                <w:attr w:name="ProductID" w:val="40 кг"/>
              </w:smartTagPr>
              <w:r w:rsidRPr="001F167C">
                <w:rPr>
                  <w:rFonts w:ascii="Times New Roman" w:eastAsia="Times New Roman" w:hAnsi="Times New Roman" w:cs="Times New Roman"/>
                  <w:spacing w:val="-4"/>
                  <w:sz w:val="20"/>
                  <w:szCs w:val="20"/>
                  <w:lang w:eastAsia="ru-RU"/>
                </w:rPr>
                <w:t>40 кг</w:t>
              </w:r>
            </w:smartTag>
            <w:proofErr w:type="gramStart"/>
            <w:r w:rsidRPr="001F167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.</w:t>
            </w:r>
            <w:proofErr w:type="gramEnd"/>
            <w:r w:rsidRPr="001F167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в</w:t>
            </w:r>
            <w:proofErr w:type="gramEnd"/>
            <w:r w:rsidRPr="001F167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смену.</w:t>
            </w:r>
          </w:p>
        </w:tc>
      </w:tr>
      <w:tr w:rsidR="001F167C" w:rsidRPr="001F167C" w:rsidTr="00885D40">
        <w:trPr>
          <w:cantSplit/>
          <w:trHeight w:hRule="exact" w:val="231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обслуживания населения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167C" w:rsidRPr="001F167C" w:rsidTr="00885D40">
        <w:trPr>
          <w:cantSplit/>
          <w:trHeight w:hRule="exact" w:val="472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0,5-</w:t>
            </w:r>
            <w:smartTag w:uri="urn:schemas-microsoft-com:office:smarttags" w:element="metricconverter">
              <w:smartTagPr>
                <w:attr w:name="ProductID" w:val="1,0 га"/>
              </w:smartTagPr>
              <w:r w:rsidRPr="001F167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1,0 га</w:t>
              </w:r>
            </w:smartTag>
          </w:p>
        </w:tc>
        <w:tc>
          <w:tcPr>
            <w:tcW w:w="2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167C" w:rsidRPr="001F167C" w:rsidTr="00885D40">
        <w:trPr>
          <w:cantSplit/>
          <w:trHeight w:hRule="exact" w:val="579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фабрики-прачечные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167C" w:rsidRPr="001F167C" w:rsidTr="00885D40">
        <w:trPr>
          <w:cantSplit/>
          <w:trHeight w:hRule="exact" w:val="241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Химчистки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ещей в смену на 1 тыс. чел.</w:t>
            </w:r>
          </w:p>
        </w:tc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0,1-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1F167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0,2 га</w:t>
              </w:r>
            </w:smartTag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объект</w:t>
            </w:r>
          </w:p>
        </w:tc>
        <w:tc>
          <w:tcPr>
            <w:tcW w:w="2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67C" w:rsidRPr="001F167C" w:rsidTr="00885D40">
        <w:trPr>
          <w:cantSplit/>
          <w:trHeight w:hRule="exact" w:val="231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обслуживания населения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167C" w:rsidRPr="001F167C" w:rsidTr="00885D40">
        <w:trPr>
          <w:cantSplit/>
          <w:trHeight w:hRule="exact" w:val="472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0,5-1,0  га</w:t>
            </w:r>
          </w:p>
        </w:tc>
        <w:tc>
          <w:tcPr>
            <w:tcW w:w="2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167C" w:rsidRPr="001F167C" w:rsidTr="00885D40">
        <w:trPr>
          <w:cantSplit/>
          <w:trHeight w:hRule="exact" w:val="472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фабрики-химчистки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167C" w:rsidRPr="001F167C" w:rsidTr="00885D40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Бани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 на 1 тыс. чел.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0,2-</w:t>
            </w:r>
            <w:smartTag w:uri="urn:schemas-microsoft-com:office:smarttags" w:element="metricconverter">
              <w:smartTagPr>
                <w:attr w:name="ProductID" w:val="0,4 га"/>
              </w:smartTagPr>
              <w:r w:rsidRPr="001F167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0,4 га</w:t>
              </w:r>
            </w:smartTag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объект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F167C" w:rsidRPr="001F167C" w:rsidRDefault="001F167C" w:rsidP="001F1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Примечание</w:t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поселениях, обеспеченных благоустроенным жилым фондом, нормы расчета вместимости бань и банно-оздоровительных комплексов на 1 тыс. чел. допускается уменьшать до 3 мест.</w:t>
      </w:r>
    </w:p>
    <w:p w:rsidR="001F167C" w:rsidRPr="001F167C" w:rsidRDefault="001F167C" w:rsidP="001F1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2.13. Радиус обслуживания учреждениями торговли и бытового обслуживания населения </w:t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1F16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tbl>
      <w:tblPr>
        <w:tblW w:w="1031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58"/>
        <w:gridCol w:w="1701"/>
        <w:gridCol w:w="3260"/>
      </w:tblGrid>
      <w:tr w:rsidR="001F167C" w:rsidRPr="001F167C" w:rsidTr="00885D40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Макс. расчетный показатель для сельских населенных пунктов</w:t>
            </w:r>
          </w:p>
        </w:tc>
      </w:tr>
      <w:tr w:rsidR="001F167C" w:rsidRPr="001F167C" w:rsidTr="00885D40">
        <w:trPr>
          <w:trHeight w:val="243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Предприятия торговли, общественного питания и бытового обслуживания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</w:tr>
    </w:tbl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Примечания</w:t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Указанный радиус обслуживания не распространяется на специализированные учреждения. </w:t>
      </w: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Доступность специализированных учреждений обслуживания всех типов, обусловливается характером учреждения, эффективностью и прибыльностью размещения его в структуре поселения.</w:t>
      </w:r>
    </w:p>
    <w:p w:rsidR="001F167C" w:rsidRPr="001F167C" w:rsidRDefault="001F167C" w:rsidP="001F1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2.14. Учреждения торговли и бытового обслуживания населения для сельских населенных пунктов или их групп </w:t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размещать из расчета обеспечения жителей каждого поселения услугами первой необходимости в пределах пешеходной доступности не более 30-ти минут</w:t>
      </w: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2.15. Норма обеспеченности организациями и учреждениями управления, кредитно-финансовыми организациями, а также предприятиями связи и размер их земельного участка</w:t>
      </w:r>
    </w:p>
    <w:tbl>
      <w:tblPr>
        <w:tblW w:w="1031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728"/>
        <w:gridCol w:w="1620"/>
        <w:gridCol w:w="1980"/>
        <w:gridCol w:w="3007"/>
        <w:gridCol w:w="1984"/>
      </w:tblGrid>
      <w:tr w:rsidR="001F167C" w:rsidRPr="001F167C" w:rsidTr="00885D40">
        <w:trPr>
          <w:trHeight w:val="46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 обеспеченности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земельного участка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1F167C" w:rsidRPr="001F167C" w:rsidTr="00885D40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Отделения и филиалы банков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перац</w:t>
            </w:r>
            <w:proofErr w:type="spell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мест (окон) на 1-2 тыс. чел.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кол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перационных касс, га на объект:</w:t>
            </w:r>
          </w:p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кассы – </w:t>
            </w:r>
            <w:smartTag w:uri="urn:schemas-microsoft-com:office:smarttags" w:element="metricconverter">
              <w:smartTagPr>
                <w:attr w:name="ProductID" w:val="0,05 га"/>
              </w:smartTagPr>
              <w:r w:rsidRPr="001F167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0,05 га</w:t>
              </w:r>
            </w:smartTag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касс – </w:t>
            </w:r>
            <w:smartTag w:uri="urn:schemas-microsoft-com:office:smarttags" w:element="metricconverter">
              <w:smartTagPr>
                <w:attr w:name="ProductID" w:val="0,4 га"/>
              </w:smartTagPr>
              <w:r w:rsidRPr="001F167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0,4 га</w:t>
              </w:r>
            </w:smartTag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67C" w:rsidRPr="001F167C" w:rsidTr="00885D40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Отделение связи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объект на 1-10 </w:t>
            </w:r>
            <w:proofErr w:type="spell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</w:t>
            </w:r>
            <w:proofErr w:type="spell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населенного пункта численностью:</w:t>
            </w:r>
          </w:p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0,5-2 </w:t>
            </w:r>
            <w:proofErr w:type="spell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</w:t>
            </w:r>
            <w:proofErr w:type="spell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0,3-</w:t>
            </w:r>
            <w:smartTag w:uri="urn:schemas-microsoft-com:office:smarttags" w:element="metricconverter">
              <w:smartTagPr>
                <w:attr w:name="ProductID" w:val="0,35 га"/>
              </w:smartTagPr>
              <w:r w:rsidRPr="001F167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0,35 га</w:t>
              </w:r>
            </w:smartTag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2-6 </w:t>
            </w:r>
            <w:proofErr w:type="spell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</w:t>
            </w:r>
            <w:proofErr w:type="spell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0,4-</w:t>
            </w:r>
            <w:smartTag w:uri="urn:schemas-microsoft-com:office:smarttags" w:element="metricconverter">
              <w:smartTagPr>
                <w:attr w:name="ProductID" w:val="0,45 га"/>
              </w:smartTagPr>
              <w:r w:rsidRPr="001F167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0,45 га</w:t>
              </w:r>
            </w:smartTag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67C" w:rsidRPr="001F167C" w:rsidTr="00885D40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и учреждения управления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техническими регламентами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Поселковых и сельских органов власти, м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1 сотрудника: </w:t>
            </w:r>
          </w:p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60-40 при этажности 2-3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Большая площадь принимается для объектов меньшей этажности.</w:t>
            </w:r>
          </w:p>
        </w:tc>
      </w:tr>
    </w:tbl>
    <w:p w:rsidR="001F167C" w:rsidRPr="001F167C" w:rsidRDefault="001F167C" w:rsidP="001F1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2.16. Радиус обслуживания филиалами банков и отделениями связи </w:t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smartTag w:uri="urn:schemas-microsoft-com:office:smarttags" w:element="metricconverter">
        <w:smartTagPr>
          <w:attr w:name="ProductID" w:val="500 метров"/>
        </w:smartTagPr>
        <w:r w:rsidRPr="001F16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500 метров</w:t>
        </w:r>
      </w:smartTag>
    </w:p>
    <w:p w:rsidR="001F167C" w:rsidRPr="001F167C" w:rsidRDefault="001F167C" w:rsidP="001F1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2.17. Норма обеспеченности предприятиями жилищно-коммунального хозяйства и размер их земельного участка</w:t>
      </w:r>
    </w:p>
    <w:tbl>
      <w:tblPr>
        <w:tblW w:w="1031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14"/>
        <w:gridCol w:w="1701"/>
        <w:gridCol w:w="1843"/>
        <w:gridCol w:w="2409"/>
        <w:gridCol w:w="2552"/>
      </w:tblGrid>
      <w:tr w:rsidR="001F167C" w:rsidRPr="001F167C" w:rsidTr="00885D40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 обеспеченности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земельного участка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1F167C" w:rsidRPr="001F167C" w:rsidTr="00885D40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Гостиницы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 на 1 тыс. чел.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одно место при числе мест гостиницы:</w:t>
            </w:r>
          </w:p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25 до 100 – </w:t>
            </w:r>
            <w:smartTag w:uri="urn:schemas-microsoft-com:office:smarttags" w:element="metricconverter">
              <w:smartTagPr>
                <w:attr w:name="ProductID" w:val="55 м2"/>
              </w:smartTagPr>
              <w:r w:rsidRPr="001F167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55 м</w:t>
              </w:r>
              <w:proofErr w:type="gramStart"/>
              <w:r w:rsidRPr="001F167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smartTag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св. 100 – </w:t>
            </w:r>
            <w:smartTag w:uri="urn:schemas-microsoft-com:office:smarttags" w:element="metricconverter">
              <w:smartTagPr>
                <w:attr w:name="ProductID" w:val="30 м2"/>
              </w:smartTagPr>
              <w:r w:rsidRPr="001F167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30 м</w:t>
              </w:r>
              <w:proofErr w:type="gramStart"/>
              <w:r w:rsidRPr="001F167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smartTag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67C" w:rsidRPr="001F167C" w:rsidTr="00885D40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Жилищно-эксплуатационные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бъектов на 20 тыс. чел.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0,3 га"/>
              </w:smartTagPr>
              <w:r w:rsidRPr="001F167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0,3 га</w:t>
              </w:r>
            </w:smartTag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1 объект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67C" w:rsidRPr="001F167C" w:rsidTr="00885D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814" w:type="dxa"/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Пункты приема вторичного сырья</w:t>
            </w:r>
          </w:p>
        </w:tc>
        <w:tc>
          <w:tcPr>
            <w:tcW w:w="1701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бъектов на 20 тыс. чел.</w:t>
            </w:r>
          </w:p>
        </w:tc>
        <w:tc>
          <w:tcPr>
            <w:tcW w:w="2409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0,01 га"/>
              </w:smartTagPr>
              <w:r w:rsidRPr="001F167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0,01 га</w:t>
              </w:r>
            </w:smartTag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1 объект</w:t>
            </w:r>
          </w:p>
        </w:tc>
        <w:tc>
          <w:tcPr>
            <w:tcW w:w="2552" w:type="dxa"/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67C" w:rsidRPr="001F167C" w:rsidTr="00885D40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Пожарные депо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</w:t>
            </w:r>
            <w:proofErr w:type="spell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машин на 1 тыс. чел.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0,5-</w:t>
            </w:r>
            <w:smartTag w:uri="urn:schemas-microsoft-com:office:smarttags" w:element="metricconverter">
              <w:smartTagPr>
                <w:attr w:name="ProductID" w:val="2 га"/>
              </w:smartTagPr>
              <w:r w:rsidRPr="001F167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 га</w:t>
              </w:r>
            </w:smartTag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объект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</w:t>
            </w:r>
            <w:proofErr w:type="spell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машин зависит от размера территории населенного пункта или их групп</w:t>
            </w:r>
          </w:p>
        </w:tc>
      </w:tr>
      <w:tr w:rsidR="001F167C" w:rsidRPr="001F167C" w:rsidTr="00885D40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Кладбища традиционного захоронения и крематории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0,24 га"/>
              </w:smartTagPr>
              <w:r w:rsidRPr="001F167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0,24 га</w:t>
              </w:r>
            </w:smartTag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1 тыс. чел., </w:t>
            </w:r>
          </w:p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 не более </w:t>
            </w:r>
            <w:smartTag w:uri="urn:schemas-microsoft-com:office:smarttags" w:element="metricconverter">
              <w:smartTagPr>
                <w:attr w:name="ProductID" w:val="40 га"/>
              </w:smartTagPr>
              <w:r w:rsidRPr="001F167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40 га</w:t>
              </w:r>
            </w:smartTag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с учетом количества жителей, перспективного роста численности населения и коэффициента смертности.</w:t>
            </w:r>
          </w:p>
        </w:tc>
      </w:tr>
    </w:tbl>
    <w:p w:rsidR="001F167C" w:rsidRPr="001F167C" w:rsidRDefault="001F167C" w:rsidP="001F16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2.18. Радиус обслуживания пожарных депо – дислокация подразделений пожарной охраны на территориях поселений и городских округов </w:t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исходя из условия, что время прибытия первого подразделения к месту вызова в сельских поселениях - 20 минут.</w:t>
      </w:r>
    </w:p>
    <w:p w:rsidR="001F167C" w:rsidRPr="001F167C" w:rsidRDefault="001F167C" w:rsidP="001F1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2.19. Расстояние от зданий и сооружений, имеющих в своем составе помещения для хранения тел умерших, подготовки их к похоронам, проведения церемонии прощания до жилых зданий, детских (дошкольных и школьных), спортивно-оздоровительных, культурно-просветительных учреждений и учреждений социального обеспечения </w:t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 составлять не менее 50-ти метров</w:t>
      </w: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2.20. Расстояние от предприятий жилищно-коммунального хозяйства до стен жилых домов, общеобразовательных школ, детских дошкольных и учреждений здравоохранения:</w:t>
      </w:r>
    </w:p>
    <w:tbl>
      <w:tblPr>
        <w:tblW w:w="1026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82"/>
        <w:gridCol w:w="1361"/>
        <w:gridCol w:w="2700"/>
        <w:gridCol w:w="2119"/>
      </w:tblGrid>
      <w:tr w:rsidR="001F167C" w:rsidRPr="001F167C" w:rsidTr="00885D40">
        <w:trPr>
          <w:cantSplit/>
          <w:trHeight w:hRule="exact" w:val="472"/>
        </w:trPr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Здания (земельные участки) </w:t>
            </w:r>
          </w:p>
        </w:tc>
        <w:tc>
          <w:tcPr>
            <w:tcW w:w="6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Расстояние от зданий (границ участков) предприятий жилищно-коммунального хозяйства, 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</w:p>
        </w:tc>
      </w:tr>
      <w:tr w:rsidR="001F167C" w:rsidRPr="001F167C" w:rsidTr="00885D40">
        <w:trPr>
          <w:cantSplit/>
        </w:trPr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стен жилых домов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зданий общеобразовательных школ, детских дошкольных и учреждений здравоохранения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водозаборных сооружений</w:t>
            </w:r>
          </w:p>
        </w:tc>
      </w:tr>
      <w:tr w:rsidR="001F167C" w:rsidRPr="001F167C" w:rsidTr="00885D40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Приемные пункты вторичного сырья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</w:p>
        </w:tc>
      </w:tr>
      <w:tr w:rsidR="001F167C" w:rsidRPr="001F167C" w:rsidTr="00885D40">
        <w:trPr>
          <w:cantSplit/>
          <w:trHeight w:hRule="exact" w:val="70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Кладбища традиционного захоронения и крематории  (площадью от 20 до </w:t>
            </w:r>
            <w:smartTag w:uri="urn:schemas-microsoft-com:office:smarttags" w:element="metricconverter">
              <w:smartTagPr>
                <w:attr w:name="ProductID" w:val="40 га"/>
              </w:smartTagPr>
              <w:r w:rsidRPr="001F167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40 га</w:t>
              </w:r>
            </w:smartTag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1000</w:t>
            </w:r>
          </w:p>
          <w:p w:rsidR="001F167C" w:rsidRPr="001F167C" w:rsidRDefault="001F167C" w:rsidP="001F167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 расчетам поясов санитарной охраны источника водоснабжения и времени фильтрации)</w:t>
            </w:r>
          </w:p>
        </w:tc>
      </w:tr>
      <w:tr w:rsidR="001F167C" w:rsidRPr="001F167C" w:rsidTr="00885D40">
        <w:trPr>
          <w:cantSplit/>
          <w:trHeight w:hRule="exact" w:val="70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Кладбища традиционного захоронения и крематории  (площадью от 10 до </w:t>
            </w:r>
            <w:smartTag w:uri="urn:schemas-microsoft-com:office:smarttags" w:element="metricconverter">
              <w:smartTagPr>
                <w:attr w:name="ProductID" w:val="20 га"/>
              </w:smartTagPr>
              <w:r w:rsidRPr="001F167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 га</w:t>
              </w:r>
            </w:smartTag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167C" w:rsidRPr="001F167C" w:rsidTr="00885D40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Кладбища традиционного захоронения и крематории  (площадью менее </w:t>
            </w:r>
            <w:smartTag w:uri="urn:schemas-microsoft-com:office:smarttags" w:element="metricconverter">
              <w:smartTagPr>
                <w:attr w:name="ProductID" w:val="10 га"/>
              </w:smartTagPr>
              <w:r w:rsidRPr="001F167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10 га</w:t>
              </w:r>
            </w:smartTag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F167C" w:rsidRPr="001F167C" w:rsidTr="00885D40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Закрытые кладбища и мемориальные комплексы, кладбища с погребением после кремации, колумбарии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Примечания: </w:t>
      </w:r>
      <w:r w:rsidRPr="001F167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1. В сельских населенных пунктах, подлежащих реконструкции, расстояние от кладбищ до стен жилых домов, зданий детских и лечебных учреждений допускается уменьшать по согласованию с местными органами санитарного надзора, но принимать не менее </w:t>
      </w:r>
      <w:smartTag w:uri="urn:schemas-microsoft-com:office:smarttags" w:element="metricconverter">
        <w:smartTagPr>
          <w:attr w:name="ProductID" w:val="100 м"/>
        </w:smartTagPr>
        <w:r w:rsidRPr="001F167C">
          <w:rPr>
            <w:rFonts w:ascii="Times New Roman" w:eastAsia="Times New Roman" w:hAnsi="Times New Roman" w:cs="Times New Roman"/>
            <w:spacing w:val="-10"/>
            <w:sz w:val="24"/>
            <w:szCs w:val="24"/>
            <w:lang w:eastAsia="ru-RU"/>
          </w:rPr>
          <w:t>100 м</w:t>
        </w:r>
      </w:smartTag>
      <w:r w:rsidRPr="001F167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.</w:t>
      </w: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транспорта.</w:t>
      </w:r>
    </w:p>
    <w:p w:rsidR="001F167C" w:rsidRPr="001F167C" w:rsidRDefault="001F167C" w:rsidP="001F1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2.21. Норма обеспеченности школами-интернатами и размер их земельного участка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448"/>
        <w:gridCol w:w="3902"/>
        <w:gridCol w:w="3969"/>
      </w:tblGrid>
      <w:tr w:rsidR="001F167C" w:rsidRPr="001F167C" w:rsidTr="00885D40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 обеспеченности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земельного участка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1F167C" w:rsidRPr="001F167C" w:rsidTr="00885D40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техническими регламентами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одно место при вместимости учреждений:</w:t>
            </w:r>
          </w:p>
          <w:p w:rsidR="001F167C" w:rsidRPr="001F167C" w:rsidRDefault="001F167C" w:rsidP="001F167C">
            <w:pPr>
              <w:tabs>
                <w:tab w:val="right" w:pos="44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200 до 300 - </w:t>
            </w:r>
            <w:smartTag w:uri="urn:schemas-microsoft-com:office:smarttags" w:element="metricconverter">
              <w:smartTagPr>
                <w:attr w:name="ProductID" w:val="70 м2"/>
              </w:smartTagPr>
              <w:r w:rsidRPr="001F167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70 м</w:t>
              </w:r>
              <w:proofErr w:type="gramStart"/>
              <w:r w:rsidRPr="001F167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smartTag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св. 300 до 500 – </w:t>
            </w:r>
            <w:smartTag w:uri="urn:schemas-microsoft-com:office:smarttags" w:element="metricconverter">
              <w:smartTagPr>
                <w:attr w:name="ProductID" w:val="65 м2"/>
              </w:smartTagPr>
              <w:r w:rsidRPr="001F167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65 м</w:t>
              </w:r>
              <w:proofErr w:type="gramStart"/>
              <w:r w:rsidRPr="001F167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smartTag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св. 500 и более – </w:t>
            </w:r>
            <w:smartTag w:uri="urn:schemas-microsoft-com:office:smarttags" w:element="metricconverter">
              <w:smartTagPr>
                <w:attr w:name="ProductID" w:val="45 м2"/>
              </w:smartTagPr>
              <w:r w:rsidRPr="001F167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45 м</w:t>
              </w:r>
              <w:proofErr w:type="gramStart"/>
              <w:r w:rsidRPr="001F167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smartTag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размещении на участке спального корпуса интерната площадь участка увеличивается на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1F167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0,2 га</w:t>
              </w:r>
            </w:smartTag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относительно основного участка</w:t>
            </w:r>
          </w:p>
        </w:tc>
      </w:tr>
    </w:tbl>
    <w:p w:rsidR="001F167C" w:rsidRPr="001F167C" w:rsidRDefault="001F167C" w:rsidP="001F1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2.22. Норма обеспеченности специализированными объектами социального обеспечения и размер их земельного участка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620"/>
        <w:gridCol w:w="1377"/>
        <w:gridCol w:w="3807"/>
      </w:tblGrid>
      <w:tr w:rsidR="001F167C" w:rsidRPr="001F167C" w:rsidTr="00885D40">
        <w:tc>
          <w:tcPr>
            <w:tcW w:w="3510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1620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 обеспеченности</w:t>
            </w:r>
          </w:p>
        </w:tc>
        <w:tc>
          <w:tcPr>
            <w:tcW w:w="1377" w:type="dxa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807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земельного участка</w:t>
            </w:r>
          </w:p>
        </w:tc>
      </w:tr>
      <w:tr w:rsidR="001F167C" w:rsidRPr="001F167C" w:rsidTr="00885D40">
        <w:tc>
          <w:tcPr>
            <w:tcW w:w="3510" w:type="dxa"/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Дом-интернат для престарелых, ветеранов войны и труда (с 60 лет)</w:t>
            </w:r>
          </w:p>
        </w:tc>
        <w:tc>
          <w:tcPr>
            <w:tcW w:w="1620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77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 на 10000 чел.</w:t>
            </w:r>
          </w:p>
        </w:tc>
        <w:tc>
          <w:tcPr>
            <w:tcW w:w="3807" w:type="dxa"/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техническими регламентами</w:t>
            </w:r>
          </w:p>
        </w:tc>
      </w:tr>
      <w:tr w:rsidR="001F167C" w:rsidRPr="001F167C" w:rsidTr="00885D40">
        <w:tc>
          <w:tcPr>
            <w:tcW w:w="3510" w:type="dxa"/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4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pacing w:val="-4"/>
                <w:sz w:val="20"/>
                <w:szCs w:val="24"/>
                <w:lang w:eastAsia="ru-RU"/>
              </w:rPr>
              <w:t>Дом-интернат для взрослых с физическими нарушениями (с 18 лет)</w:t>
            </w:r>
          </w:p>
        </w:tc>
        <w:tc>
          <w:tcPr>
            <w:tcW w:w="1620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77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 на 1000 чел.</w:t>
            </w:r>
          </w:p>
        </w:tc>
        <w:tc>
          <w:tcPr>
            <w:tcW w:w="3807" w:type="dxa"/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техническими регламентами</w:t>
            </w:r>
          </w:p>
        </w:tc>
      </w:tr>
      <w:tr w:rsidR="001F167C" w:rsidRPr="001F167C" w:rsidTr="00885D40">
        <w:tc>
          <w:tcPr>
            <w:tcW w:w="3510" w:type="dxa"/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Дом-интернат для детей инвалидов</w:t>
            </w:r>
          </w:p>
        </w:tc>
        <w:tc>
          <w:tcPr>
            <w:tcW w:w="1620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77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 на 10000 чел.</w:t>
            </w:r>
          </w:p>
        </w:tc>
        <w:tc>
          <w:tcPr>
            <w:tcW w:w="3807" w:type="dxa"/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техническими регламентами</w:t>
            </w:r>
          </w:p>
        </w:tc>
      </w:tr>
      <w:tr w:rsidR="001F167C" w:rsidRPr="001F167C" w:rsidTr="00885D40">
        <w:tc>
          <w:tcPr>
            <w:tcW w:w="3510" w:type="dxa"/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Детские дома-интернаты  </w:t>
            </w:r>
          </w:p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(от 4до17 лет)</w:t>
            </w:r>
          </w:p>
        </w:tc>
        <w:tc>
          <w:tcPr>
            <w:tcW w:w="1620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77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 на 1000 чел.</w:t>
            </w:r>
          </w:p>
        </w:tc>
        <w:tc>
          <w:tcPr>
            <w:tcW w:w="3807" w:type="dxa"/>
          </w:tcPr>
          <w:p w:rsidR="001F167C" w:rsidRPr="001F167C" w:rsidRDefault="001F167C" w:rsidP="001F1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одного воспитанника (вне зависимости от вместимости): не менее </w:t>
            </w:r>
            <w:smartTag w:uri="urn:schemas-microsoft-com:office:smarttags" w:element="metricconverter">
              <w:smartTagPr>
                <w:attr w:name="ProductID" w:val="150 кв. м"/>
              </w:smartTagPr>
              <w:r w:rsidRPr="001F167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150 кв. м</w:t>
              </w:r>
            </w:smartTag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не считая площади хозяйственной зоны и площади застройки.</w:t>
            </w:r>
          </w:p>
        </w:tc>
      </w:tr>
      <w:tr w:rsidR="001F167C" w:rsidRPr="001F167C" w:rsidTr="00885D40">
        <w:tc>
          <w:tcPr>
            <w:tcW w:w="3510" w:type="dxa"/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Реабилитационный центр для детей и   подростков с ограниченными возможностями</w:t>
            </w:r>
          </w:p>
        </w:tc>
        <w:tc>
          <w:tcPr>
            <w:tcW w:w="1620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7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центров на 1000 детей</w:t>
            </w:r>
          </w:p>
        </w:tc>
        <w:tc>
          <w:tcPr>
            <w:tcW w:w="3807" w:type="dxa"/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техническими регламентами</w:t>
            </w:r>
          </w:p>
        </w:tc>
      </w:tr>
      <w:tr w:rsidR="001F167C" w:rsidRPr="001F167C" w:rsidTr="00885D40">
        <w:tc>
          <w:tcPr>
            <w:tcW w:w="3510" w:type="dxa"/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Территориальный центр социальной помощи семье и детям</w:t>
            </w:r>
          </w:p>
        </w:tc>
        <w:tc>
          <w:tcPr>
            <w:tcW w:w="1620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7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центров на 50000 чел.</w:t>
            </w:r>
          </w:p>
        </w:tc>
        <w:tc>
          <w:tcPr>
            <w:tcW w:w="3807" w:type="dxa"/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техническими регламентами</w:t>
            </w:r>
          </w:p>
        </w:tc>
      </w:tr>
      <w:tr w:rsidR="001F167C" w:rsidRPr="001F167C" w:rsidTr="00885D40">
        <w:tc>
          <w:tcPr>
            <w:tcW w:w="3510" w:type="dxa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Психоневрологические интернаты  (с 18 лет)</w:t>
            </w:r>
          </w:p>
        </w:tc>
        <w:tc>
          <w:tcPr>
            <w:tcW w:w="1620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77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 на 1000 чел.</w:t>
            </w:r>
          </w:p>
        </w:tc>
        <w:tc>
          <w:tcPr>
            <w:tcW w:w="3807" w:type="dxa"/>
          </w:tcPr>
          <w:p w:rsidR="001F167C" w:rsidRPr="001F167C" w:rsidRDefault="001F167C" w:rsidP="001F1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одно место при вместимости учреждений:</w:t>
            </w:r>
          </w:p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200 - </w:t>
            </w:r>
            <w:smartTag w:uri="urn:schemas-microsoft-com:office:smarttags" w:element="metricconverter">
              <w:smartTagPr>
                <w:attr w:name="ProductID" w:val="125 м2"/>
              </w:smartTagPr>
              <w:r w:rsidRPr="001F167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125 м</w:t>
              </w:r>
              <w:proofErr w:type="gramStart"/>
              <w:r w:rsidRPr="001F167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smartTag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св. 200 до 400 –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1F167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100 м</w:t>
              </w:r>
              <w:proofErr w:type="gramStart"/>
              <w:r w:rsidRPr="001F167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smartTag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св. 400 до 600 – </w:t>
            </w:r>
            <w:smartTag w:uri="urn:schemas-microsoft-com:office:smarttags" w:element="metricconverter">
              <w:smartTagPr>
                <w:attr w:name="ProductID" w:val="80 м2"/>
              </w:smartTagPr>
              <w:r w:rsidRPr="001F167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80 м</w:t>
              </w:r>
              <w:proofErr w:type="gramStart"/>
              <w:r w:rsidRPr="001F167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smartTag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1F167C" w:rsidRPr="001F167C" w:rsidRDefault="001F167C" w:rsidP="001F167C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67C" w:rsidRPr="001F167C" w:rsidRDefault="001F167C" w:rsidP="001F167C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1F167C" w:rsidRPr="001F167C" w:rsidRDefault="001F167C" w:rsidP="001F167C">
      <w:pPr>
        <w:numPr>
          <w:ilvl w:val="0"/>
          <w:numId w:val="37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Расчетные показатели обеспеченности и интенсивности использования территорий с учетом потребностей маломобильных групп населения</w:t>
      </w:r>
    </w:p>
    <w:p w:rsidR="001F167C" w:rsidRPr="001F167C" w:rsidRDefault="001F167C" w:rsidP="001F1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67C" w:rsidRPr="001F167C" w:rsidRDefault="001F167C" w:rsidP="001F1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3.1.</w:t>
      </w: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Специальные жилые дома и группы квартир для ветеранов войны и труда и одиноких престарелых </w:t>
      </w:r>
      <w:r w:rsidRPr="001F16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(кол</w:t>
      </w:r>
      <w:proofErr w:type="gramStart"/>
      <w:r w:rsidRPr="001F16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proofErr w:type="gramEnd"/>
      <w:r w:rsidRPr="001F16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1F16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</w:t>
      </w:r>
      <w:proofErr w:type="gramEnd"/>
      <w:r w:rsidRPr="001F16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ест на 1000 чел. населения</w:t>
      </w: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60 лет</w:t>
      </w:r>
      <w:r w:rsidRPr="001F16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-  60 мест</w:t>
      </w:r>
    </w:p>
    <w:p w:rsidR="001F167C" w:rsidRPr="001F167C" w:rsidRDefault="001F167C" w:rsidP="001F16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Специализированные жилые дома или группа квартир для инвалидов колясочников и их семей (кол</w:t>
      </w:r>
      <w:proofErr w:type="gramStart"/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proofErr w:type="gramEnd"/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ест на 1000 чел. всего населения) </w:t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- 0,5 мест</w:t>
      </w:r>
    </w:p>
    <w:p w:rsidR="001F167C" w:rsidRPr="001F167C" w:rsidRDefault="001F167C" w:rsidP="001F1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67C" w:rsidRPr="001F167C" w:rsidRDefault="001F167C" w:rsidP="001F167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3.3. Показатели плотности застройки территорий и специальных участков (зон территории) зданиями, имеющими жилища для инвалидов, рекомендуется принимать:</w:t>
      </w:r>
    </w:p>
    <w:p w:rsidR="001F167C" w:rsidRPr="001F167C" w:rsidRDefault="001F167C" w:rsidP="001F167C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1F167C">
        <w:rPr>
          <w:rFonts w:ascii="Times New Roman" w:eastAsia="Times New Roman" w:hAnsi="Times New Roman" w:cs="Times New Roman"/>
          <w:sz w:val="24"/>
          <w:szCs w:val="20"/>
          <w:lang w:eastAsia="ar-SA"/>
        </w:rPr>
        <w:t>- не более 25% площади участка;</w:t>
      </w:r>
    </w:p>
    <w:p w:rsidR="001F167C" w:rsidRPr="001F167C" w:rsidRDefault="001F167C" w:rsidP="001F167C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1F167C">
        <w:rPr>
          <w:rFonts w:ascii="Times New Roman" w:eastAsia="Times New Roman" w:hAnsi="Times New Roman" w:cs="Times New Roman"/>
          <w:sz w:val="24"/>
          <w:szCs w:val="20"/>
          <w:lang w:eastAsia="ar-SA"/>
        </w:rPr>
        <w:t>- озеленение - 60% площади участка.</w:t>
      </w:r>
    </w:p>
    <w:p w:rsidR="001F167C" w:rsidRPr="001F167C" w:rsidRDefault="001F167C" w:rsidP="001F16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 При принятии решения встраивать объекты социального обслуживания в жилые дома и общественные здания необходимо учитывать, что для доступа маломобильных групп населения к объекту в здании должен быть как минимум один приспособленный вход с поверхности земли.</w:t>
      </w:r>
    </w:p>
    <w:p w:rsidR="001F167C" w:rsidRPr="001F167C" w:rsidRDefault="001F167C" w:rsidP="001F1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3.5. Количество мест парковки для индивидуального автотранспорта инвалида (не менее)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2126"/>
        <w:gridCol w:w="1800"/>
        <w:gridCol w:w="1602"/>
      </w:tblGrid>
      <w:tr w:rsidR="001F167C" w:rsidRPr="001F167C" w:rsidTr="00885D40">
        <w:tc>
          <w:tcPr>
            <w:tcW w:w="4786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Место размещения</w:t>
            </w:r>
          </w:p>
        </w:tc>
        <w:tc>
          <w:tcPr>
            <w:tcW w:w="2126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Норма обеспеченности</w:t>
            </w:r>
          </w:p>
        </w:tc>
        <w:tc>
          <w:tcPr>
            <w:tcW w:w="1800" w:type="dxa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Единица измерения</w:t>
            </w:r>
          </w:p>
        </w:tc>
        <w:tc>
          <w:tcPr>
            <w:tcW w:w="1602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Примечание</w:t>
            </w:r>
          </w:p>
        </w:tc>
      </w:tr>
      <w:tr w:rsidR="001F167C" w:rsidRPr="001F167C" w:rsidTr="00885D40">
        <w:tc>
          <w:tcPr>
            <w:tcW w:w="4786" w:type="dxa"/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открытых стоянках для кратковременного хранения легковых автомобилей около учреждений и предприятий обслуживания</w:t>
            </w:r>
          </w:p>
        </w:tc>
        <w:tc>
          <w:tcPr>
            <w:tcW w:w="2126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1800" w:type="dxa"/>
            <w:vMerge w:val="restart"/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 от общего количества парковочных мест</w:t>
            </w:r>
          </w:p>
        </w:tc>
        <w:tc>
          <w:tcPr>
            <w:tcW w:w="1602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 не менее одного места.</w:t>
            </w:r>
          </w:p>
        </w:tc>
      </w:tr>
      <w:tr w:rsidR="001F167C" w:rsidRPr="001F167C" w:rsidTr="00885D40">
        <w:tc>
          <w:tcPr>
            <w:tcW w:w="4786" w:type="dxa"/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5% специализированных мест для автотранспорта инвалидов на кресле-коляске из расчета, при числе мест:</w:t>
            </w:r>
          </w:p>
        </w:tc>
        <w:tc>
          <w:tcPr>
            <w:tcW w:w="2126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 не менее одного места.</w:t>
            </w:r>
          </w:p>
        </w:tc>
      </w:tr>
      <w:tr w:rsidR="001F167C" w:rsidRPr="001F167C" w:rsidTr="00885D40">
        <w:tc>
          <w:tcPr>
            <w:tcW w:w="4786" w:type="dxa"/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100 включительно </w:t>
            </w:r>
          </w:p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800" w:type="dxa"/>
            <w:vMerge/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 не менее одного места.</w:t>
            </w:r>
          </w:p>
        </w:tc>
      </w:tr>
      <w:tr w:rsidR="001F167C" w:rsidRPr="001F167C" w:rsidTr="00885D40">
        <w:tc>
          <w:tcPr>
            <w:tcW w:w="4786" w:type="dxa"/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101 до 200 </w:t>
            </w:r>
          </w:p>
        </w:tc>
        <w:tc>
          <w:tcPr>
            <w:tcW w:w="2126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мест и дополнительно 3%</w:t>
            </w:r>
          </w:p>
        </w:tc>
        <w:tc>
          <w:tcPr>
            <w:tcW w:w="1800" w:type="dxa"/>
            <w:vMerge/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</w:tcPr>
          <w:p w:rsidR="001F167C" w:rsidRPr="001F167C" w:rsidRDefault="001F167C" w:rsidP="001F1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67C" w:rsidRPr="001F167C" w:rsidTr="00885D40">
        <w:tc>
          <w:tcPr>
            <w:tcW w:w="4786" w:type="dxa"/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201 до 1000</w:t>
            </w:r>
          </w:p>
        </w:tc>
        <w:tc>
          <w:tcPr>
            <w:tcW w:w="2126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мест и дополнительно 2%</w:t>
            </w:r>
          </w:p>
        </w:tc>
        <w:tc>
          <w:tcPr>
            <w:tcW w:w="1800" w:type="dxa"/>
            <w:vMerge/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</w:tcPr>
          <w:p w:rsidR="001F167C" w:rsidRPr="001F167C" w:rsidRDefault="001F167C" w:rsidP="001F1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67C" w:rsidRPr="001F167C" w:rsidTr="00885D40">
        <w:tc>
          <w:tcPr>
            <w:tcW w:w="4786" w:type="dxa"/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открытых стоянках для кратковременного хранения легковых автомобилей при специализированных зданиях</w:t>
            </w:r>
          </w:p>
        </w:tc>
        <w:tc>
          <w:tcPr>
            <w:tcW w:w="2126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1800" w:type="dxa"/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 от общего количества парковочных мест</w:t>
            </w:r>
          </w:p>
        </w:tc>
        <w:tc>
          <w:tcPr>
            <w:tcW w:w="1602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 не менее одного места.</w:t>
            </w:r>
          </w:p>
        </w:tc>
      </w:tr>
      <w:tr w:rsidR="001F167C" w:rsidRPr="001F167C" w:rsidTr="00885D40">
        <w:tc>
          <w:tcPr>
            <w:tcW w:w="4786" w:type="dxa"/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открытых стоянках для кратковременного хранения легковых автомобилей около учреждений, специализирующихся на лечении опорно-двигательного аппарата</w:t>
            </w:r>
          </w:p>
        </w:tc>
        <w:tc>
          <w:tcPr>
            <w:tcW w:w="2126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1800" w:type="dxa"/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 от общего количества парковочных мест</w:t>
            </w:r>
          </w:p>
        </w:tc>
        <w:tc>
          <w:tcPr>
            <w:tcW w:w="1602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 не менее одного места.</w:t>
            </w:r>
          </w:p>
        </w:tc>
      </w:tr>
    </w:tbl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Примечание: </w:t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Выделяемые места должны обозначаться знаками, на поверхности покрытия стоянки и продублированы знаком на вертикальной поверхности (стене, столбе, стойке и т.п.), расположенным на высоте не менее </w:t>
      </w:r>
      <w:smartTag w:uri="urn:schemas-microsoft-com:office:smarttags" w:element="metricconverter">
        <w:smartTagPr>
          <w:attr w:name="ProductID" w:val="1,5 м"/>
        </w:smartTagPr>
        <w:r w:rsidRPr="001F16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1,5 м</w:t>
        </w:r>
      </w:smartTag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167C" w:rsidRPr="001F167C" w:rsidRDefault="001F167C" w:rsidP="001F1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3.6. Размер </w:t>
      </w:r>
      <w:proofErr w:type="spellStart"/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машино</w:t>
      </w:r>
      <w:proofErr w:type="spellEnd"/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-места для парковки индивидуального транспорта инвалида, без учета площади проездов (м</w:t>
      </w:r>
      <w:proofErr w:type="gramStart"/>
      <w:r w:rsidRPr="001F167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2</w:t>
      </w:r>
      <w:proofErr w:type="gramEnd"/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1 </w:t>
      </w:r>
      <w:proofErr w:type="spellStart"/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машино</w:t>
      </w:r>
      <w:proofErr w:type="spellEnd"/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-место) –</w:t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17,5 (3,5х5,0м)</w:t>
      </w:r>
    </w:p>
    <w:p w:rsidR="001F167C" w:rsidRPr="001F167C" w:rsidRDefault="001F167C" w:rsidP="001F16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3.7. Размер земельного участка крытого бокса для хранения индивидуального транспорта инвалида (м</w:t>
      </w:r>
      <w:proofErr w:type="gramStart"/>
      <w:r w:rsidRPr="001F167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2</w:t>
      </w:r>
      <w:proofErr w:type="gramEnd"/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1 </w:t>
      </w:r>
      <w:proofErr w:type="spellStart"/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машино</w:t>
      </w:r>
      <w:proofErr w:type="spellEnd"/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-место) – </w:t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21,0 (3,5х6,0м)</w:t>
      </w:r>
    </w:p>
    <w:p w:rsidR="001F167C" w:rsidRPr="001F167C" w:rsidRDefault="001F167C" w:rsidP="001F167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3.8. Ширина зоны для парковки автомобиля инвалида (не менее) – </w:t>
      </w:r>
      <w:smartTag w:uri="urn:schemas-microsoft-com:office:smarttags" w:element="metricconverter">
        <w:smartTagPr>
          <w:attr w:name="ProductID" w:val="3,5 метров"/>
        </w:smartTagPr>
        <w:r w:rsidRPr="001F16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3,5 метров</w:t>
        </w:r>
      </w:smartTag>
    </w:p>
    <w:p w:rsidR="001F167C" w:rsidRPr="001F167C" w:rsidRDefault="001F167C" w:rsidP="001F16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99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3.9. Расстояние от специализированной автостоянки (гаража-стоянки), обслуживающей инвалидов, </w:t>
      </w:r>
      <w:r w:rsidRPr="001F16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должно быть не более </w:t>
      </w:r>
      <w:smartTag w:uri="urn:schemas-microsoft-com:office:smarttags" w:element="metricconverter">
        <w:smartTagPr>
          <w:attr w:name="ProductID" w:val="200 м"/>
        </w:smartTagPr>
        <w:r w:rsidRPr="001F167C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200 м</w:t>
        </w:r>
      </w:smartTag>
      <w:r w:rsidRPr="001F16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 наиболее удаленного входа, но не менее </w:t>
      </w:r>
      <w:smartTag w:uri="urn:schemas-microsoft-com:office:smarttags" w:element="metricconverter">
        <w:smartTagPr>
          <w:attr w:name="ProductID" w:val="15 м"/>
        </w:smartTagPr>
        <w:r w:rsidRPr="001F167C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15 м</w:t>
        </w:r>
      </w:smartTag>
      <w:r w:rsidRPr="001F16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 близлежащего дома</w:t>
      </w: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3.10. Расстояние от жилых зданий, в которых проживают инвалиды, до остановки специализированных средств общественного транспорта, перевозящих инвалидов (не более) </w:t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smartTag w:uri="urn:schemas-microsoft-com:office:smarttags" w:element="metricconverter">
        <w:smartTagPr>
          <w:attr w:name="ProductID" w:val="300 метров"/>
        </w:smartTagPr>
        <w:r w:rsidRPr="001F16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300 метров</w:t>
        </w:r>
      </w:smartTag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3.11. Расстояние от входа в общественное здание, доступное для инвалидов, до остановки специализированных средств общественного транспорта, перевозящих инвалидов (не более) </w:t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smartTag w:uri="urn:schemas-microsoft-com:office:smarttags" w:element="metricconverter">
        <w:smartTagPr>
          <w:attr w:name="ProductID" w:val="100 метров"/>
        </w:smartTagPr>
        <w:r w:rsidRPr="001F16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100 метров</w:t>
        </w:r>
      </w:smartTag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F167C" w:rsidRPr="001F167C" w:rsidRDefault="001F167C" w:rsidP="001F1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99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Расчетные показатели обеспеченности и интенсивности использования территорий рекреационных зон</w:t>
      </w:r>
    </w:p>
    <w:p w:rsidR="001F167C" w:rsidRPr="001F167C" w:rsidRDefault="001F167C" w:rsidP="001F16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99"/>
          <w:lang w:eastAsia="ru-RU"/>
        </w:rPr>
      </w:pPr>
    </w:p>
    <w:p w:rsidR="001F167C" w:rsidRPr="001F167C" w:rsidRDefault="001F167C" w:rsidP="001F16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99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4.1. Норма обеспеченности территории населенного пункта зелеными насаждениями общего пользования (м</w:t>
      </w:r>
      <w:proofErr w:type="gramStart"/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1 чел.) </w:t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smartTag w:uri="urn:schemas-microsoft-com:office:smarttags" w:element="metricconverter">
        <w:smartTagPr>
          <w:attr w:name="ProductID" w:val="10 кв. метров"/>
        </w:smartTagPr>
        <w:r w:rsidRPr="001F16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 кв. метров</w:t>
        </w:r>
      </w:smartTag>
    </w:p>
    <w:p w:rsidR="001F167C" w:rsidRPr="001F167C" w:rsidRDefault="001F167C" w:rsidP="001F16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99"/>
          <w:lang w:eastAsia="ru-RU"/>
        </w:rPr>
      </w:pPr>
    </w:p>
    <w:p w:rsidR="001F167C" w:rsidRPr="001F167C" w:rsidRDefault="001F167C" w:rsidP="001F167C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4.2. Удельный вес озелененных территорий различного назначения:</w:t>
      </w:r>
    </w:p>
    <w:p w:rsidR="001F167C" w:rsidRPr="001F167C" w:rsidRDefault="001F167C" w:rsidP="001F167C">
      <w:pPr>
        <w:tabs>
          <w:tab w:val="left" w:pos="682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0"/>
          <w:lang w:eastAsia="ru-RU"/>
        </w:rPr>
        <w:t>- в пределах застройки</w:t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населенного пункта – не менее 40%;</w:t>
      </w:r>
    </w:p>
    <w:p w:rsidR="001F167C" w:rsidRPr="001F167C" w:rsidRDefault="001F167C" w:rsidP="001F167C">
      <w:pPr>
        <w:tabs>
          <w:tab w:val="left" w:pos="682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границах территории жилого района – не менее 25%, включая суммарную площадь озелененной территории микрорайона (квартала). </w:t>
      </w:r>
    </w:p>
    <w:p w:rsidR="001F167C" w:rsidRPr="001F167C" w:rsidRDefault="001F167C" w:rsidP="001F167C">
      <w:pPr>
        <w:tabs>
          <w:tab w:val="left" w:pos="68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Оптимальные параметры общего баланса территории составляют: </w:t>
      </w:r>
    </w:p>
    <w:p w:rsidR="001F167C" w:rsidRPr="001F167C" w:rsidRDefault="001F167C" w:rsidP="001F167C">
      <w:pPr>
        <w:numPr>
          <w:ilvl w:val="0"/>
          <w:numId w:val="3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67C">
        <w:rPr>
          <w:rFonts w:ascii="Times New Roman" w:eastAsia="Times New Roman" w:hAnsi="Times New Roman" w:cs="Times New Roman"/>
          <w:sz w:val="24"/>
          <w:szCs w:val="24"/>
        </w:rPr>
        <w:t xml:space="preserve">зеленые насаждения </w:t>
      </w:r>
      <w:r w:rsidRPr="001F167C">
        <w:rPr>
          <w:rFonts w:ascii="Times New Roman" w:eastAsia="Times New Roman" w:hAnsi="Times New Roman" w:cs="Times New Roman"/>
          <w:sz w:val="24"/>
        </w:rPr>
        <w:t>–</w:t>
      </w:r>
      <w:r w:rsidRPr="001F167C">
        <w:rPr>
          <w:rFonts w:ascii="Times New Roman" w:eastAsia="Times New Roman" w:hAnsi="Times New Roman" w:cs="Times New Roman"/>
          <w:sz w:val="24"/>
          <w:szCs w:val="24"/>
        </w:rPr>
        <w:t xml:space="preserve"> 65-75%; </w:t>
      </w:r>
    </w:p>
    <w:p w:rsidR="001F167C" w:rsidRPr="001F167C" w:rsidRDefault="001F167C" w:rsidP="001F167C">
      <w:pPr>
        <w:numPr>
          <w:ilvl w:val="0"/>
          <w:numId w:val="3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67C">
        <w:rPr>
          <w:rFonts w:ascii="Times New Roman" w:eastAsia="Times New Roman" w:hAnsi="Times New Roman" w:cs="Times New Roman"/>
          <w:sz w:val="24"/>
          <w:szCs w:val="24"/>
        </w:rPr>
        <w:t xml:space="preserve">аллеи и дороги </w:t>
      </w:r>
      <w:r w:rsidRPr="001F167C">
        <w:rPr>
          <w:rFonts w:ascii="Times New Roman" w:eastAsia="Times New Roman" w:hAnsi="Times New Roman" w:cs="Times New Roman"/>
          <w:sz w:val="24"/>
        </w:rPr>
        <w:t>–</w:t>
      </w:r>
      <w:r w:rsidRPr="001F167C">
        <w:rPr>
          <w:rFonts w:ascii="Times New Roman" w:eastAsia="Times New Roman" w:hAnsi="Times New Roman" w:cs="Times New Roman"/>
          <w:sz w:val="24"/>
          <w:szCs w:val="24"/>
        </w:rPr>
        <w:t xml:space="preserve"> 10-15%; </w:t>
      </w:r>
    </w:p>
    <w:p w:rsidR="001F167C" w:rsidRPr="001F167C" w:rsidRDefault="001F167C" w:rsidP="001F167C">
      <w:pPr>
        <w:numPr>
          <w:ilvl w:val="0"/>
          <w:numId w:val="3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67C">
        <w:rPr>
          <w:rFonts w:ascii="Times New Roman" w:eastAsia="Times New Roman" w:hAnsi="Times New Roman" w:cs="Times New Roman"/>
          <w:sz w:val="24"/>
          <w:szCs w:val="24"/>
        </w:rPr>
        <w:t xml:space="preserve">площадки </w:t>
      </w:r>
      <w:r w:rsidRPr="001F167C">
        <w:rPr>
          <w:rFonts w:ascii="Times New Roman" w:eastAsia="Times New Roman" w:hAnsi="Times New Roman" w:cs="Times New Roman"/>
          <w:sz w:val="24"/>
        </w:rPr>
        <w:t>–</w:t>
      </w:r>
      <w:r w:rsidRPr="001F167C">
        <w:rPr>
          <w:rFonts w:ascii="Times New Roman" w:eastAsia="Times New Roman" w:hAnsi="Times New Roman" w:cs="Times New Roman"/>
          <w:sz w:val="24"/>
          <w:szCs w:val="24"/>
        </w:rPr>
        <w:t xml:space="preserve"> 8-12%; </w:t>
      </w:r>
    </w:p>
    <w:p w:rsidR="001F167C" w:rsidRPr="001F167C" w:rsidRDefault="001F167C" w:rsidP="001F167C">
      <w:pPr>
        <w:numPr>
          <w:ilvl w:val="0"/>
          <w:numId w:val="3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67C">
        <w:rPr>
          <w:rFonts w:ascii="Times New Roman" w:eastAsia="Times New Roman" w:hAnsi="Times New Roman" w:cs="Times New Roman"/>
          <w:sz w:val="24"/>
          <w:szCs w:val="24"/>
        </w:rPr>
        <w:t xml:space="preserve">сооружения </w:t>
      </w:r>
      <w:r w:rsidRPr="001F167C">
        <w:rPr>
          <w:rFonts w:ascii="Times New Roman" w:eastAsia="Times New Roman" w:hAnsi="Times New Roman" w:cs="Times New Roman"/>
          <w:sz w:val="24"/>
        </w:rPr>
        <w:t>–</w:t>
      </w:r>
      <w:r w:rsidRPr="001F167C">
        <w:rPr>
          <w:rFonts w:ascii="Times New Roman" w:eastAsia="Times New Roman" w:hAnsi="Times New Roman" w:cs="Times New Roman"/>
          <w:sz w:val="24"/>
          <w:szCs w:val="24"/>
        </w:rPr>
        <w:t xml:space="preserve"> 5-7%.</w:t>
      </w:r>
    </w:p>
    <w:p w:rsidR="001F167C" w:rsidRPr="001F167C" w:rsidRDefault="001F167C" w:rsidP="001F16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99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 Минимальная площадь территорий общего пользования (парки, скверы, сады):</w:t>
      </w:r>
    </w:p>
    <w:p w:rsidR="001F167C" w:rsidRPr="001F167C" w:rsidRDefault="001F167C" w:rsidP="001F167C">
      <w:pPr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парков – </w:t>
      </w:r>
      <w:smartTag w:uri="urn:schemas-microsoft-com:office:smarttags" w:element="metricconverter">
        <w:smartTagPr>
          <w:attr w:name="ProductID" w:val="10 га"/>
        </w:smartTagPr>
        <w:r w:rsidRPr="001F16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 га</w:t>
        </w:r>
      </w:smartTag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F167C" w:rsidRPr="001F167C" w:rsidRDefault="001F167C" w:rsidP="001F167C">
      <w:pPr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садов – </w:t>
      </w:r>
      <w:smartTag w:uri="urn:schemas-microsoft-com:office:smarttags" w:element="metricconverter">
        <w:smartTagPr>
          <w:attr w:name="ProductID" w:val="3 га"/>
        </w:smartTagPr>
        <w:r w:rsidRPr="001F16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га</w:t>
        </w:r>
      </w:smartTag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F167C" w:rsidRPr="001F167C" w:rsidRDefault="001F167C" w:rsidP="001F167C">
      <w:pPr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скверов – </w:t>
      </w:r>
      <w:smartTag w:uri="urn:schemas-microsoft-com:office:smarttags" w:element="metricconverter">
        <w:smartTagPr>
          <w:attr w:name="ProductID" w:val="0,5 га"/>
        </w:smartTagPr>
        <w:r w:rsidRPr="001F16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0,5 га</w:t>
        </w:r>
      </w:smartTag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Примечание:</w:t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реконструкции площадь территорий общего пользования может быть меньших размеров.</w:t>
      </w:r>
    </w:p>
    <w:p w:rsidR="001F167C" w:rsidRPr="001F167C" w:rsidRDefault="001F167C" w:rsidP="001F1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4.4. Процент </w:t>
      </w:r>
      <w:proofErr w:type="spellStart"/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озелененности</w:t>
      </w:r>
      <w:proofErr w:type="spellEnd"/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территории парков и садов (не менее) (% от общей площади парка, сада) </w:t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– 70 %</w:t>
      </w: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4.5. Расчетное число единовременных посетителей территорий парков (кол</w:t>
      </w:r>
      <w:proofErr w:type="gramStart"/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осетителей на </w:t>
      </w:r>
      <w:smartTag w:uri="urn:schemas-microsoft-com:office:smarttags" w:element="metricconverter">
        <w:smartTagPr>
          <w:attr w:name="ProductID" w:val="1 га"/>
        </w:smartTagPr>
        <w:r w:rsidRPr="001F167C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1 га</w:t>
        </w:r>
      </w:smartTag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парка) </w:t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– 100 чел.</w:t>
      </w:r>
    </w:p>
    <w:p w:rsidR="001F167C" w:rsidRPr="001F167C" w:rsidRDefault="001F167C" w:rsidP="001F1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67C" w:rsidRPr="001F167C" w:rsidRDefault="001F167C" w:rsidP="001F16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4.6. Размеры земельных участков автостоянок для посетителей парков</w:t>
      </w:r>
      <w:r w:rsidRPr="001F167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F167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на одно место следует принимать: </w:t>
      </w:r>
    </w:p>
    <w:p w:rsidR="001F167C" w:rsidRPr="001F167C" w:rsidRDefault="001F167C" w:rsidP="001F167C">
      <w:pPr>
        <w:widowControl w:val="0"/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а) для легковых автомобилей – </w:t>
      </w:r>
      <w:smartTag w:uri="urn:schemas-microsoft-com:office:smarttags" w:element="metricconverter">
        <w:smartTagPr>
          <w:attr w:name="ProductID" w:val="25 м2"/>
        </w:smartTagPr>
        <w:r w:rsidRPr="001F167C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25 м</w:t>
        </w:r>
        <w:proofErr w:type="gramStart"/>
        <w:r w:rsidRPr="001F167C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2</w:t>
        </w:r>
      </w:smartTag>
      <w:proofErr w:type="gramEnd"/>
      <w:r w:rsidRPr="001F167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</w:t>
      </w:r>
    </w:p>
    <w:p w:rsidR="001F167C" w:rsidRPr="001F167C" w:rsidRDefault="001F167C" w:rsidP="001F167C">
      <w:pPr>
        <w:widowControl w:val="0"/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б) автобусов – </w:t>
      </w:r>
      <w:smartTag w:uri="urn:schemas-microsoft-com:office:smarttags" w:element="metricconverter">
        <w:smartTagPr>
          <w:attr w:name="ProductID" w:val="40 м2"/>
        </w:smartTagPr>
        <w:r w:rsidRPr="001F167C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40 м</w:t>
        </w:r>
        <w:proofErr w:type="gramStart"/>
        <w:r w:rsidRPr="001F167C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2</w:t>
        </w:r>
      </w:smartTag>
      <w:proofErr w:type="gramEnd"/>
      <w:r w:rsidRPr="001F167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</w:t>
      </w:r>
    </w:p>
    <w:p w:rsidR="001F167C" w:rsidRPr="001F167C" w:rsidRDefault="001F167C" w:rsidP="001F167C">
      <w:pPr>
        <w:widowControl w:val="0"/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в) для велосипедов – </w:t>
      </w:r>
      <w:smartTag w:uri="urn:schemas-microsoft-com:office:smarttags" w:element="metricconverter">
        <w:smartTagPr>
          <w:attr w:name="ProductID" w:val="0,9 м2"/>
        </w:smartTagPr>
        <w:r w:rsidRPr="001F167C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0,9 м</w:t>
        </w:r>
        <w:proofErr w:type="gramStart"/>
        <w:r w:rsidRPr="001F167C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2</w:t>
        </w:r>
      </w:smartTag>
      <w:proofErr w:type="gramEnd"/>
      <w:r w:rsidRPr="001F167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Примечание:</w:t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67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Автостоянки следует размещать за пределами его территории, но не далее </w:t>
      </w:r>
      <w:smartTag w:uri="urn:schemas-microsoft-com:office:smarttags" w:element="metricconverter">
        <w:smartTagPr>
          <w:attr w:name="ProductID" w:val="400 м"/>
        </w:smartTagPr>
        <w:r w:rsidRPr="001F167C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400 м</w:t>
        </w:r>
      </w:smartTag>
      <w:r w:rsidRPr="001F167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от входа.</w:t>
      </w:r>
    </w:p>
    <w:p w:rsidR="001F167C" w:rsidRPr="001F167C" w:rsidRDefault="001F167C" w:rsidP="001F1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4.7. Площадь питомников древесных и кустарниковых растений (м</w:t>
      </w:r>
      <w:proofErr w:type="gramStart"/>
      <w:r w:rsidRPr="001F167C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2</w:t>
      </w:r>
      <w:proofErr w:type="gramEnd"/>
      <w:r w:rsidRPr="001F167C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на 1 чел.) </w:t>
      </w:r>
      <w:r w:rsidRPr="001F167C">
        <w:rPr>
          <w:rFonts w:ascii="Times New Roman" w:eastAsia="Times New Roman" w:hAnsi="Times New Roman" w:cs="Times New Roman"/>
          <w:sz w:val="24"/>
          <w:szCs w:val="28"/>
          <w:lang w:eastAsia="ru-RU"/>
        </w:rPr>
        <w:t>–</w:t>
      </w:r>
      <w:r w:rsidRPr="001F167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3-</w:t>
      </w:r>
      <w:smartTag w:uri="urn:schemas-microsoft-com:office:smarttags" w:element="metricconverter">
        <w:smartTagPr>
          <w:attr w:name="ProductID" w:val="5 кв. метров"/>
        </w:smartTagPr>
        <w:r w:rsidRPr="001F167C">
          <w:rPr>
            <w:rFonts w:ascii="Times New Roman" w:eastAsia="Times New Roman" w:hAnsi="Times New Roman" w:cs="Times New Roman"/>
            <w:spacing w:val="-2"/>
            <w:sz w:val="24"/>
            <w:szCs w:val="24"/>
            <w:lang w:eastAsia="ru-RU"/>
          </w:rPr>
          <w:t xml:space="preserve">5 </w:t>
        </w:r>
        <w:r w:rsidRPr="001F16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кв. метров</w:t>
        </w:r>
      </w:smartTag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Примечание: </w:t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питомников зависит от уровня обеспеченности населения озелененными территориями общего пользования.</w:t>
      </w: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4.8. Площадь цветочно-оранжерейных хозяйств (м</w:t>
      </w:r>
      <w:proofErr w:type="gramStart"/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1 чел.) </w:t>
      </w:r>
      <w:r w:rsidRPr="001F167C">
        <w:rPr>
          <w:rFonts w:ascii="Times New Roman" w:eastAsia="Times New Roman" w:hAnsi="Times New Roman" w:cs="Times New Roman"/>
          <w:sz w:val="24"/>
          <w:szCs w:val="28"/>
          <w:lang w:eastAsia="ru-RU"/>
        </w:rPr>
        <w:t>–</w:t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0,4 кв. метров"/>
        </w:smartTagPr>
        <w:r w:rsidRPr="001F16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0,4 кв. метров</w:t>
        </w:r>
      </w:smartTag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Примечание: </w:t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оранжерейных хозяйств зависит от уровня обеспеченности населения озелененными территориями общего пользования и уровня их благоустройства.</w:t>
      </w:r>
    </w:p>
    <w:p w:rsidR="001F167C" w:rsidRPr="001F167C" w:rsidRDefault="001F167C" w:rsidP="001F1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67C" w:rsidRPr="001F167C" w:rsidRDefault="001F167C" w:rsidP="001F1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4.9. Размещение общественных туалетов на территории парков: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3"/>
        <w:gridCol w:w="2693"/>
        <w:gridCol w:w="2268"/>
      </w:tblGrid>
      <w:tr w:rsidR="001F167C" w:rsidRPr="001F167C" w:rsidTr="00885D40">
        <w:tc>
          <w:tcPr>
            <w:tcW w:w="5353" w:type="dxa"/>
          </w:tcPr>
          <w:p w:rsidR="001F167C" w:rsidRPr="001F167C" w:rsidRDefault="001F167C" w:rsidP="001F16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1F167C" w:rsidRPr="001F167C" w:rsidRDefault="001F167C" w:rsidP="001F1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268" w:type="dxa"/>
            <w:vAlign w:val="center"/>
          </w:tcPr>
          <w:p w:rsidR="001F167C" w:rsidRPr="001F167C" w:rsidRDefault="001F167C" w:rsidP="001F1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</w:t>
            </w:r>
          </w:p>
        </w:tc>
      </w:tr>
      <w:tr w:rsidR="001F167C" w:rsidRPr="001F167C" w:rsidTr="00885D40">
        <w:tc>
          <w:tcPr>
            <w:tcW w:w="5353" w:type="dxa"/>
          </w:tcPr>
          <w:p w:rsidR="001F167C" w:rsidRPr="001F167C" w:rsidRDefault="001F167C" w:rsidP="001F16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Расстояние от мест массового скопления отдыхающих</w:t>
            </w:r>
          </w:p>
        </w:tc>
        <w:tc>
          <w:tcPr>
            <w:tcW w:w="2693" w:type="dxa"/>
            <w:vAlign w:val="center"/>
          </w:tcPr>
          <w:p w:rsidR="001F167C" w:rsidRPr="001F167C" w:rsidRDefault="001F167C" w:rsidP="001F1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68" w:type="dxa"/>
            <w:vAlign w:val="center"/>
          </w:tcPr>
          <w:p w:rsidR="001F167C" w:rsidRPr="001F167C" w:rsidRDefault="001F167C" w:rsidP="001F1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50 </w:t>
            </w:r>
          </w:p>
        </w:tc>
      </w:tr>
      <w:tr w:rsidR="001F167C" w:rsidRPr="001F167C" w:rsidTr="00885D40">
        <w:tc>
          <w:tcPr>
            <w:tcW w:w="5353" w:type="dxa"/>
          </w:tcPr>
          <w:p w:rsidR="001F167C" w:rsidRPr="001F167C" w:rsidRDefault="001F167C" w:rsidP="001F16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 обеспеченности</w:t>
            </w:r>
          </w:p>
        </w:tc>
        <w:tc>
          <w:tcPr>
            <w:tcW w:w="2693" w:type="dxa"/>
            <w:vAlign w:val="center"/>
          </w:tcPr>
          <w:p w:rsidR="001F167C" w:rsidRPr="001F167C" w:rsidRDefault="001F167C" w:rsidP="001F1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 на 1000 посетителей</w:t>
            </w:r>
          </w:p>
        </w:tc>
        <w:tc>
          <w:tcPr>
            <w:tcW w:w="2268" w:type="dxa"/>
            <w:vAlign w:val="center"/>
          </w:tcPr>
          <w:p w:rsidR="001F167C" w:rsidRPr="001F167C" w:rsidRDefault="001F167C" w:rsidP="001F1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</w:tbl>
    <w:p w:rsidR="001F167C" w:rsidRPr="001F167C" w:rsidRDefault="001F167C" w:rsidP="001F1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4.10. Расстояние от зданий, сооружений и объектов инженерного благоустройства до деревьев и кустарников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08"/>
        <w:gridCol w:w="1800"/>
        <w:gridCol w:w="1980"/>
        <w:gridCol w:w="1990"/>
      </w:tblGrid>
      <w:tr w:rsidR="001F167C" w:rsidRPr="001F167C" w:rsidTr="00885D40">
        <w:trPr>
          <w:cantSplit/>
          <w:trHeight w:hRule="exact" w:val="703"/>
        </w:trPr>
        <w:tc>
          <w:tcPr>
            <w:tcW w:w="4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Здания, сооружения и объекты инженерного благоустройства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Расстояние, 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зданий, сооружений и объектов инженерного благоустройства до оси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1F167C" w:rsidRPr="001F167C" w:rsidTr="00885D40">
        <w:trPr>
          <w:cantSplit/>
          <w:trHeight w:hRule="exact" w:val="241"/>
        </w:trPr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ствола дерева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кустарника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167C" w:rsidRPr="001F167C" w:rsidTr="00885D40">
        <w:trPr>
          <w:cantSplit/>
          <w:trHeight w:hRule="exact" w:val="24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Наружная стена здания и сооружения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Приведенные нормы относятся к </w:t>
            </w: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деревьям с диаметром кроны не более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1F167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 м</w:t>
              </w:r>
            </w:smartTag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увеличиваются для деревьев с кроной большего диаметра</w:t>
            </w:r>
          </w:p>
        </w:tc>
      </w:tr>
      <w:tr w:rsidR="001F167C" w:rsidRPr="001F167C" w:rsidTr="00885D40">
        <w:trPr>
          <w:cantSplit/>
          <w:trHeight w:hRule="exact" w:val="24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Край тротуара и садовой дорожки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167C" w:rsidRPr="001F167C" w:rsidTr="00885D40">
        <w:trPr>
          <w:cantSplit/>
          <w:trHeight w:hRule="exact" w:val="583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Край проезжей части улиц, кромка укрепленной полосы обочины дороги или бровки канавы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167C" w:rsidRPr="001F167C" w:rsidTr="00885D40">
        <w:trPr>
          <w:cantSplit/>
          <w:trHeight w:hRule="exact" w:val="472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Мачта и опора осветительной сети, мостовая опора и эстакада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167C" w:rsidRPr="001F167C" w:rsidTr="00885D40">
        <w:trPr>
          <w:cantSplit/>
          <w:trHeight w:hRule="exact" w:val="24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Подошва откоса, террасы и др.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167C" w:rsidRPr="001F167C" w:rsidTr="00885D40">
        <w:trPr>
          <w:cantSplit/>
          <w:trHeight w:hRule="exact" w:val="472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Подошва или внутренняя грань подпорной стенки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167C" w:rsidRPr="001F167C" w:rsidTr="00885D40">
        <w:trPr>
          <w:cantSplit/>
          <w:trHeight w:hRule="exact" w:val="256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Подземной сети газопровода, канализации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167C" w:rsidRPr="001F167C" w:rsidTr="00885D40">
        <w:trPr>
          <w:cantSplit/>
          <w:trHeight w:hRule="exact" w:val="489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Подземной тепловой сети (стенка канала, тоннеля или оболочки при </w:t>
            </w:r>
            <w:proofErr w:type="spell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бесканальной</w:t>
            </w:r>
            <w:proofErr w:type="spell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прокладке)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167C" w:rsidRPr="001F167C" w:rsidTr="00885D40">
        <w:trPr>
          <w:cantSplit/>
          <w:trHeight w:hRule="exact" w:val="24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Подземные сети водопровода, дренажа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167C" w:rsidRPr="001F167C" w:rsidTr="00885D40">
        <w:trPr>
          <w:cantSplit/>
          <w:trHeight w:hRule="exact" w:val="240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Подземный силовой кабель, кабель связи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167C" w:rsidRPr="001F167C" w:rsidRDefault="001F167C" w:rsidP="001F167C">
      <w:pPr>
        <w:tabs>
          <w:tab w:val="left" w:pos="22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Примечание:</w:t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Деревья размещаются на расстоянии не менее </w:t>
      </w:r>
      <w:smartTag w:uri="urn:schemas-microsoft-com:office:smarttags" w:element="metricconverter">
        <w:smartTagPr>
          <w:attr w:name="ProductID" w:val="15 м"/>
        </w:smartTagPr>
        <w:r w:rsidRPr="001F16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 м</w:t>
        </w:r>
      </w:smartTag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кустарники - </w:t>
      </w:r>
      <w:smartTag w:uri="urn:schemas-microsoft-com:office:smarttags" w:element="metricconverter">
        <w:smartTagPr>
          <w:attr w:name="ProductID" w:val="5 м"/>
        </w:smartTagPr>
        <w:r w:rsidRPr="001F16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 м</w:t>
        </w:r>
      </w:smartTag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зданий дошкольных, общеобразовательных, средних специальных и высших учебных учреждений.</w:t>
      </w: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4.11. Норма обеспеченности учреждениями отдыха и размер их земельного участка</w:t>
      </w:r>
    </w:p>
    <w:tbl>
      <w:tblPr>
        <w:tblW w:w="1031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374"/>
        <w:gridCol w:w="2551"/>
        <w:gridCol w:w="1417"/>
        <w:gridCol w:w="2977"/>
      </w:tblGrid>
      <w:tr w:rsidR="001F167C" w:rsidRPr="001F167C" w:rsidTr="00885D40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 обеспеченности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земельного участка, м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</w:tr>
      <w:tr w:rsidR="001F167C" w:rsidRPr="001F167C" w:rsidTr="00885D40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Базы отдыха, санатории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заданию на проектирование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 место 140-160</w:t>
            </w:r>
          </w:p>
        </w:tc>
      </w:tr>
      <w:tr w:rsidR="001F167C" w:rsidRPr="001F167C" w:rsidTr="00885D40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Туристские базы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заданию на проектирование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 место 65-80</w:t>
            </w:r>
          </w:p>
        </w:tc>
      </w:tr>
      <w:tr w:rsidR="001F167C" w:rsidRPr="001F167C" w:rsidTr="00885D40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Туристские базы для семей с детьми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заданию на проектирование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 место 95-120</w:t>
            </w:r>
          </w:p>
        </w:tc>
      </w:tr>
    </w:tbl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4.12. Площадь территории зон массового кратковременного отдыха </w:t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не менее </w:t>
      </w:r>
      <w:smartTag w:uri="urn:schemas-microsoft-com:office:smarttags" w:element="metricconverter">
        <w:smartTagPr>
          <w:attr w:name="ProductID" w:val="50 га"/>
        </w:smartTagPr>
        <w:r w:rsidRPr="001F16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50 га</w:t>
        </w:r>
      </w:smartTag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4.13. Размеры зон на территории массового кратковременного отдыха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941"/>
        <w:gridCol w:w="3190"/>
        <w:gridCol w:w="3188"/>
      </w:tblGrid>
      <w:tr w:rsidR="001F167C" w:rsidRPr="001F167C" w:rsidTr="00885D40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Интенсивность использования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 обеспеченности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1F167C" w:rsidRPr="001F167C" w:rsidTr="00885D40">
        <w:trPr>
          <w:cantSplit/>
          <w:trHeight w:hRule="exact" w:val="241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активного отдыха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1 посетителя</w:t>
            </w:r>
          </w:p>
        </w:tc>
      </w:tr>
      <w:tr w:rsidR="001F167C" w:rsidRPr="001F167C" w:rsidTr="00885D40">
        <w:trPr>
          <w:cantSplit/>
          <w:trHeight w:hRule="exact" w:val="241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средней и низкой активности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500-1000</w:t>
            </w:r>
          </w:p>
        </w:tc>
        <w:tc>
          <w:tcPr>
            <w:tcW w:w="3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4.14. Доступность зон массового кратковременного отдыха на транспорте </w:t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 более 1,5 часа.</w:t>
      </w: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4.15. Расстояние пешеходных подходов от стоянок для временного хранения легковых автомобилей до объектов в зонах массового отдыха </w:t>
      </w:r>
      <w:r w:rsidRPr="001F16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должно превышать </w:t>
      </w:r>
      <w:smartTag w:uri="urn:schemas-microsoft-com:office:smarttags" w:element="metricconverter">
        <w:smartTagPr>
          <w:attr w:name="ProductID" w:val="800 метров"/>
        </w:smartTagPr>
        <w:r w:rsidRPr="001F167C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800 метров</w:t>
        </w:r>
      </w:smartTag>
    </w:p>
    <w:p w:rsidR="001F167C" w:rsidRPr="001F167C" w:rsidRDefault="001F167C" w:rsidP="001F167C">
      <w:pPr>
        <w:tabs>
          <w:tab w:val="left" w:pos="68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4.16. Расстояние от </w:t>
      </w:r>
      <w:proofErr w:type="gramStart"/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границ земельных участков, вновь проектируемых санаторно-курортных и оздоровительных учреждений следует</w:t>
      </w:r>
      <w:proofErr w:type="gramEnd"/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принимать не менее: </w:t>
      </w:r>
    </w:p>
    <w:p w:rsidR="001F167C" w:rsidRPr="001F167C" w:rsidRDefault="001F167C" w:rsidP="001F167C">
      <w:pPr>
        <w:autoSpaceDE w:val="0"/>
        <w:autoSpaceDN w:val="0"/>
        <w:adjustRightInd w:val="0"/>
        <w:spacing w:after="0" w:line="240" w:lineRule="auto"/>
        <w:ind w:left="720"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до жилой застройки, учреждений коммунального хозяйства и складов  – 500м (в условиях реконструкции не менее </w:t>
      </w:r>
      <w:smartTag w:uri="urn:schemas-microsoft-com:office:smarttags" w:element="metricconverter">
        <w:smartTagPr>
          <w:attr w:name="ProductID" w:val="100 м"/>
        </w:smartTagPr>
        <w:r w:rsidRPr="001F16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100 м</w:t>
        </w:r>
      </w:smartTag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1F167C" w:rsidRPr="001F167C" w:rsidRDefault="001F167C" w:rsidP="001F167C">
      <w:pPr>
        <w:autoSpaceDE w:val="0"/>
        <w:autoSpaceDN w:val="0"/>
        <w:adjustRightInd w:val="0"/>
        <w:spacing w:after="0" w:line="240" w:lineRule="auto"/>
        <w:ind w:left="720"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до автомобильных дорог I, II и III категорий – 500м; </w:t>
      </w:r>
    </w:p>
    <w:p w:rsidR="001F167C" w:rsidRPr="001F167C" w:rsidRDefault="001F167C" w:rsidP="001F167C">
      <w:pPr>
        <w:autoSpaceDE w:val="0"/>
        <w:autoSpaceDN w:val="0"/>
        <w:adjustRightInd w:val="0"/>
        <w:spacing w:after="0" w:line="240" w:lineRule="auto"/>
        <w:ind w:left="720"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до автомобильных дорог IV категории – 200м; </w:t>
      </w:r>
    </w:p>
    <w:p w:rsidR="001F167C" w:rsidRPr="001F167C" w:rsidRDefault="001F167C" w:rsidP="001F167C">
      <w:pPr>
        <w:autoSpaceDE w:val="0"/>
        <w:autoSpaceDN w:val="0"/>
        <w:adjustRightInd w:val="0"/>
        <w:spacing w:after="0" w:line="240" w:lineRule="auto"/>
        <w:ind w:left="720"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до садоводческих товариществ – 300м. </w:t>
      </w:r>
    </w:p>
    <w:p w:rsidR="001F167C" w:rsidRPr="001F167C" w:rsidRDefault="001F167C" w:rsidP="001F16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67C" w:rsidRPr="001F167C" w:rsidRDefault="001F167C" w:rsidP="001F16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67C" w:rsidRPr="001F167C" w:rsidRDefault="001F167C" w:rsidP="001F1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Расчетные показатели обеспеченности и интенсивности использования территорий садоводческих, огороднических и дачных некоммерческих объединений</w:t>
      </w:r>
    </w:p>
    <w:p w:rsidR="001F167C" w:rsidRPr="001F167C" w:rsidRDefault="001F167C" w:rsidP="001F1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 Классификация садоводческих, огороднических и дачных</w:t>
      </w:r>
      <w:r w:rsidRPr="001F16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объединений</w:t>
      </w: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216"/>
        <w:gridCol w:w="4395"/>
      </w:tblGrid>
      <w:tr w:rsidR="001F167C" w:rsidRPr="001F167C" w:rsidTr="00885D40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садоводческого и огороднического объединения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садовых участков</w:t>
            </w:r>
          </w:p>
        </w:tc>
      </w:tr>
      <w:tr w:rsidR="001F167C" w:rsidRPr="001F167C" w:rsidTr="00885D40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15 - 100</w:t>
            </w:r>
          </w:p>
        </w:tc>
      </w:tr>
      <w:tr w:rsidR="001F167C" w:rsidRPr="001F167C" w:rsidTr="00885D40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Средние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– 300</w:t>
            </w:r>
          </w:p>
        </w:tc>
      </w:tr>
      <w:tr w:rsidR="001F167C" w:rsidRPr="001F167C" w:rsidTr="00885D40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Крупные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 и более</w:t>
            </w:r>
          </w:p>
        </w:tc>
      </w:tr>
    </w:tbl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 Предельные размеры земельных участков для ведения: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2551"/>
        <w:gridCol w:w="2552"/>
      </w:tblGrid>
      <w:tr w:rsidR="001F167C" w:rsidRPr="001F167C" w:rsidTr="00885D40">
        <w:tc>
          <w:tcPr>
            <w:tcW w:w="4503" w:type="dxa"/>
            <w:vMerge w:val="restart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предоставления</w:t>
            </w:r>
          </w:p>
        </w:tc>
        <w:tc>
          <w:tcPr>
            <w:tcW w:w="5103" w:type="dxa"/>
            <w:gridSpan w:val="2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Размеры земельных участков, 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</w:p>
        </w:tc>
      </w:tr>
      <w:tr w:rsidR="001F167C" w:rsidRPr="001F167C" w:rsidTr="00885D40">
        <w:tc>
          <w:tcPr>
            <w:tcW w:w="4503" w:type="dxa"/>
            <w:vMerge/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минимальные</w:t>
            </w:r>
          </w:p>
        </w:tc>
        <w:tc>
          <w:tcPr>
            <w:tcW w:w="2552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максимальные</w:t>
            </w:r>
          </w:p>
        </w:tc>
      </w:tr>
      <w:tr w:rsidR="001F167C" w:rsidRPr="001F167C" w:rsidTr="00885D40">
        <w:tc>
          <w:tcPr>
            <w:tcW w:w="4503" w:type="dxa"/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садоводства</w:t>
            </w:r>
          </w:p>
        </w:tc>
        <w:tc>
          <w:tcPr>
            <w:tcW w:w="2551" w:type="dxa"/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552" w:type="dxa"/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</w:tr>
      <w:tr w:rsidR="001F167C" w:rsidRPr="001F167C" w:rsidTr="00885D40">
        <w:tc>
          <w:tcPr>
            <w:tcW w:w="4503" w:type="dxa"/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огородничества</w:t>
            </w:r>
          </w:p>
        </w:tc>
        <w:tc>
          <w:tcPr>
            <w:tcW w:w="2551" w:type="dxa"/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2552" w:type="dxa"/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</w:tr>
      <w:tr w:rsidR="001F167C" w:rsidRPr="001F167C" w:rsidTr="00885D40">
        <w:tc>
          <w:tcPr>
            <w:tcW w:w="4503" w:type="dxa"/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дачного строительства</w:t>
            </w:r>
          </w:p>
        </w:tc>
        <w:tc>
          <w:tcPr>
            <w:tcW w:w="2551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2552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</w:tr>
    </w:tbl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67C" w:rsidRPr="001F167C" w:rsidRDefault="001F167C" w:rsidP="001F167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5.2.  Показатели плотности застройки территорий садовых, дачных участков на садовых, дачных участках под строения, </w:t>
      </w:r>
      <w:proofErr w:type="spellStart"/>
      <w:r w:rsidRPr="001F167C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отмостки</w:t>
      </w:r>
      <w:proofErr w:type="spellEnd"/>
      <w:r w:rsidRPr="001F167C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, дорожки и площадки с твердым покрытием </w:t>
      </w:r>
      <w:r w:rsidRPr="001F167C">
        <w:rPr>
          <w:rFonts w:ascii="Times New Roman" w:eastAsia="Times New Roman" w:hAnsi="Times New Roman" w:cs="Times New Roman"/>
          <w:sz w:val="24"/>
          <w:szCs w:val="20"/>
          <w:lang w:eastAsia="ar-SA"/>
        </w:rPr>
        <w:t>следует отводить не более 30 % территории</w:t>
      </w:r>
    </w:p>
    <w:p w:rsidR="001F167C" w:rsidRPr="001F167C" w:rsidRDefault="001F167C" w:rsidP="001F1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5.3. </w:t>
      </w:r>
      <w:r w:rsidRPr="001F167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Расстояния от окон жилых помещений (комнат, кухонь и веранд) до стен дома и хозяйственных построек (сарая, гаража, бани), расположенных на соседних земельных участках, в районах индивидуальной и садово-дачной застройки, </w:t>
      </w:r>
      <w:r w:rsidRPr="001F167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должны быть не менее </w:t>
      </w:r>
      <w:smartTag w:uri="urn:schemas-microsoft-com:office:smarttags" w:element="metricconverter">
        <w:smartTagPr>
          <w:attr w:name="ProductID" w:val="6 метров"/>
        </w:smartTagPr>
        <w:r w:rsidRPr="001F167C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6 метров</w:t>
        </w:r>
      </w:smartTag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Примечания:</w:t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Допускается блокировка жилых домов,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требований.</w:t>
      </w: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Указанные нормы распространяются и на пристраиваемые к существующим жилым домам хозяйственные постройки.</w:t>
      </w: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5.4. При отсутствии централизованной канализации </w:t>
      </w:r>
      <w:r w:rsidRPr="001F167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 районах индивидуальной и садово-дачной застройки</w:t>
      </w: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расстояние от туалета до стен соседнего дома необходимо принимать не менее </w:t>
      </w:r>
      <w:smartTag w:uri="urn:schemas-microsoft-com:office:smarttags" w:element="metricconverter">
        <w:smartTagPr>
          <w:attr w:name="ProductID" w:val="12 метров"/>
        </w:smartTagPr>
        <w:r w:rsidRPr="001F16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12 метров</w:t>
        </w:r>
      </w:smartTag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 источника водоснабжения (колодца) - не менее </w:t>
      </w:r>
      <w:smartTag w:uri="urn:schemas-microsoft-com:office:smarttags" w:element="metricconverter">
        <w:smartTagPr>
          <w:attr w:name="ProductID" w:val="25 метров"/>
        </w:smartTagPr>
        <w:r w:rsidRPr="001F16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25 метров</w:t>
        </w:r>
      </w:smartTag>
      <w:r w:rsidRPr="001F167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1F167C" w:rsidRPr="001F167C" w:rsidRDefault="001F167C" w:rsidP="001F16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5.5. Расстояние до границ соседнего участка от построек, стволов деревьев и кустарников в</w:t>
      </w:r>
      <w:r w:rsidRPr="001F167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районах индивидуальной и садово-дачной застройки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3544"/>
      </w:tblGrid>
      <w:tr w:rsidR="001F167C" w:rsidRPr="001F167C" w:rsidTr="00885D40">
        <w:tc>
          <w:tcPr>
            <w:tcW w:w="6771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Расстояние до границ соседнего участка, 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</w:t>
            </w:r>
            <w:proofErr w:type="gramEnd"/>
          </w:p>
        </w:tc>
      </w:tr>
      <w:tr w:rsidR="001F167C" w:rsidRPr="001F167C" w:rsidTr="00885D40">
        <w:tc>
          <w:tcPr>
            <w:tcW w:w="6771" w:type="dxa"/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объекта индивидуального жилищного строительства, усадебного жилого дома и жилого дома блокированной застройки</w:t>
            </w:r>
          </w:p>
        </w:tc>
        <w:tc>
          <w:tcPr>
            <w:tcW w:w="3544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1F167C" w:rsidRPr="001F167C" w:rsidTr="00885D40">
        <w:tc>
          <w:tcPr>
            <w:tcW w:w="6771" w:type="dxa"/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построек для содержания скота и птицы </w:t>
            </w:r>
          </w:p>
        </w:tc>
        <w:tc>
          <w:tcPr>
            <w:tcW w:w="3544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</w:tr>
      <w:tr w:rsidR="001F167C" w:rsidRPr="001F167C" w:rsidTr="00885D40">
        <w:tc>
          <w:tcPr>
            <w:tcW w:w="6771" w:type="dxa"/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бани, гаража и других построек</w:t>
            </w:r>
          </w:p>
        </w:tc>
        <w:tc>
          <w:tcPr>
            <w:tcW w:w="3544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1F167C" w:rsidRPr="001F167C" w:rsidTr="00885D40">
        <w:tc>
          <w:tcPr>
            <w:tcW w:w="6771" w:type="dxa"/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стволов высокорослых деревьев</w:t>
            </w:r>
          </w:p>
        </w:tc>
        <w:tc>
          <w:tcPr>
            <w:tcW w:w="3544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</w:tr>
      <w:tr w:rsidR="001F167C" w:rsidRPr="001F167C" w:rsidTr="00885D40">
        <w:tc>
          <w:tcPr>
            <w:tcW w:w="6771" w:type="dxa"/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стволов среднерослых деревьев</w:t>
            </w:r>
          </w:p>
        </w:tc>
        <w:tc>
          <w:tcPr>
            <w:tcW w:w="3544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1F167C" w:rsidRPr="001F167C" w:rsidTr="00885D40">
        <w:tc>
          <w:tcPr>
            <w:tcW w:w="6771" w:type="dxa"/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кустарника</w:t>
            </w:r>
          </w:p>
        </w:tc>
        <w:tc>
          <w:tcPr>
            <w:tcW w:w="3544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</w:tbl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5.6. Расстояние от красных линий улиц и проездов до жилого строения или жилого дома в районе садоводческих, дачных объединений:</w:t>
      </w:r>
    </w:p>
    <w:p w:rsidR="001F167C" w:rsidRPr="001F167C" w:rsidRDefault="001F167C" w:rsidP="001F167C">
      <w:pPr>
        <w:autoSpaceDE w:val="0"/>
        <w:autoSpaceDN w:val="0"/>
        <w:adjustRightInd w:val="0"/>
        <w:spacing w:after="0" w:line="240" w:lineRule="auto"/>
        <w:ind w:left="720" w:hanging="2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от красной линии улиц – не менее 5м; </w:t>
      </w:r>
    </w:p>
    <w:p w:rsidR="001F167C" w:rsidRPr="001F167C" w:rsidRDefault="001F167C" w:rsidP="001F167C">
      <w:pPr>
        <w:autoSpaceDE w:val="0"/>
        <w:autoSpaceDN w:val="0"/>
        <w:adjustRightInd w:val="0"/>
        <w:spacing w:after="0" w:line="240" w:lineRule="auto"/>
        <w:ind w:left="720" w:hanging="2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от красной линии проездов – не менее 3м. </w:t>
      </w:r>
    </w:p>
    <w:p w:rsidR="001F167C" w:rsidRPr="001F167C" w:rsidRDefault="001F167C" w:rsidP="001F1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5.7. Расстояния от хозяйственных построек до красных линий улиц и проездов в районе садоводческих, дачных объединений </w:t>
      </w:r>
      <w:r w:rsidRPr="001F1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должны быть не менее </w:t>
      </w:r>
      <w:smartTag w:uri="urn:schemas-microsoft-com:office:smarttags" w:element="metricconverter">
        <w:smartTagPr>
          <w:attr w:name="ProductID" w:val="5 метров"/>
        </w:smartTagPr>
        <w:r w:rsidRPr="001F167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5 метров</w:t>
        </w:r>
      </w:smartTag>
    </w:p>
    <w:p w:rsidR="001F167C" w:rsidRPr="001F167C" w:rsidRDefault="001F167C" w:rsidP="001F1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Примечание:</w:t>
      </w:r>
      <w:r w:rsidRPr="001F1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согласованию с правлением садоводческого, дачного объединения навес или гараж для автомобиля может размещаться на участке, непосредственно примыкая к ограде со стороны улицы или проезда. </w:t>
      </w:r>
    </w:p>
    <w:p w:rsidR="001F167C" w:rsidRPr="001F167C" w:rsidRDefault="001F167C" w:rsidP="001F16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167C" w:rsidRPr="001F167C" w:rsidRDefault="001F167C" w:rsidP="001F1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5.8. Минимальные расстояния между постройками в районе садоводческих, дачных объединений по санитарно-бытовым условиям: </w:t>
      </w:r>
    </w:p>
    <w:p w:rsidR="001F167C" w:rsidRPr="001F167C" w:rsidRDefault="001F167C" w:rsidP="001F167C">
      <w:pPr>
        <w:autoSpaceDE w:val="0"/>
        <w:autoSpaceDN w:val="0"/>
        <w:adjustRightInd w:val="0"/>
        <w:spacing w:after="0" w:line="240" w:lineRule="auto"/>
        <w:ind w:left="720" w:hanging="2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от жилого строения или жилого дома до душа, бани (сауны), уборной – 8м; </w:t>
      </w:r>
    </w:p>
    <w:p w:rsidR="001F167C" w:rsidRPr="001F167C" w:rsidRDefault="001F167C" w:rsidP="001F167C">
      <w:pPr>
        <w:autoSpaceDE w:val="0"/>
        <w:autoSpaceDN w:val="0"/>
        <w:adjustRightInd w:val="0"/>
        <w:spacing w:after="0" w:line="240" w:lineRule="auto"/>
        <w:ind w:left="720" w:hanging="2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от колодца до уборной и компостного устройства – 8м. </w:t>
      </w:r>
    </w:p>
    <w:p w:rsidR="001F167C" w:rsidRPr="001F167C" w:rsidRDefault="001F167C" w:rsidP="001F1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Примечание:</w:t>
      </w:r>
      <w:r w:rsidRPr="001F1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Указанные расстояния должны соблюдаться между постройками, расположенными на смежных участках. </w:t>
      </w: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5.9. Здания и сооружения общего пользо</w:t>
      </w: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вания должны отстоять от границ садовых уча</w:t>
      </w: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 xml:space="preserve">стков </w:t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чем на </w:t>
      </w:r>
      <w:smartTag w:uri="urn:schemas-microsoft-com:office:smarttags" w:element="metricconverter">
        <w:smartTagPr>
          <w:attr w:name="ProductID" w:val="4 метров"/>
        </w:smartTagPr>
        <w:r w:rsidRPr="001F16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 метров</w:t>
        </w:r>
      </w:smartTag>
    </w:p>
    <w:p w:rsidR="001F167C" w:rsidRPr="001F167C" w:rsidRDefault="001F167C" w:rsidP="001F1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5.10. Размеры и состав площадок общего пользования на территориях садоводческих и огороднических (дачных) объединений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1"/>
        <w:gridCol w:w="1905"/>
        <w:gridCol w:w="1962"/>
        <w:gridCol w:w="2110"/>
      </w:tblGrid>
      <w:tr w:rsidR="001F167C" w:rsidRPr="001F167C" w:rsidTr="00885D40">
        <w:tc>
          <w:tcPr>
            <w:tcW w:w="4219" w:type="dxa"/>
            <w:vMerge w:val="restart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6047" w:type="dxa"/>
            <w:gridSpan w:val="3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Размеры земельных участков, м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1 садовый участок</w:t>
            </w:r>
          </w:p>
        </w:tc>
      </w:tr>
      <w:tr w:rsidR="001F167C" w:rsidRPr="001F167C" w:rsidTr="00885D40">
        <w:tc>
          <w:tcPr>
            <w:tcW w:w="4219" w:type="dxa"/>
            <w:vMerge/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100 (малые)</w:t>
            </w:r>
          </w:p>
        </w:tc>
        <w:tc>
          <w:tcPr>
            <w:tcW w:w="1984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101-300 (средние)</w:t>
            </w:r>
          </w:p>
        </w:tc>
        <w:tc>
          <w:tcPr>
            <w:tcW w:w="2134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 и более (крупные)</w:t>
            </w:r>
          </w:p>
        </w:tc>
      </w:tr>
      <w:tr w:rsidR="001F167C" w:rsidRPr="001F167C" w:rsidTr="00885D40">
        <w:tc>
          <w:tcPr>
            <w:tcW w:w="4219" w:type="dxa"/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Сторожка</w:t>
            </w:r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правлением объединения</w:t>
            </w:r>
          </w:p>
        </w:tc>
        <w:tc>
          <w:tcPr>
            <w:tcW w:w="1929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1,0-0,7</w:t>
            </w:r>
          </w:p>
        </w:tc>
        <w:tc>
          <w:tcPr>
            <w:tcW w:w="1984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0,7-0,5</w:t>
            </w:r>
          </w:p>
        </w:tc>
        <w:tc>
          <w:tcPr>
            <w:tcW w:w="2134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1F167C" w:rsidRPr="001F167C" w:rsidTr="00885D40">
        <w:tc>
          <w:tcPr>
            <w:tcW w:w="4219" w:type="dxa"/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смешанной торговли</w:t>
            </w:r>
          </w:p>
        </w:tc>
        <w:tc>
          <w:tcPr>
            <w:tcW w:w="1929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2,0-0,5</w:t>
            </w:r>
          </w:p>
        </w:tc>
        <w:tc>
          <w:tcPr>
            <w:tcW w:w="1984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0,5-0,2</w:t>
            </w:r>
          </w:p>
        </w:tc>
        <w:tc>
          <w:tcPr>
            <w:tcW w:w="2134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 и менее</w:t>
            </w:r>
          </w:p>
        </w:tc>
      </w:tr>
      <w:tr w:rsidR="001F167C" w:rsidRPr="001F167C" w:rsidTr="00885D40">
        <w:tc>
          <w:tcPr>
            <w:tcW w:w="4219" w:type="dxa"/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Здания и сооружения для хранения средств пожаротушения</w:t>
            </w:r>
          </w:p>
        </w:tc>
        <w:tc>
          <w:tcPr>
            <w:tcW w:w="1929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984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134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</w:tr>
      <w:tr w:rsidR="001F167C" w:rsidRPr="001F167C" w:rsidTr="00885D40">
        <w:tc>
          <w:tcPr>
            <w:tcW w:w="4219" w:type="dxa"/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Площадки для мусоросборников</w:t>
            </w:r>
          </w:p>
        </w:tc>
        <w:tc>
          <w:tcPr>
            <w:tcW w:w="1929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984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134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1F167C" w:rsidRPr="001F167C" w:rsidTr="00885D40">
        <w:tc>
          <w:tcPr>
            <w:tcW w:w="4219" w:type="dxa"/>
          </w:tcPr>
          <w:p w:rsidR="001F167C" w:rsidRPr="001F167C" w:rsidRDefault="001F167C" w:rsidP="001F167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Площадка для стоянки автомобилей при въезде на территорию объединения</w:t>
            </w:r>
          </w:p>
        </w:tc>
        <w:tc>
          <w:tcPr>
            <w:tcW w:w="1929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984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0,9-0,4</w:t>
            </w:r>
          </w:p>
        </w:tc>
        <w:tc>
          <w:tcPr>
            <w:tcW w:w="2134" w:type="dxa"/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 и менее</w:t>
            </w:r>
          </w:p>
        </w:tc>
      </w:tr>
    </w:tbl>
    <w:p w:rsidR="001F167C" w:rsidRPr="001F167C" w:rsidRDefault="001F167C" w:rsidP="001F16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u w:val="single"/>
          <w:lang w:eastAsia="ru-RU"/>
        </w:rPr>
      </w:pPr>
      <w:r w:rsidRPr="001F167C">
        <w:rPr>
          <w:rFonts w:ascii="Times New Roman" w:eastAsia="Times New Roman" w:hAnsi="Times New Roman" w:cs="Times New Roman"/>
          <w:color w:val="000000"/>
          <w:sz w:val="24"/>
          <w:szCs w:val="18"/>
          <w:u w:val="single"/>
          <w:lang w:eastAsia="ru-RU"/>
        </w:rPr>
        <w:t xml:space="preserve">Примечания: </w:t>
      </w:r>
    </w:p>
    <w:p w:rsidR="001F167C" w:rsidRPr="001F167C" w:rsidRDefault="001F167C" w:rsidP="001F1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1F167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1. Состав и площадь необходимых инженерных сооружений, размеры их земельных участков, охранная зона определяются по техническим условиям эксплуатирующих организаций. </w:t>
      </w:r>
    </w:p>
    <w:p w:rsidR="001F167C" w:rsidRPr="001F167C" w:rsidRDefault="001F167C" w:rsidP="001F1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2. Типы и размеры зданий и сооружений для хранения средств пожаротушения определяются по согласованию с органами Государственной противопожарной службы. Помещение для хранения переносной мотопомпы и противопожарного инвентаря должно иметь площадь не менее </w:t>
      </w:r>
      <w:smartTag w:uri="urn:schemas-microsoft-com:office:smarttags" w:element="metricconverter">
        <w:smartTagPr>
          <w:attr w:name="ProductID" w:val="10 м2"/>
        </w:smartTagPr>
        <w:r w:rsidRPr="001F167C">
          <w:rPr>
            <w:rFonts w:ascii="Times New Roman" w:eastAsia="Times New Roman" w:hAnsi="Times New Roman" w:cs="Times New Roman"/>
            <w:color w:val="000000"/>
            <w:sz w:val="24"/>
            <w:szCs w:val="18"/>
            <w:lang w:eastAsia="ru-RU"/>
          </w:rPr>
          <w:t>10 м</w:t>
        </w:r>
        <w:proofErr w:type="gramStart"/>
        <w:r w:rsidRPr="001F167C">
          <w:rPr>
            <w:rFonts w:ascii="Times New Roman" w:eastAsia="Times New Roman" w:hAnsi="Times New Roman" w:cs="Times New Roman"/>
            <w:color w:val="000000"/>
            <w:sz w:val="24"/>
            <w:szCs w:val="12"/>
            <w:vertAlign w:val="superscript"/>
            <w:lang w:eastAsia="ru-RU"/>
          </w:rPr>
          <w:t>2</w:t>
        </w:r>
      </w:smartTag>
      <w:proofErr w:type="gramEnd"/>
      <w:r w:rsidRPr="001F167C">
        <w:rPr>
          <w:rFonts w:ascii="Times New Roman" w:eastAsia="Times New Roman" w:hAnsi="Times New Roman" w:cs="Times New Roman"/>
          <w:color w:val="000000"/>
          <w:sz w:val="18"/>
          <w:szCs w:val="12"/>
          <w:lang w:eastAsia="ru-RU"/>
        </w:rPr>
        <w:t xml:space="preserve"> </w:t>
      </w:r>
      <w:r w:rsidRPr="001F167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и несгораемые стены.</w:t>
      </w: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5.11. Расстояние от площадки мусоросборников до границ садовых участков </w:t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не менее        </w:t>
      </w:r>
      <w:smartTag w:uri="urn:schemas-microsoft-com:office:smarttags" w:element="metricconverter">
        <w:smartTagPr>
          <w:attr w:name="ProductID" w:val="20 метров"/>
        </w:smartTagPr>
        <w:r w:rsidRPr="001F16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 метров</w:t>
        </w:r>
      </w:smartTag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более </w:t>
      </w:r>
      <w:smartTag w:uri="urn:schemas-microsoft-com:office:smarttags" w:element="metricconverter">
        <w:smartTagPr>
          <w:attr w:name="ProductID" w:val="100 метров"/>
        </w:smartTagPr>
        <w:r w:rsidRPr="001F16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100 метров</w:t>
        </w:r>
      </w:smartTag>
    </w:p>
    <w:p w:rsidR="001F167C" w:rsidRPr="001F167C" w:rsidRDefault="001F167C" w:rsidP="001F1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5.12. Ширина улиц и проездов в красных линиях на территории садоводческих и огороднических (дачных) объединений: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2"/>
        <w:gridCol w:w="3790"/>
        <w:gridCol w:w="3216"/>
      </w:tblGrid>
      <w:tr w:rsidR="001F167C" w:rsidRPr="001F167C" w:rsidTr="00885D40">
        <w:tc>
          <w:tcPr>
            <w:tcW w:w="3190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Ширина улиц и проездов в красных линиях (не менее), 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3260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Минимальный радиус поворота, 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</w:t>
            </w:r>
            <w:proofErr w:type="gramEnd"/>
          </w:p>
        </w:tc>
      </w:tr>
      <w:tr w:rsidR="001F167C" w:rsidRPr="001F167C" w:rsidTr="00885D40">
        <w:tc>
          <w:tcPr>
            <w:tcW w:w="3190" w:type="dxa"/>
          </w:tcPr>
          <w:p w:rsidR="001F167C" w:rsidRPr="001F167C" w:rsidRDefault="001F167C" w:rsidP="001F1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Улицы</w:t>
            </w:r>
          </w:p>
        </w:tc>
        <w:tc>
          <w:tcPr>
            <w:tcW w:w="3864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60" w:type="dxa"/>
            <w:vMerge w:val="restart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1F167C" w:rsidRPr="001F167C" w:rsidTr="00885D40">
        <w:tc>
          <w:tcPr>
            <w:tcW w:w="3190" w:type="dxa"/>
          </w:tcPr>
          <w:p w:rsidR="001F167C" w:rsidRPr="001F167C" w:rsidRDefault="001F167C" w:rsidP="001F1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Проезды</w:t>
            </w:r>
          </w:p>
        </w:tc>
        <w:tc>
          <w:tcPr>
            <w:tcW w:w="3864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60" w:type="dxa"/>
            <w:vMerge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F167C" w:rsidRPr="001F167C" w:rsidRDefault="001F167C" w:rsidP="001F16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Примечания:</w:t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Ширина проезжей части улиц и проездов принимается для улиц — не менее </w:t>
      </w:r>
      <w:smartTag w:uri="urn:schemas-microsoft-com:office:smarttags" w:element="metricconverter">
        <w:smartTagPr>
          <w:attr w:name="ProductID" w:val="7,0 м"/>
        </w:smartTagPr>
        <w:r w:rsidRPr="001F16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7,0 м</w:t>
        </w:r>
      </w:smartTag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проездов — не менее </w:t>
      </w:r>
      <w:smartTag w:uri="urn:schemas-microsoft-com:office:smarttags" w:element="metricconverter">
        <w:smartTagPr>
          <w:attr w:name="ProductID" w:val="3,5 м"/>
        </w:smartTagPr>
        <w:r w:rsidRPr="001F16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3,5 м</w:t>
        </w:r>
      </w:smartTag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167C" w:rsidRPr="001F167C" w:rsidRDefault="001F167C" w:rsidP="001F16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 проездах следует предусматривать разъездные площадки длиной не менее </w:t>
      </w:r>
      <w:smartTag w:uri="urn:schemas-microsoft-com:office:smarttags" w:element="metricconverter">
        <w:smartTagPr>
          <w:attr w:name="ProductID" w:val="15 м"/>
        </w:smartTagPr>
        <w:r w:rsidRPr="001F16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 м</w:t>
        </w:r>
      </w:smartTag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шириной не менее </w:t>
      </w:r>
      <w:smartTag w:uri="urn:schemas-microsoft-com:office:smarttags" w:element="metricconverter">
        <w:smartTagPr>
          <w:attr w:name="ProductID" w:val="7 м"/>
        </w:smartTagPr>
        <w:r w:rsidRPr="001F16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 м</w:t>
        </w:r>
      </w:smartTag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ширину проезжей части. Расстояние между разъездными площадками, а также между разъездными пло</w:t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щадками и перекрестками должно быть не более </w:t>
      </w:r>
      <w:smartTag w:uri="urn:schemas-microsoft-com:office:smarttags" w:element="metricconverter">
        <w:smartTagPr>
          <w:attr w:name="ProductID" w:val="200 м"/>
        </w:smartTagPr>
        <w:r w:rsidRPr="001F16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 м</w:t>
        </w:r>
      </w:smartTag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1F167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Максимальная протяженность тупикового проезда не должна превышать </w:t>
      </w:r>
      <w:smartTag w:uri="urn:schemas-microsoft-com:office:smarttags" w:element="metricconverter">
        <w:smartTagPr>
          <w:attr w:name="ProductID" w:val="150 м"/>
        </w:smartTagPr>
        <w:r w:rsidRPr="001F167C">
          <w:rPr>
            <w:rFonts w:ascii="Times New Roman" w:eastAsia="Times New Roman" w:hAnsi="Times New Roman" w:cs="Times New Roman"/>
            <w:spacing w:val="-2"/>
            <w:sz w:val="24"/>
            <w:szCs w:val="24"/>
            <w:lang w:eastAsia="ru-RU"/>
          </w:rPr>
          <w:t>150 м</w:t>
        </w:r>
      </w:smartTag>
      <w:r w:rsidRPr="001F167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 Тупиковые проезды обеспечиваются разво</w:t>
      </w:r>
      <w:r w:rsidRPr="001F167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  <w:t xml:space="preserve">ротными площадками   размером не менее 15х15 м. </w:t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разворотной площадки для стоянки автомобилей не допускается. </w:t>
      </w: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5.13. Расстояние от автомобильных и железных дорог до садоводческих, огороднических и дачных</w:t>
      </w:r>
      <w:r w:rsidRPr="001F16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объединений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08"/>
        <w:gridCol w:w="2501"/>
        <w:gridCol w:w="2460"/>
      </w:tblGrid>
      <w:tr w:rsidR="001F167C" w:rsidRPr="001F167C" w:rsidTr="00885D40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Расстояние (не менее), 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1F167C" w:rsidRPr="001F167C" w:rsidTr="00885D40">
        <w:trPr>
          <w:cantSplit/>
          <w:trHeight w:hRule="exact" w:val="24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Железные дороги любой категории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 лесополосы не менее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1F167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10 м</w:t>
              </w:r>
            </w:smartTag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F167C" w:rsidRPr="001F167C" w:rsidTr="00885D40">
        <w:trPr>
          <w:cantSplit/>
          <w:trHeight w:hRule="exact" w:val="24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Автодороги </w:t>
            </w: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категории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167C" w:rsidRPr="001F167C" w:rsidTr="00885D40">
        <w:trPr>
          <w:cantSplit/>
          <w:trHeight w:hRule="exact" w:val="24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Автодороги </w:t>
            </w: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категории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5.14. Расстояние от границ застроенной территории до лесных массивов на территории садоводческих и огороднических (дачных) объединений (не менее) </w:t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smartTag w:uri="urn:schemas-microsoft-com:office:smarttags" w:element="metricconverter">
        <w:smartTagPr>
          <w:attr w:name="ProductID" w:val="15 метров"/>
        </w:smartTagPr>
        <w:r w:rsidRPr="001F16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 метров</w:t>
        </w:r>
      </w:smartTag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 w:rsidRPr="001F1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Расчетные показатели обеспеченности и интенсивности использования сооружений для хранения и обслуживания транспортных средств</w:t>
      </w:r>
    </w:p>
    <w:p w:rsidR="001F167C" w:rsidRPr="001F167C" w:rsidRDefault="001F167C" w:rsidP="001F1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6.1. Норма обеспеченности местами постоянного хранения индивидуального автотранспорта (% </w:t>
      </w:r>
      <w:proofErr w:type="spellStart"/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машино</w:t>
      </w:r>
      <w:proofErr w:type="spellEnd"/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-мест от расчетного числа индивид</w:t>
      </w:r>
      <w:proofErr w:type="gramStart"/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proofErr w:type="gramEnd"/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ранспорта) </w:t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– 90 %</w:t>
      </w:r>
    </w:p>
    <w:p w:rsidR="001F167C" w:rsidRPr="001F167C" w:rsidRDefault="001F167C" w:rsidP="001F1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6.2. Расстояние от мест постоянного хранения индивидуального автотранспорта до жилой застройки (не более)</w:t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smartTag w:uri="urn:schemas-microsoft-com:office:smarttags" w:element="metricconverter">
        <w:smartTagPr>
          <w:attr w:name="ProductID" w:val="800 метров"/>
        </w:smartTagPr>
        <w:r w:rsidRPr="001F16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800 метров</w:t>
        </w:r>
      </w:smartTag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а в районах реконструкции </w:t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не более </w:t>
      </w:r>
      <w:smartTag w:uri="urn:schemas-microsoft-com:office:smarttags" w:element="metricconverter">
        <w:smartTagPr>
          <w:attr w:name="ProductID" w:val="1500 метров"/>
        </w:smartTagPr>
        <w:r w:rsidRPr="001F16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1500 метров</w:t>
        </w:r>
      </w:smartTag>
    </w:p>
    <w:p w:rsidR="001F167C" w:rsidRPr="001F167C" w:rsidRDefault="001F167C" w:rsidP="001F1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6.3. Нормы обеспеченности местами парковки для учреждений и предприятий обслуживания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66"/>
        <w:gridCol w:w="3544"/>
        <w:gridCol w:w="2296"/>
      </w:tblGrid>
      <w:tr w:rsidR="001F167C" w:rsidRPr="001F167C" w:rsidTr="00885D40">
        <w:trPr>
          <w:trHeight w:val="355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 и предприятий обслуживания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 обеспеченности</w:t>
            </w:r>
          </w:p>
        </w:tc>
      </w:tr>
      <w:tr w:rsidR="001F167C" w:rsidRPr="001F167C" w:rsidTr="00885D40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Учреждения управления, кредитно-финансовые и юридические учреждения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ест парковки </w:t>
            </w:r>
          </w:p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100 работников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10-20</w:t>
            </w:r>
          </w:p>
        </w:tc>
      </w:tr>
      <w:tr w:rsidR="001F167C" w:rsidRPr="001F167C" w:rsidTr="00885D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366" w:type="dxa"/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Промышленные и коммунально-складские объекты</w:t>
            </w:r>
          </w:p>
        </w:tc>
        <w:tc>
          <w:tcPr>
            <w:tcW w:w="3544" w:type="dxa"/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ест парковки </w:t>
            </w:r>
          </w:p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100 работников</w:t>
            </w:r>
          </w:p>
        </w:tc>
        <w:tc>
          <w:tcPr>
            <w:tcW w:w="2296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8-10</w:t>
            </w:r>
          </w:p>
        </w:tc>
      </w:tr>
      <w:tr w:rsidR="001F167C" w:rsidRPr="001F167C" w:rsidTr="00885D40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Стационары всех типов со вспомогательными зданиями и сооружениями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 парковки на 100 коек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10-15</w:t>
            </w:r>
          </w:p>
        </w:tc>
      </w:tr>
      <w:tr w:rsidR="001F167C" w:rsidRPr="001F167C" w:rsidTr="00885D40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 парковки на 100 посещений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10-20</w:t>
            </w:r>
          </w:p>
        </w:tc>
      </w:tr>
      <w:tr w:rsidR="001F167C" w:rsidRPr="001F167C" w:rsidTr="00885D40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Клубы, дома культуры, кинотеатры, массовые библиотеки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ест парковки на 100 мест или </w:t>
            </w:r>
            <w:proofErr w:type="spell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единоврем</w:t>
            </w:r>
            <w:proofErr w:type="spell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посетителей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10-15</w:t>
            </w:r>
          </w:p>
        </w:tc>
      </w:tr>
      <w:tr w:rsidR="001F167C" w:rsidRPr="001F167C" w:rsidTr="00885D40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Рыночные комплексы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ест парковки </w:t>
            </w:r>
          </w:p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50 торговых мест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20-25</w:t>
            </w:r>
          </w:p>
        </w:tc>
      </w:tr>
      <w:tr w:rsidR="001F167C" w:rsidRPr="001F167C" w:rsidTr="00885D40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Предприятия общественного питания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 парковки на 100 мест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10-15</w:t>
            </w:r>
          </w:p>
        </w:tc>
      </w:tr>
      <w:tr w:rsidR="001F167C" w:rsidRPr="001F167C" w:rsidTr="00885D40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Гостиницы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 парковки на 100 мест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8-10</w:t>
            </w:r>
          </w:p>
        </w:tc>
      </w:tr>
      <w:tr w:rsidR="001F167C" w:rsidRPr="001F167C" w:rsidTr="00885D40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ест парковки </w:t>
            </w:r>
          </w:p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100 </w:t>
            </w:r>
            <w:proofErr w:type="spell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единоврем</w:t>
            </w:r>
            <w:proofErr w:type="spell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посетителей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5-7</w:t>
            </w:r>
          </w:p>
        </w:tc>
      </w:tr>
      <w:tr w:rsidR="001F167C" w:rsidRPr="001F167C" w:rsidTr="00885D40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Вокзалы всех видов транспорта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 парковки на 100 пассаж. дальнего и местного сообщений, прибыв. в час «пик»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10-15</w:t>
            </w:r>
          </w:p>
        </w:tc>
      </w:tr>
      <w:tr w:rsidR="001F167C" w:rsidRPr="001F167C" w:rsidTr="00885D40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Зоны  кратковременного отдыха (базы спортивные, рыболовные и т.п.)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ест парковки на 100 мест или </w:t>
            </w:r>
            <w:proofErr w:type="spell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единоврем</w:t>
            </w:r>
            <w:proofErr w:type="spell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посетителей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10-15</w:t>
            </w:r>
          </w:p>
        </w:tc>
      </w:tr>
      <w:tr w:rsidR="001F167C" w:rsidRPr="001F167C" w:rsidTr="00885D40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 и базы отдыха и санатории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ест парковки на 100 </w:t>
            </w:r>
            <w:proofErr w:type="spell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отдыхающ</w:t>
            </w:r>
            <w:proofErr w:type="spell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 обслуживающего персонала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5-10</w:t>
            </w:r>
          </w:p>
        </w:tc>
      </w:tr>
      <w:tr w:rsidR="001F167C" w:rsidRPr="001F167C" w:rsidTr="00885D40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Береговые базы маломерного флота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ест парковки на 100 мест или </w:t>
            </w:r>
            <w:proofErr w:type="spell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единоврем</w:t>
            </w:r>
            <w:proofErr w:type="spell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посетителей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10-15</w:t>
            </w:r>
          </w:p>
        </w:tc>
      </w:tr>
      <w:tr w:rsidR="001F167C" w:rsidRPr="001F167C" w:rsidTr="00885D40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Садоводческие и огороднические объединения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 парковки на 10 участков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7-10</w:t>
            </w:r>
          </w:p>
        </w:tc>
      </w:tr>
    </w:tbl>
    <w:p w:rsidR="001F167C" w:rsidRPr="001F167C" w:rsidRDefault="001F167C" w:rsidP="001F1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6.4. Расстояние пешеходных подходов от стоянок для временного хранения легковых автомобилей следует принимать, не более:</w:t>
      </w:r>
    </w:p>
    <w:p w:rsidR="001F167C" w:rsidRPr="001F167C" w:rsidRDefault="001F167C" w:rsidP="001F167C">
      <w:pPr>
        <w:tabs>
          <w:tab w:val="left" w:pos="284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до входов в жилые дома - </w:t>
      </w:r>
      <w:smartTag w:uri="urn:schemas-microsoft-com:office:smarttags" w:element="metricconverter">
        <w:smartTagPr>
          <w:attr w:name="ProductID" w:val="100 м"/>
        </w:smartTagPr>
        <w:r w:rsidRPr="001F16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100 м</w:t>
        </w:r>
      </w:smartTag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F167C" w:rsidRPr="001F167C" w:rsidRDefault="001F167C" w:rsidP="001F167C">
      <w:pPr>
        <w:tabs>
          <w:tab w:val="left" w:pos="284"/>
        </w:tabs>
        <w:overflowPunct w:val="0"/>
        <w:autoSpaceDE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до пассажирских помещений вокзалов, входов в места крупных учреждений торговли и общественного питания - </w:t>
      </w:r>
      <w:smartTag w:uri="urn:schemas-microsoft-com:office:smarttags" w:element="metricconverter">
        <w:smartTagPr>
          <w:attr w:name="ProductID" w:val="150 м"/>
        </w:smartTagPr>
        <w:r w:rsidRPr="001F16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150 м</w:t>
        </w:r>
      </w:smartTag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F167C" w:rsidRPr="001F167C" w:rsidRDefault="001F167C" w:rsidP="001F167C">
      <w:pPr>
        <w:tabs>
          <w:tab w:val="left" w:pos="284"/>
        </w:tabs>
        <w:overflowPunct w:val="0"/>
        <w:autoSpaceDE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до прочих учреждений и предприятий обслуживания населения и административных зданий - </w:t>
      </w:r>
      <w:smartTag w:uri="urn:schemas-microsoft-com:office:smarttags" w:element="metricconverter">
        <w:smartTagPr>
          <w:attr w:name="ProductID" w:val="250 м"/>
        </w:smartTagPr>
        <w:r w:rsidRPr="001F16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250 м</w:t>
        </w:r>
      </w:smartTag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F167C" w:rsidRPr="001F167C" w:rsidRDefault="001F167C" w:rsidP="001F167C">
      <w:pPr>
        <w:tabs>
          <w:tab w:val="left" w:pos="284"/>
        </w:tabs>
        <w:overflowPunct w:val="0"/>
        <w:autoSpaceDE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до входов в парки, на выставки и стадионы - </w:t>
      </w:r>
      <w:smartTag w:uri="urn:schemas-microsoft-com:office:smarttags" w:element="metricconverter">
        <w:smartTagPr>
          <w:attr w:name="ProductID" w:val="400 м"/>
        </w:smartTagPr>
        <w:r w:rsidRPr="001F16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400 м</w:t>
        </w:r>
      </w:smartTag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6.5. Расстояние пешеходных подходов от стоянок для временного хранения легковых автомобилей до объектов в зонах массового отдыха </w:t>
      </w:r>
      <w:r w:rsidRPr="001F16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должно превышать </w:t>
      </w:r>
      <w:smartTag w:uri="urn:schemas-microsoft-com:office:smarttags" w:element="metricconverter">
        <w:smartTagPr>
          <w:attr w:name="ProductID" w:val="800 метров"/>
        </w:smartTagPr>
        <w:r w:rsidRPr="001F167C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800 метров</w:t>
        </w:r>
      </w:smartTag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6.6. Расстояние от гаражных сооружений и открытых стоянок автомобилей до жилых домов, участков общеобразовательных школ, детских дошкольных и лечебных учреждений</w:t>
      </w: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530"/>
        <w:gridCol w:w="1713"/>
        <w:gridCol w:w="1530"/>
        <w:gridCol w:w="1464"/>
      </w:tblGrid>
      <w:tr w:rsidR="001F167C" w:rsidRPr="001F167C" w:rsidTr="00885D40">
        <w:tc>
          <w:tcPr>
            <w:tcW w:w="4077" w:type="dxa"/>
            <w:vMerge w:val="restart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Здания, участки</w:t>
            </w:r>
          </w:p>
        </w:tc>
        <w:tc>
          <w:tcPr>
            <w:tcW w:w="6237" w:type="dxa"/>
            <w:gridSpan w:val="4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Расстояние, 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</w:t>
            </w:r>
            <w:proofErr w:type="gramEnd"/>
            <w:r w:rsidRPr="001F16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от гаражных сооружений и открытых стоянок при числе автомобилей</w:t>
            </w:r>
          </w:p>
        </w:tc>
      </w:tr>
      <w:tr w:rsidR="001F167C" w:rsidRPr="001F167C" w:rsidTr="00885D40">
        <w:tc>
          <w:tcPr>
            <w:tcW w:w="4077" w:type="dxa"/>
            <w:vMerge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30" w:type="dxa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 и менее</w:t>
            </w:r>
          </w:p>
        </w:tc>
        <w:tc>
          <w:tcPr>
            <w:tcW w:w="1713" w:type="dxa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11-50</w:t>
            </w:r>
          </w:p>
        </w:tc>
        <w:tc>
          <w:tcPr>
            <w:tcW w:w="1530" w:type="dxa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51-100</w:t>
            </w:r>
          </w:p>
        </w:tc>
        <w:tc>
          <w:tcPr>
            <w:tcW w:w="1464" w:type="dxa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101-300</w:t>
            </w:r>
          </w:p>
        </w:tc>
      </w:tr>
      <w:tr w:rsidR="001F167C" w:rsidRPr="001F167C" w:rsidTr="00885D40">
        <w:trPr>
          <w:trHeight w:val="379"/>
        </w:trPr>
        <w:tc>
          <w:tcPr>
            <w:tcW w:w="4077" w:type="dxa"/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Фасады жилых домов и торцы с окнами</w:t>
            </w:r>
          </w:p>
        </w:tc>
        <w:tc>
          <w:tcPr>
            <w:tcW w:w="1530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13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30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64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1F167C" w:rsidRPr="001F167C" w:rsidTr="00885D40">
        <w:trPr>
          <w:trHeight w:val="411"/>
        </w:trPr>
        <w:tc>
          <w:tcPr>
            <w:tcW w:w="4077" w:type="dxa"/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Торцы жилых домов без окон</w:t>
            </w:r>
          </w:p>
        </w:tc>
        <w:tc>
          <w:tcPr>
            <w:tcW w:w="1530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13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0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64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1F167C" w:rsidRPr="001F167C" w:rsidTr="00885D40">
        <w:tc>
          <w:tcPr>
            <w:tcW w:w="4077" w:type="dxa"/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Территории школ, детских учреждений, ПТУ, техникумов, площадок для отдыха, игр и спорта, детских</w:t>
            </w:r>
          </w:p>
        </w:tc>
        <w:tc>
          <w:tcPr>
            <w:tcW w:w="1530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13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30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64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1F167C" w:rsidRPr="001F167C" w:rsidTr="00885D40">
        <w:tc>
          <w:tcPr>
            <w:tcW w:w="4077" w:type="dxa"/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Территории лечебных учреждений стационарного типа, открытые спортивные сооружения общего пользования, места отдыха населения (сады, скверы, парки)</w:t>
            </w:r>
          </w:p>
        </w:tc>
        <w:tc>
          <w:tcPr>
            <w:tcW w:w="1530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13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30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расчетам</w:t>
            </w:r>
          </w:p>
        </w:tc>
        <w:tc>
          <w:tcPr>
            <w:tcW w:w="1464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расчетам</w:t>
            </w:r>
          </w:p>
        </w:tc>
      </w:tr>
    </w:tbl>
    <w:p w:rsidR="001F167C" w:rsidRPr="001F167C" w:rsidRDefault="001F167C" w:rsidP="001F1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u w:val="single"/>
          <w:lang w:eastAsia="ru-RU"/>
        </w:rPr>
      </w:pPr>
      <w:r w:rsidRPr="001F167C">
        <w:rPr>
          <w:rFonts w:ascii="Times New Roman" w:eastAsia="Times New Roman" w:hAnsi="Times New Roman" w:cs="Times New Roman"/>
          <w:color w:val="000000"/>
          <w:sz w:val="24"/>
          <w:szCs w:val="18"/>
          <w:u w:val="single"/>
          <w:lang w:eastAsia="ru-RU"/>
        </w:rPr>
        <w:t xml:space="preserve">Примечания: </w:t>
      </w:r>
    </w:p>
    <w:p w:rsidR="001F167C" w:rsidRPr="001F167C" w:rsidRDefault="001F167C" w:rsidP="001F1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1F167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1. Расстояния следует определять от окон жилых и общественных зданий и от границ земельных участков общеобразовательных школ, детских дошкольных учреждений и лечебных учреждений со стационаром до стен гаража или границ открытой стоянки. </w:t>
      </w:r>
    </w:p>
    <w:p w:rsidR="001F167C" w:rsidRPr="001F167C" w:rsidRDefault="001F167C" w:rsidP="001F1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2. Гаражи и открытые стоянки для хранения легковых автомобилей вместимостью более 300 </w:t>
      </w:r>
      <w:proofErr w:type="spellStart"/>
      <w:r w:rsidRPr="001F167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машино</w:t>
      </w:r>
      <w:proofErr w:type="spellEnd"/>
      <w:r w:rsidRPr="001F167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-мест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</w:t>
      </w:r>
      <w:smartTag w:uri="urn:schemas-microsoft-com:office:smarttags" w:element="metricconverter">
        <w:smartTagPr>
          <w:attr w:name="ProductID" w:val="50 м"/>
        </w:smartTagPr>
        <w:r w:rsidRPr="001F167C">
          <w:rPr>
            <w:rFonts w:ascii="Times New Roman" w:eastAsia="Times New Roman" w:hAnsi="Times New Roman" w:cs="Times New Roman"/>
            <w:color w:val="000000"/>
            <w:sz w:val="24"/>
            <w:szCs w:val="18"/>
            <w:lang w:eastAsia="ru-RU"/>
          </w:rPr>
          <w:t>50 м</w:t>
        </w:r>
      </w:smartTag>
      <w:r w:rsidRPr="001F167C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от жилых домов. </w:t>
      </w:r>
    </w:p>
    <w:p w:rsidR="001F167C" w:rsidRPr="001F167C" w:rsidRDefault="001F167C" w:rsidP="001F16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6.7. Удаленность въездов и выездов во встроенные гаражи, гаражи-стоянки, паркинги, </w:t>
      </w:r>
      <w:proofErr w:type="spellStart"/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автостояноки</w:t>
      </w:r>
      <w:proofErr w:type="spellEnd"/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жилых и общественных зданий, зон отдыха, игровых площадок и участков лечебных учреждений (не менее) </w:t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smartTag w:uri="urn:schemas-microsoft-com:office:smarttags" w:element="metricconverter">
        <w:smartTagPr>
          <w:attr w:name="ProductID" w:val="7 метров"/>
        </w:smartTagPr>
        <w:r w:rsidRPr="001F16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 метров</w:t>
        </w:r>
      </w:smartTag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6.8. Размер земельного участка гаражей и стоянок автомобилей в зависимости от этажности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082"/>
        <w:gridCol w:w="3351"/>
        <w:gridCol w:w="2886"/>
      </w:tblGrid>
      <w:tr w:rsidR="001F167C" w:rsidRPr="001F167C" w:rsidTr="00885D40">
        <w:trPr>
          <w:trHeight w:val="31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Этажность гаражного сооружения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 обеспеченности</w:t>
            </w:r>
          </w:p>
        </w:tc>
      </w:tr>
      <w:tr w:rsidR="001F167C" w:rsidRPr="001F167C" w:rsidTr="00885D40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Одноэтажное 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1 </w:t>
            </w:r>
            <w:proofErr w:type="spell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машино</w:t>
            </w:r>
            <w:proofErr w:type="spell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-место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1F167C" w:rsidRPr="001F167C" w:rsidTr="00885D40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Двухэтажное 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1 </w:t>
            </w:r>
            <w:proofErr w:type="spell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машино</w:t>
            </w:r>
            <w:proofErr w:type="spell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-место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</w:tbl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6.9. Размер земельного участка гаражей и парков транспортных средств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90"/>
        <w:gridCol w:w="2552"/>
        <w:gridCol w:w="2409"/>
        <w:gridCol w:w="2268"/>
      </w:tblGrid>
      <w:tr w:rsidR="001F167C" w:rsidRPr="001F167C" w:rsidTr="00885D40">
        <w:trPr>
          <w:trHeight w:val="313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Расчетная единица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Вместимость объекта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участка, 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</w:p>
        </w:tc>
      </w:tr>
      <w:tr w:rsidR="001F167C" w:rsidRPr="001F167C" w:rsidTr="00885D40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Гаражи грузовых автомобилей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1F167C" w:rsidRPr="001F167C" w:rsidTr="00885D40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Автобусные парки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</w:tbl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Примечание:</w:t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соответствующем обосновании размеры земельных участков допускается уменьшать, но не более чем на 20%.</w:t>
      </w: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6.10. </w:t>
      </w:r>
      <w:r w:rsidRPr="001F1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Площадь участка для стоянки одного автотранспортного средства на открытых автостоянках следует принимать на одно </w:t>
      </w:r>
      <w:proofErr w:type="spellStart"/>
      <w:r w:rsidRPr="001F1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машино</w:t>
      </w:r>
      <w:proofErr w:type="spellEnd"/>
      <w:r w:rsidRPr="001F1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-место: </w:t>
      </w:r>
    </w:p>
    <w:p w:rsidR="001F167C" w:rsidRPr="001F167C" w:rsidRDefault="001F167C" w:rsidP="001F1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-   легковых автомобилей  – 25 (18)*</w:t>
      </w:r>
      <w:r w:rsidRPr="001F16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</w:t>
      </w:r>
      <w:proofErr w:type="gramStart"/>
      <w:r w:rsidRPr="001F16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proofErr w:type="gramEnd"/>
      <w:r w:rsidRPr="001F16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1F167C" w:rsidRPr="001F167C" w:rsidRDefault="001F167C" w:rsidP="001F1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автобусов – </w:t>
      </w:r>
      <w:smartTag w:uri="urn:schemas-microsoft-com:office:smarttags" w:element="metricconverter">
        <w:smartTagPr>
          <w:attr w:name="ProductID" w:val="40 м2"/>
        </w:smartTagPr>
        <w:r w:rsidRPr="001F16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40</w:t>
        </w:r>
        <w:r w:rsidRPr="001F167C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м</w:t>
        </w:r>
        <w:proofErr w:type="gramStart"/>
        <w:r w:rsidRPr="001F167C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2</w:t>
        </w:r>
      </w:smartTag>
      <w:proofErr w:type="gramEnd"/>
      <w:r w:rsidRPr="001F16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1F167C" w:rsidRPr="001F167C" w:rsidRDefault="001F167C" w:rsidP="001F1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велосипедов –  </w:t>
      </w:r>
      <w:smartTag w:uri="urn:schemas-microsoft-com:office:smarttags" w:element="metricconverter">
        <w:smartTagPr>
          <w:attr w:name="ProductID" w:val="0,9 м2"/>
        </w:smartTagPr>
        <w:r w:rsidRPr="001F16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0,9</w:t>
        </w:r>
        <w:r w:rsidRPr="001F167C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м</w:t>
        </w:r>
        <w:proofErr w:type="gramStart"/>
        <w:r w:rsidRPr="001F167C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2</w:t>
        </w:r>
      </w:smartTag>
      <w:proofErr w:type="gramEnd"/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* В скобках – при примыкании участков для стоянки к проезжей части улиц и проездов.</w:t>
      </w: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6.11. Размер земельного участка автозаправочной станции (АЗС) (одна топливораздаточная колонка на 500-1200 автомобилей)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224"/>
        <w:gridCol w:w="2693"/>
        <w:gridCol w:w="3430"/>
      </w:tblGrid>
      <w:tr w:rsidR="001F167C" w:rsidRPr="001F167C" w:rsidTr="00885D40">
        <w:trPr>
          <w:trHeight w:val="345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АЗС при количестве </w:t>
            </w:r>
          </w:p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топливораздаточных колонок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земельного участка</w:t>
            </w:r>
          </w:p>
        </w:tc>
      </w:tr>
      <w:tr w:rsidR="001F167C" w:rsidRPr="001F167C" w:rsidTr="00885D40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 колонки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1F167C" w:rsidRPr="001F167C" w:rsidTr="00885D40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колонок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1F167C" w:rsidRPr="001F167C" w:rsidTr="00885D40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колонок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</w:tbl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6.12. Наименьшие расстояния до въездов в гаражи и выездов из них следует принимать: </w:t>
      </w:r>
    </w:p>
    <w:p w:rsidR="001F167C" w:rsidRPr="001F167C" w:rsidRDefault="001F167C" w:rsidP="001F167C">
      <w:pPr>
        <w:autoSpaceDE w:val="0"/>
        <w:autoSpaceDN w:val="0"/>
        <w:adjustRightInd w:val="0"/>
        <w:spacing w:after="0" w:line="240" w:lineRule="auto"/>
        <w:ind w:left="720" w:hanging="2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от перекрестков магистральных улиц – 50м; </w:t>
      </w:r>
    </w:p>
    <w:p w:rsidR="001F167C" w:rsidRPr="001F167C" w:rsidRDefault="001F167C" w:rsidP="001F167C">
      <w:pPr>
        <w:autoSpaceDE w:val="0"/>
        <w:autoSpaceDN w:val="0"/>
        <w:adjustRightInd w:val="0"/>
        <w:spacing w:after="0" w:line="240" w:lineRule="auto"/>
        <w:ind w:left="720" w:hanging="2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улиц местного значения – 20м; </w:t>
      </w:r>
    </w:p>
    <w:p w:rsidR="001F167C" w:rsidRPr="001F167C" w:rsidRDefault="001F167C" w:rsidP="001F167C">
      <w:pPr>
        <w:autoSpaceDE w:val="0"/>
        <w:autoSpaceDN w:val="0"/>
        <w:adjustRightInd w:val="0"/>
        <w:spacing w:after="0" w:line="240" w:lineRule="auto"/>
        <w:ind w:left="720" w:hanging="2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от остановочных пунктов общественного пассажирского транспорта – 30м. </w:t>
      </w: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6.13. Расстояние от АЗС с подземными топливными резервуарами до границ участков общеобразовательных школ, детских дошкольных и лечебных учреждений или до стен жилых и общественных зданий (не менее</w:t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)* - </w:t>
      </w:r>
      <w:smartTag w:uri="urn:schemas-microsoft-com:office:smarttags" w:element="metricconverter">
        <w:smartTagPr>
          <w:attr w:name="ProductID" w:val="50 метров"/>
        </w:smartTagPr>
        <w:r w:rsidRPr="001F16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50 метров</w:t>
        </w:r>
      </w:smartTag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* - расстояние следует определять от топливораздаточных колонок и подземных топливных резервуаров.</w:t>
      </w: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6.14.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948"/>
        <w:gridCol w:w="2392"/>
        <w:gridCol w:w="2641"/>
        <w:gridCol w:w="2374"/>
      </w:tblGrid>
      <w:tr w:rsidR="001F167C" w:rsidRPr="001F167C" w:rsidTr="00885D40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Интенсивность движения, </w:t>
            </w:r>
          </w:p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трансп. ед./</w:t>
            </w:r>
            <w:proofErr w:type="spell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 АЗС, заправок в сутки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Расстояние между АЗС, км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АЗС</w:t>
            </w:r>
          </w:p>
        </w:tc>
      </w:tr>
      <w:tr w:rsidR="001F167C" w:rsidRPr="001F167C" w:rsidTr="00885D40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1000 до 2000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30 - 40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Одностороннее</w:t>
            </w:r>
          </w:p>
        </w:tc>
      </w:tr>
      <w:tr w:rsidR="001F167C" w:rsidRPr="001F167C" w:rsidTr="00885D40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2000 до 3000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40 - 50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Одностороннее</w:t>
            </w:r>
          </w:p>
        </w:tc>
      </w:tr>
      <w:tr w:rsidR="001F167C" w:rsidRPr="001F167C" w:rsidTr="00885D40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3000 до 5000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40 - 50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Одностороннее</w:t>
            </w:r>
          </w:p>
        </w:tc>
      </w:tr>
    </w:tbl>
    <w:p w:rsidR="001F167C" w:rsidRPr="001F167C" w:rsidRDefault="001F167C" w:rsidP="001F1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Примечание</w:t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:  АЗС следует размещать:</w:t>
      </w:r>
    </w:p>
    <w:p w:rsidR="001F167C" w:rsidRPr="001F167C" w:rsidRDefault="001F167C" w:rsidP="001F167C">
      <w:pPr>
        <w:numPr>
          <w:ilvl w:val="0"/>
          <w:numId w:val="17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в придорожных полосах на участках дорог с уклоном не более 40‰, на кривых в плане радиусом более </w:t>
      </w:r>
      <w:smartTag w:uri="urn:schemas-microsoft-com:office:smarttags" w:element="metricconverter">
        <w:smartTagPr>
          <w:attr w:name="ProductID" w:val="1000 м"/>
        </w:smartTagPr>
        <w:r w:rsidRPr="001F167C">
          <w:rPr>
            <w:rFonts w:ascii="Times New Roman" w:eastAsia="Times New Roman" w:hAnsi="Times New Roman" w:cs="Times New Roman"/>
            <w:spacing w:val="-8"/>
            <w:sz w:val="24"/>
            <w:szCs w:val="24"/>
            <w:lang w:eastAsia="ru-RU"/>
          </w:rPr>
          <w:t>1000 м</w:t>
        </w:r>
      </w:smartTag>
      <w:r w:rsidRPr="001F167C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, на выпуклых кривых в продольном профиле радиусом более </w:t>
      </w:r>
      <w:smartTag w:uri="urn:schemas-microsoft-com:office:smarttags" w:element="metricconverter">
        <w:smartTagPr>
          <w:attr w:name="ProductID" w:val="10000 м"/>
        </w:smartTagPr>
        <w:r w:rsidRPr="001F167C">
          <w:rPr>
            <w:rFonts w:ascii="Times New Roman" w:eastAsia="Times New Roman" w:hAnsi="Times New Roman" w:cs="Times New Roman"/>
            <w:spacing w:val="-8"/>
            <w:sz w:val="24"/>
            <w:szCs w:val="24"/>
            <w:lang w:eastAsia="ru-RU"/>
          </w:rPr>
          <w:t>10000 м</w:t>
        </w:r>
      </w:smartTag>
      <w:r w:rsidRPr="001F167C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;</w:t>
      </w:r>
    </w:p>
    <w:p w:rsidR="001F167C" w:rsidRPr="001F167C" w:rsidRDefault="001F167C" w:rsidP="001F167C">
      <w:pPr>
        <w:numPr>
          <w:ilvl w:val="0"/>
          <w:numId w:val="17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ближе </w:t>
      </w:r>
      <w:smartTag w:uri="urn:schemas-microsoft-com:office:smarttags" w:element="metricconverter">
        <w:smartTagPr>
          <w:attr w:name="ProductID" w:val="250 м"/>
        </w:smartTagPr>
        <w:r w:rsidRPr="001F16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250 м</w:t>
        </w:r>
      </w:smartTag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железнодорожных переездов, не ближе </w:t>
      </w:r>
      <w:smartTag w:uri="urn:schemas-microsoft-com:office:smarttags" w:element="metricconverter">
        <w:smartTagPr>
          <w:attr w:name="ProductID" w:val="1000 м"/>
        </w:smartTagPr>
        <w:r w:rsidRPr="001F16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1000 м</w:t>
        </w:r>
      </w:smartTag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мостовых переходов, на участках с насыпями высотой не более </w:t>
      </w:r>
      <w:smartTag w:uri="urn:schemas-microsoft-com:office:smarttags" w:element="metricconverter">
        <w:smartTagPr>
          <w:attr w:name="ProductID" w:val="2,0 м"/>
        </w:smartTagPr>
        <w:r w:rsidRPr="001F16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2,0 м</w:t>
        </w:r>
      </w:smartTag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6.15. Размер земельного участка станции технического обслуживания (СТО) (один пост на 100-200 автомобилей)</w:t>
      </w:r>
    </w:p>
    <w:tbl>
      <w:tblPr>
        <w:tblW w:w="1031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49"/>
        <w:gridCol w:w="2693"/>
        <w:gridCol w:w="2977"/>
      </w:tblGrid>
      <w:tr w:rsidR="001F167C" w:rsidRPr="001F167C" w:rsidTr="00885D40">
        <w:trPr>
          <w:trHeight w:val="345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 при количестве постов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земельного участка</w:t>
            </w:r>
          </w:p>
        </w:tc>
      </w:tr>
      <w:tr w:rsidR="001F167C" w:rsidRPr="001F167C" w:rsidTr="00885D40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10 постов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1F167C" w:rsidRPr="001F167C" w:rsidTr="00885D40">
        <w:trPr>
          <w:trHeight w:val="243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постов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</w:tbl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6.16. Расстояние от станций технического обслуживания автомобилей до жилых домов, участков общеобразовательных школ, детских дошкольных и лечебных учреждений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2484"/>
        <w:gridCol w:w="2335"/>
      </w:tblGrid>
      <w:tr w:rsidR="001F167C" w:rsidRPr="001F167C" w:rsidTr="00885D40">
        <w:tc>
          <w:tcPr>
            <w:tcW w:w="5495" w:type="dxa"/>
            <w:vMerge w:val="restart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Здания, участки</w:t>
            </w:r>
          </w:p>
        </w:tc>
        <w:tc>
          <w:tcPr>
            <w:tcW w:w="4819" w:type="dxa"/>
            <w:gridSpan w:val="2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Расстояние, 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</w:t>
            </w:r>
            <w:proofErr w:type="gramEnd"/>
            <w:r w:rsidRPr="001F16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от станций технического обслуживания при числе постов</w:t>
            </w:r>
          </w:p>
        </w:tc>
      </w:tr>
      <w:tr w:rsidR="001F167C" w:rsidRPr="001F167C" w:rsidTr="00885D40">
        <w:tc>
          <w:tcPr>
            <w:tcW w:w="5495" w:type="dxa"/>
            <w:vMerge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84" w:type="dxa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 и менее</w:t>
            </w:r>
          </w:p>
        </w:tc>
        <w:tc>
          <w:tcPr>
            <w:tcW w:w="2335" w:type="dxa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11-30</w:t>
            </w:r>
          </w:p>
        </w:tc>
      </w:tr>
      <w:tr w:rsidR="001F167C" w:rsidRPr="001F167C" w:rsidTr="00885D40">
        <w:tc>
          <w:tcPr>
            <w:tcW w:w="5495" w:type="dxa"/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</w:t>
            </w:r>
          </w:p>
        </w:tc>
        <w:tc>
          <w:tcPr>
            <w:tcW w:w="2484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35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F167C" w:rsidRPr="001F167C" w:rsidTr="00885D40">
        <w:tc>
          <w:tcPr>
            <w:tcW w:w="5495" w:type="dxa"/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Торцы жилых домов без окон</w:t>
            </w:r>
          </w:p>
        </w:tc>
        <w:tc>
          <w:tcPr>
            <w:tcW w:w="2484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35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F167C" w:rsidRPr="001F167C" w:rsidTr="00885D40">
        <w:tc>
          <w:tcPr>
            <w:tcW w:w="5495" w:type="dxa"/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Общественные здания</w:t>
            </w:r>
          </w:p>
        </w:tc>
        <w:tc>
          <w:tcPr>
            <w:tcW w:w="2484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35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1F167C" w:rsidRPr="001F167C" w:rsidTr="00885D40">
        <w:tc>
          <w:tcPr>
            <w:tcW w:w="5495" w:type="dxa"/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Общеобразовательные школы и детские дошкольные учреждения</w:t>
            </w:r>
          </w:p>
        </w:tc>
        <w:tc>
          <w:tcPr>
            <w:tcW w:w="2484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35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1F167C" w:rsidRPr="001F167C" w:rsidTr="00885D40">
        <w:tc>
          <w:tcPr>
            <w:tcW w:w="5495" w:type="dxa"/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Лечебные учреждения со стационаром</w:t>
            </w:r>
          </w:p>
        </w:tc>
        <w:tc>
          <w:tcPr>
            <w:tcW w:w="2484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35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</w:tbl>
    <w:p w:rsidR="001F167C" w:rsidRPr="001F167C" w:rsidRDefault="001F167C" w:rsidP="001F16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16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- определяется по согласованию с органами Государственного санитарно-эпидемиологического надзора.</w:t>
      </w: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6.17.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81"/>
        <w:gridCol w:w="1291"/>
        <w:gridCol w:w="1302"/>
        <w:gridCol w:w="1302"/>
        <w:gridCol w:w="1311"/>
        <w:gridCol w:w="1188"/>
        <w:gridCol w:w="1547"/>
      </w:tblGrid>
      <w:tr w:rsidR="001F167C" w:rsidRPr="001F167C" w:rsidTr="00885D40">
        <w:trPr>
          <w:cantSplit/>
          <w:trHeight w:hRule="exact" w:val="241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Интенсивность движения, </w:t>
            </w:r>
          </w:p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трансп. ед./</w:t>
            </w:r>
            <w:proofErr w:type="spell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</w:t>
            </w:r>
            <w:proofErr w:type="spellEnd"/>
          </w:p>
        </w:tc>
        <w:tc>
          <w:tcPr>
            <w:tcW w:w="6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постов на СТО в зависимости от расстояния между ними, 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СТО</w:t>
            </w:r>
          </w:p>
        </w:tc>
      </w:tr>
      <w:tr w:rsidR="001F167C" w:rsidRPr="001F167C" w:rsidTr="00885D40">
        <w:trPr>
          <w:cantSplit/>
          <w:trHeight w:hRule="exact" w:val="462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167C" w:rsidRPr="001F167C" w:rsidTr="00885D40">
        <w:trPr>
          <w:cantSplit/>
          <w:trHeight w:hRule="exact" w:val="24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Одностороннее</w:t>
            </w:r>
          </w:p>
        </w:tc>
      </w:tr>
      <w:tr w:rsidR="001F167C" w:rsidRPr="001F167C" w:rsidTr="00885D40">
        <w:trPr>
          <w:cantSplit/>
          <w:trHeight w:hRule="exact" w:val="24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167C" w:rsidRPr="001F167C" w:rsidTr="00885D40">
        <w:trPr>
          <w:cantSplit/>
          <w:trHeight w:hRule="exact" w:val="24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167C" w:rsidRPr="001F167C" w:rsidTr="00885D40">
        <w:trPr>
          <w:cantSplit/>
          <w:trHeight w:hRule="exact" w:val="24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167C" w:rsidRPr="001F167C" w:rsidRDefault="001F167C" w:rsidP="001F1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6.18. Расстояния между площадками отдыха вне пределов населенных пунктов на автомобильных дорогах различных категорий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448"/>
        <w:gridCol w:w="3038"/>
        <w:gridCol w:w="4833"/>
      </w:tblGrid>
      <w:tr w:rsidR="001F167C" w:rsidRPr="001F167C" w:rsidTr="00885D40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дорог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Расстояние между площадками отдыха, 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1F167C" w:rsidRPr="001F167C" w:rsidTr="00885D40">
        <w:trPr>
          <w:cantSplit/>
          <w:trHeight w:hRule="exact" w:val="30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 </w:t>
            </w: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II </w:t>
            </w: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15-20</w:t>
            </w:r>
          </w:p>
        </w:tc>
        <w:tc>
          <w:tcPr>
            <w:tcW w:w="4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территории площадок отдыха могут быть предусмотрены сооружения для технического </w:t>
            </w: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осмотра автомобилей и пункты торговли.</w:t>
            </w:r>
          </w:p>
        </w:tc>
      </w:tr>
      <w:tr w:rsidR="001F167C" w:rsidRPr="001F167C" w:rsidTr="00885D40">
        <w:trPr>
          <w:cantSplit/>
          <w:trHeight w:hRule="exact" w:val="30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III </w:t>
            </w: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25-35</w:t>
            </w:r>
          </w:p>
        </w:tc>
        <w:tc>
          <w:tcPr>
            <w:tcW w:w="4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167C" w:rsidRPr="001F167C" w:rsidTr="00885D40">
        <w:trPr>
          <w:cantSplit/>
          <w:trHeight w:hRule="exact" w:val="33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IV </w:t>
            </w: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45-55</w:t>
            </w:r>
          </w:p>
        </w:tc>
        <w:tc>
          <w:tcPr>
            <w:tcW w:w="4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167C" w:rsidRPr="001F167C" w:rsidRDefault="001F167C" w:rsidP="001F1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6.19. Вместимость площадок отдыха из расчета на одновременную остановку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448"/>
        <w:gridCol w:w="3038"/>
        <w:gridCol w:w="4833"/>
      </w:tblGrid>
      <w:tr w:rsidR="001F167C" w:rsidRPr="001F167C" w:rsidTr="00885D40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дорог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автомобилей при единовременной остановке</w:t>
            </w:r>
          </w:p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(не менее)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1F167C" w:rsidRPr="001F167C" w:rsidTr="00885D40">
        <w:trPr>
          <w:cantSplit/>
          <w:trHeight w:hRule="exact" w:val="24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 </w:t>
            </w: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20-50</w:t>
            </w:r>
          </w:p>
        </w:tc>
        <w:tc>
          <w:tcPr>
            <w:tcW w:w="4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двустороннем размещении площадок отдуха на дорогах </w:t>
            </w: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категории их вместимость уменьшается вдвое.</w:t>
            </w:r>
          </w:p>
        </w:tc>
      </w:tr>
      <w:tr w:rsidR="001F167C" w:rsidRPr="001F167C" w:rsidTr="00885D40">
        <w:trPr>
          <w:cantSplit/>
          <w:trHeight w:hRule="exact" w:val="24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II </w:t>
            </w: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III </w:t>
            </w: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категории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10-15</w:t>
            </w:r>
          </w:p>
        </w:tc>
        <w:tc>
          <w:tcPr>
            <w:tcW w:w="4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167C" w:rsidRPr="001F167C" w:rsidTr="00885D40">
        <w:trPr>
          <w:cantSplit/>
          <w:trHeight w:hRule="exact" w:val="24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IV </w:t>
            </w: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167C" w:rsidRPr="001F167C" w:rsidRDefault="001F167C" w:rsidP="001F16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6.20. Размер участка при одноярусном хранении судов прогулочного и спортивного флота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941"/>
        <w:gridCol w:w="3190"/>
        <w:gridCol w:w="3200"/>
      </w:tblGrid>
      <w:tr w:rsidR="001F167C" w:rsidRPr="001F167C" w:rsidTr="00885D40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земельного участка</w:t>
            </w:r>
          </w:p>
        </w:tc>
      </w:tr>
      <w:tr w:rsidR="001F167C" w:rsidRPr="001F167C" w:rsidTr="00885D40">
        <w:trPr>
          <w:cantSplit/>
          <w:trHeight w:hRule="exact" w:val="241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Прогулочный флот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20-27</w:t>
            </w:r>
          </w:p>
        </w:tc>
        <w:tc>
          <w:tcPr>
            <w:tcW w:w="3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1 место</w:t>
            </w:r>
          </w:p>
        </w:tc>
      </w:tr>
      <w:tr w:rsidR="001F167C" w:rsidRPr="001F167C" w:rsidTr="00885D40">
        <w:trPr>
          <w:cantSplit/>
          <w:trHeight w:hRule="exact" w:val="241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Спортивный флот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167C" w:rsidRPr="001F167C" w:rsidRDefault="001F167C" w:rsidP="001F1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pacing w:val="-4"/>
          <w:sz w:val="24"/>
          <w:szCs w:val="28"/>
          <w:lang w:eastAsia="ru-RU"/>
        </w:rPr>
        <w:t xml:space="preserve">6.21. Расстояние от стоянок маломерных судов до жилой застройки следует принимать </w:t>
      </w:r>
      <w:r w:rsidRPr="001F167C">
        <w:rPr>
          <w:rFonts w:ascii="Times New Roman" w:eastAsia="Times New Roman" w:hAnsi="Times New Roman" w:cs="Times New Roman"/>
          <w:spacing w:val="-4"/>
          <w:sz w:val="24"/>
          <w:szCs w:val="28"/>
          <w:lang w:eastAsia="ru-RU"/>
        </w:rPr>
        <w:t xml:space="preserve">не менее </w:t>
      </w:r>
      <w:smartTag w:uri="urn:schemas-microsoft-com:office:smarttags" w:element="metricconverter">
        <w:smartTagPr>
          <w:attr w:name="ProductID" w:val="50 метров"/>
        </w:smartTagPr>
        <w:r w:rsidRPr="001F167C">
          <w:rPr>
            <w:rFonts w:ascii="Times New Roman" w:eastAsia="Times New Roman" w:hAnsi="Times New Roman" w:cs="Times New Roman"/>
            <w:spacing w:val="-4"/>
            <w:sz w:val="24"/>
            <w:szCs w:val="28"/>
            <w:lang w:eastAsia="ru-RU"/>
          </w:rPr>
          <w:t>50 метров</w:t>
        </w:r>
      </w:smartTag>
      <w:r w:rsidRPr="001F167C">
        <w:rPr>
          <w:rFonts w:ascii="Times New Roman" w:eastAsia="Times New Roman" w:hAnsi="Times New Roman" w:cs="Times New Roman"/>
          <w:spacing w:val="-4"/>
          <w:sz w:val="24"/>
          <w:szCs w:val="28"/>
          <w:lang w:eastAsia="ru-RU"/>
        </w:rPr>
        <w:t xml:space="preserve">, до больниц и санаториев – не менее </w:t>
      </w:r>
      <w:smartTag w:uri="urn:schemas-microsoft-com:office:smarttags" w:element="metricconverter">
        <w:smartTagPr>
          <w:attr w:name="ProductID" w:val="200 метров"/>
        </w:smartTagPr>
        <w:r w:rsidRPr="001F167C">
          <w:rPr>
            <w:rFonts w:ascii="Times New Roman" w:eastAsia="Times New Roman" w:hAnsi="Times New Roman" w:cs="Times New Roman"/>
            <w:spacing w:val="-4"/>
            <w:sz w:val="24"/>
            <w:szCs w:val="28"/>
            <w:lang w:eastAsia="ru-RU"/>
          </w:rPr>
          <w:t>200 метров</w:t>
        </w:r>
      </w:smartTag>
    </w:p>
    <w:p w:rsidR="001F167C" w:rsidRPr="001F167C" w:rsidRDefault="001F167C" w:rsidP="001F1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Расчетные показатели обеспеченности и интенсивности использования территорий зон транспортной инфраструктуры</w:t>
      </w:r>
    </w:p>
    <w:p w:rsidR="001F167C" w:rsidRPr="001F167C" w:rsidRDefault="001F167C" w:rsidP="001F1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Уровень автомобилизации (кол</w:t>
      </w:r>
      <w:proofErr w:type="gramStart"/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втомашин на 1000 жит.)</w:t>
      </w: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–  200 автомобилей</w:t>
      </w: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pacing w:val="-4"/>
          <w:sz w:val="24"/>
          <w:szCs w:val="24"/>
          <w:u w:val="single"/>
          <w:lang w:eastAsia="ru-RU"/>
        </w:rPr>
        <w:t>Примечание:</w:t>
      </w:r>
      <w:r w:rsidRPr="001F167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Указанный уровень включает также ведомственные легковые машины и такси.</w:t>
      </w: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7.2 Расчетные параметры и категории улиц, дорог сельских населенных пунктов</w:t>
      </w:r>
    </w:p>
    <w:tbl>
      <w:tblPr>
        <w:tblW w:w="10335" w:type="dxa"/>
        <w:tblInd w:w="-14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12"/>
        <w:gridCol w:w="3260"/>
        <w:gridCol w:w="1260"/>
        <w:gridCol w:w="1153"/>
        <w:gridCol w:w="1080"/>
        <w:gridCol w:w="1270"/>
      </w:tblGrid>
      <w:tr w:rsidR="001F167C" w:rsidRPr="001F167C" w:rsidTr="00885D40">
        <w:trPr>
          <w:cantSplit/>
          <w:trHeight w:val="1163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сельских улиц и дорог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назначение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Расчетная скорость движения, 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Ширина полосы движения, 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полос движения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Ширина пешеходной части тротуара, 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</w:p>
        </w:tc>
      </w:tr>
      <w:tr w:rsidR="001F167C" w:rsidRPr="001F167C" w:rsidTr="00885D40">
        <w:trPr>
          <w:trHeight w:val="362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Поселковая дорога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Связь сельского поселения с внешними дорогами общей сети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noBreakHyphen/>
            </w:r>
          </w:p>
        </w:tc>
      </w:tr>
      <w:tr w:rsidR="001F167C" w:rsidRPr="001F167C" w:rsidTr="00885D40">
        <w:trPr>
          <w:trHeight w:val="441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Главная улица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жилых территорий с общественным центром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1,5-2,25</w:t>
            </w:r>
          </w:p>
        </w:tc>
      </w:tr>
      <w:tr w:rsidR="001F167C" w:rsidRPr="001F167C" w:rsidTr="00885D40">
        <w:trPr>
          <w:trHeight w:val="159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в жилой застройке: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67C" w:rsidRPr="001F167C" w:rsidTr="00885D40">
        <w:trPr>
          <w:trHeight w:val="985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внутри жилых территорий и с главной улицей по направлениям с интенсивным движением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1,0-1,5</w:t>
            </w:r>
          </w:p>
        </w:tc>
      </w:tr>
      <w:tr w:rsidR="001F167C" w:rsidRPr="001F167C" w:rsidTr="00885D40">
        <w:trPr>
          <w:trHeight w:val="339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tabs>
                <w:tab w:val="left" w:pos="140"/>
                <w:tab w:val="left" w:pos="3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второстепенная</w:t>
            </w:r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(переулок)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между основными жилыми улицами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1F167C" w:rsidRPr="001F167C" w:rsidTr="00885D40">
        <w:trPr>
          <w:trHeight w:val="692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проезд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жилых домов, расположенных в глубине квартала, с улицей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2,75-3,0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0-1,0</w:t>
            </w:r>
          </w:p>
        </w:tc>
      </w:tr>
      <w:tr w:rsidR="001F167C" w:rsidRPr="001F167C" w:rsidTr="00885D40">
        <w:trPr>
          <w:trHeight w:val="698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Хозяйственный проезд, скотопрогон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Прогон личного скота и проезд грузового транспорта к приусадебным участкам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noBreakHyphen/>
            </w:r>
          </w:p>
        </w:tc>
      </w:tr>
    </w:tbl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Примечания</w:t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1. На однополосных проездах необходимо предусматривать разъездные площадки шириной </w:t>
      </w:r>
      <w:smartTag w:uri="urn:schemas-microsoft-com:office:smarttags" w:element="metricconverter">
        <w:smartTagPr>
          <w:attr w:name="ProductID" w:val="6 м"/>
        </w:smartTagPr>
        <w:r w:rsidRPr="001F16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 м</w:t>
        </w:r>
      </w:smartTag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длиной </w:t>
      </w:r>
      <w:smartTag w:uri="urn:schemas-microsoft-com:office:smarttags" w:element="metricconverter">
        <w:smartTagPr>
          <w:attr w:name="ProductID" w:val="15 м"/>
        </w:smartTagPr>
        <w:r w:rsidRPr="001F16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 м</w:t>
        </w:r>
      </w:smartTag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расстоянии не более </w:t>
      </w:r>
      <w:smartTag w:uri="urn:schemas-microsoft-com:office:smarttags" w:element="metricconverter">
        <w:smartTagPr>
          <w:attr w:name="ProductID" w:val="75 м"/>
        </w:smartTagPr>
        <w:r w:rsidRPr="001F16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75 м</w:t>
        </w:r>
      </w:smartTag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между ними.</w:t>
      </w: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 непосредственном примыкании тротуаров к стенам зданий, подпорным стенкам или оградам следует увеличивать их ширину не менее чем на </w:t>
      </w:r>
      <w:smartTag w:uri="urn:schemas-microsoft-com:office:smarttags" w:element="metricconverter">
        <w:smartTagPr>
          <w:attr w:name="ProductID" w:val="0,5 м"/>
        </w:smartTagPr>
        <w:r w:rsidRPr="001F16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0,5 м</w:t>
        </w:r>
      </w:smartTag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пределах фасадов зданий, имеющих входы, ширина проезда составляет </w:t>
      </w:r>
      <w:smartTag w:uri="urn:schemas-microsoft-com:office:smarttags" w:element="metricconverter">
        <w:smartTagPr>
          <w:attr w:name="ProductID" w:val="5,5 м"/>
        </w:smartTagPr>
        <w:r w:rsidRPr="001F16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5,5 м</w:t>
        </w:r>
      </w:smartTag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167C" w:rsidRPr="001F167C" w:rsidRDefault="001F167C" w:rsidP="001F16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167C" w:rsidRPr="001F167C" w:rsidRDefault="001F167C" w:rsidP="001F16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7.3. Протяженность тупиковых проездов (не более) </w:t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smartTag w:uri="urn:schemas-microsoft-com:office:smarttags" w:element="metricconverter">
        <w:smartTagPr>
          <w:attr w:name="ProductID" w:val="150 метров"/>
        </w:smartTagPr>
        <w:r w:rsidRPr="001F16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150 метров</w:t>
        </w:r>
      </w:smartTag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Примечание: </w:t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Тупиковые проезды должны заканчиваться площадками для разворота мусоровозов, пожарных машин и другой спецтехники.</w:t>
      </w: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7.4. Размеры разворотных площадок на тупиковых улицах и дорогах, диаметром </w:t>
      </w: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(не менее):</w:t>
      </w:r>
    </w:p>
    <w:p w:rsidR="001F167C" w:rsidRPr="001F167C" w:rsidRDefault="001F167C" w:rsidP="001F167C">
      <w:pPr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для разворота легковых автомобилей – </w:t>
      </w:r>
      <w:smartTag w:uri="urn:schemas-microsoft-com:office:smarttags" w:element="metricconverter">
        <w:smartTagPr>
          <w:attr w:name="ProductID" w:val="16 м"/>
        </w:smartTagPr>
        <w:r w:rsidRPr="001F16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16 м</w:t>
        </w:r>
      </w:smartTag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1F167C" w:rsidRPr="001F167C" w:rsidRDefault="001F167C" w:rsidP="001F167C">
      <w:pPr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для разворота пассажирского общественного транспорта – </w:t>
      </w:r>
      <w:smartTag w:uri="urn:schemas-microsoft-com:office:smarttags" w:element="metricconverter">
        <w:smartTagPr>
          <w:attr w:name="ProductID" w:val="30 м"/>
        </w:smartTagPr>
        <w:r w:rsidRPr="001F16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30 м</w:t>
        </w:r>
      </w:smartTag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7.5. </w:t>
      </w:r>
      <w:r w:rsidRPr="001F167C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Ширина одной полосы движения пешеходных тротуаров улиц и дорог </w:t>
      </w:r>
      <w:r w:rsidRPr="001F167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– 0,75-</w:t>
      </w:r>
      <w:smartTag w:uri="urn:schemas-microsoft-com:office:smarttags" w:element="metricconverter">
        <w:smartTagPr>
          <w:attr w:name="ProductID" w:val="1,0 метр"/>
        </w:smartTagPr>
        <w:r w:rsidRPr="001F167C">
          <w:rPr>
            <w:rFonts w:ascii="Times New Roman" w:eastAsia="Times New Roman" w:hAnsi="Times New Roman" w:cs="Times New Roman"/>
            <w:spacing w:val="-2"/>
            <w:sz w:val="24"/>
            <w:szCs w:val="24"/>
            <w:lang w:eastAsia="ru-RU"/>
          </w:rPr>
          <w:t>1,0 метр</w:t>
        </w:r>
      </w:smartTag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Примечание</w:t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При непосредственном примыкании тротуаров к стенам зданий, подпорным стенкам или оградам следует увеличивать их ширину не менее чем на </w:t>
      </w:r>
      <w:smartTag w:uri="urn:schemas-microsoft-com:office:smarttags" w:element="metricconverter">
        <w:smartTagPr>
          <w:attr w:name="ProductID" w:val="0,5 метра"/>
        </w:smartTagPr>
        <w:r w:rsidRPr="001F16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0,5 метра</w:t>
        </w:r>
      </w:smartTag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7.6. Пропускная способность одной полосы движения для тротуаров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500"/>
        <w:gridCol w:w="2075"/>
        <w:gridCol w:w="2786"/>
      </w:tblGrid>
      <w:tr w:rsidR="001F167C" w:rsidRPr="001F167C" w:rsidTr="00885D40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 обеспеченности</w:t>
            </w:r>
          </w:p>
        </w:tc>
      </w:tr>
      <w:tr w:rsidR="001F167C" w:rsidRPr="001F167C" w:rsidTr="00885D40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тротуаров вдоль застройки с объектами обслуживания и пересадочных 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узлах</w:t>
            </w:r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пересечением пешеходных потоков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чел./час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1F167C" w:rsidRPr="001F167C" w:rsidTr="00885D40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тротуаров отдаленных от застройки или вдоль застройки без учреждений обслуживания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чел./час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</w:tr>
    </w:tbl>
    <w:p w:rsidR="001F167C" w:rsidRPr="001F167C" w:rsidRDefault="001F167C" w:rsidP="001F1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7.7. Плотность сети общественного пассажирского транспорта на застроенных территориях (в пределах) </w:t>
      </w:r>
      <w:r w:rsidRPr="001F167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–</w:t>
      </w: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1,5-2,5 км/</w:t>
      </w:r>
      <w:proofErr w:type="spellStart"/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7.8. Расстояние до ближайшей остановки общественного пассажирского транспорта от жилых домов, объектов массового посещения и зон массового отдыха населения (не более)</w:t>
      </w:r>
    </w:p>
    <w:tbl>
      <w:tblPr>
        <w:tblW w:w="103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42"/>
        <w:gridCol w:w="1980"/>
        <w:gridCol w:w="2701"/>
      </w:tblGrid>
      <w:tr w:rsidR="001F167C" w:rsidRPr="001F167C" w:rsidTr="00885D40">
        <w:trPr>
          <w:trHeight w:val="375"/>
        </w:trPr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Расстояние до ближайшей остановки общественного пассажирского транспорта 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 обеспеченности</w:t>
            </w:r>
          </w:p>
        </w:tc>
      </w:tr>
      <w:tr w:rsidR="001F167C" w:rsidRPr="001F167C" w:rsidTr="00885D40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Жилых домов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</w:tr>
      <w:tr w:rsidR="001F167C" w:rsidRPr="001F167C" w:rsidTr="00885D40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Объектов массового посещения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</w:tr>
      <w:tr w:rsidR="001F167C" w:rsidRPr="001F167C" w:rsidTr="00885D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42" w:type="dxa"/>
          </w:tcPr>
          <w:p w:rsidR="001F167C" w:rsidRPr="001F167C" w:rsidRDefault="001F167C" w:rsidP="001F1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Проходных предприятий в производственных и коммунально-складских зонах</w:t>
            </w:r>
          </w:p>
        </w:tc>
        <w:tc>
          <w:tcPr>
            <w:tcW w:w="1980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701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</w:tr>
      <w:tr w:rsidR="001F167C" w:rsidRPr="001F167C" w:rsidTr="00885D40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 массового отдыха населения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</w:tr>
    </w:tbl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7.9. Максимальное расстояние между остановочными пунктами общественного пассажирского транспорта </w:t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– 400-</w:t>
      </w:r>
      <w:smartTag w:uri="urn:schemas-microsoft-com:office:smarttags" w:element="metricconverter">
        <w:smartTagPr>
          <w:attr w:name="ProductID" w:val="600 метров"/>
        </w:smartTagPr>
        <w:r w:rsidRPr="001F16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600 метров</w:t>
        </w:r>
      </w:smartTag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7.10. Максимальное расстояние между остановочными пунктами общественного пассажирского транспорта в зоне индивидуальной застройки – </w:t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600-</w:t>
      </w:r>
      <w:smartTag w:uri="urn:schemas-microsoft-com:office:smarttags" w:element="metricconverter">
        <w:smartTagPr>
          <w:attr w:name="ProductID" w:val="800 метров"/>
        </w:smartTagPr>
        <w:r w:rsidRPr="001F16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800 метров</w:t>
        </w:r>
      </w:smartTag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7.11. Категории автомобильных дорог на межселенной территории</w:t>
      </w:r>
    </w:p>
    <w:tbl>
      <w:tblPr>
        <w:tblW w:w="0" w:type="auto"/>
        <w:tblInd w:w="-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20"/>
        <w:gridCol w:w="8221"/>
      </w:tblGrid>
      <w:tr w:rsidR="001F167C" w:rsidRPr="001F167C" w:rsidTr="00885D40">
        <w:trPr>
          <w:trHeight w:val="478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дороги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Народнохозяйственное и административное значение автомобильных дорог</w:t>
            </w:r>
          </w:p>
        </w:tc>
      </w:tr>
      <w:tr w:rsidR="001F167C" w:rsidRPr="001F167C" w:rsidTr="00885D40">
        <w:trPr>
          <w:trHeight w:val="423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Магистральные автомобильные дороги общегосударственного значения (в том числе для международного сообщения)</w:t>
            </w:r>
          </w:p>
        </w:tc>
      </w:tr>
      <w:tr w:rsidR="001F167C" w:rsidRPr="001F167C" w:rsidTr="00885D40">
        <w:trPr>
          <w:trHeight w:val="488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Автомобильные дороги общегосударственного (не отнесенные к I категории), республиканского, областного (краевого) значения</w:t>
            </w:r>
          </w:p>
        </w:tc>
      </w:tr>
      <w:tr w:rsidR="001F167C" w:rsidRPr="001F167C" w:rsidTr="00885D40">
        <w:trPr>
          <w:trHeight w:val="479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</w:tcBorders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Автомобильные дороги общегосударственного, областного (краевого) значения (не отнесенные ко II категории), дороги местного значения</w:t>
            </w:r>
          </w:p>
        </w:tc>
      </w:tr>
      <w:tr w:rsidR="001F167C" w:rsidRPr="001F167C" w:rsidTr="00885D40">
        <w:trPr>
          <w:trHeight w:val="458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Автомобильные дороги республиканского, областного (краевого) и местного значения (не отнесенные ко II и III категориям)</w:t>
            </w:r>
          </w:p>
        </w:tc>
      </w:tr>
      <w:tr w:rsidR="001F167C" w:rsidRPr="001F167C" w:rsidTr="00885D40">
        <w:trPr>
          <w:trHeight w:val="220"/>
        </w:trPr>
        <w:tc>
          <w:tcPr>
            <w:tcW w:w="2020" w:type="dxa"/>
            <w:tcBorders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8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Автомобильные дороги местного значения (кроме 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отнесенных</w:t>
            </w:r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III и IV категориям)</w:t>
            </w:r>
          </w:p>
        </w:tc>
      </w:tr>
    </w:tbl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7.12. Радиусы дорог, при которых, в зависимости от категории дороги, допускается располагать остановки общественного транспорта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799"/>
        <w:gridCol w:w="3402"/>
        <w:gridCol w:w="3089"/>
      </w:tblGrid>
      <w:tr w:rsidR="001F167C" w:rsidRPr="001F167C" w:rsidTr="00885D40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дорог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Радиус дорог (не менее), 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1F167C" w:rsidRPr="001F167C" w:rsidTr="00885D40">
        <w:trPr>
          <w:cantSplit/>
          <w:trHeight w:hRule="exact" w:val="241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 </w:t>
            </w: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II </w:t>
            </w: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Продольный уклон должен быть не более 40 ‰.</w:t>
            </w:r>
          </w:p>
        </w:tc>
      </w:tr>
      <w:tr w:rsidR="001F167C" w:rsidRPr="001F167C" w:rsidTr="00885D40">
        <w:trPr>
          <w:cantSplit/>
          <w:trHeight w:hRule="exact" w:val="241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III </w:t>
            </w: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167C" w:rsidRPr="001F167C" w:rsidTr="00885D40">
        <w:trPr>
          <w:cantSplit/>
          <w:trHeight w:hRule="exact" w:val="241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IV </w:t>
            </w: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V </w:t>
            </w: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7.13. Место размещения остановки общественного транспорта вне пределов населенных пунктов на автомобильных дорогах различных категорий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523"/>
        <w:gridCol w:w="5122"/>
        <w:gridCol w:w="2617"/>
      </w:tblGrid>
      <w:tr w:rsidR="001F167C" w:rsidRPr="001F167C" w:rsidTr="00885D40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дорог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размещения остановки общественного транспорта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1F167C" w:rsidRPr="001F167C" w:rsidTr="00885D40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 </w:t>
            </w: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Располагаются одна напротив другой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67C" w:rsidRPr="001F167C" w:rsidTr="00885D40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категории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Располагаются по ходу движения на расстоянии не менее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1F167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30 м</w:t>
              </w:r>
            </w:smartTag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между ближайшими стенками павильонов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7.14. </w:t>
      </w:r>
      <w:r w:rsidRPr="001F167C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Расстояние между остановочными пунктами общественного пассажирского транспорта вне пределов населенных пунктов на дорогах </w:t>
      </w:r>
      <w:r w:rsidRPr="001F167C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en-US" w:eastAsia="ru-RU"/>
        </w:rPr>
        <w:t>I</w:t>
      </w:r>
      <w:r w:rsidRPr="001F167C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-</w:t>
      </w:r>
      <w:r w:rsidRPr="001F167C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en-US" w:eastAsia="ru-RU"/>
        </w:rPr>
        <w:t>III</w:t>
      </w:r>
      <w:r w:rsidRPr="001F167C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категории (не чаще) </w:t>
      </w:r>
      <w:r w:rsidRPr="001F167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– </w:t>
      </w:r>
      <w:smartTag w:uri="urn:schemas-microsoft-com:office:smarttags" w:element="metricconverter">
        <w:smartTagPr>
          <w:attr w:name="ProductID" w:val="3 км"/>
        </w:smartTagPr>
        <w:r w:rsidRPr="001F167C">
          <w:rPr>
            <w:rFonts w:ascii="Times New Roman" w:eastAsia="Times New Roman" w:hAnsi="Times New Roman" w:cs="Times New Roman"/>
            <w:spacing w:val="-6"/>
            <w:sz w:val="24"/>
            <w:szCs w:val="24"/>
            <w:lang w:eastAsia="ru-RU"/>
          </w:rPr>
          <w:t>3 км</w:t>
        </w:r>
      </w:smartTag>
      <w:r w:rsidRPr="001F167C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, а в густонаселенной местности </w:t>
      </w:r>
      <w:r w:rsidRPr="001F167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– </w:t>
      </w:r>
      <w:smartTag w:uri="urn:schemas-microsoft-com:office:smarttags" w:element="metricconverter">
        <w:smartTagPr>
          <w:attr w:name="ProductID" w:val="1,5 км"/>
        </w:smartTagPr>
        <w:r w:rsidRPr="001F167C">
          <w:rPr>
            <w:rFonts w:ascii="Times New Roman" w:eastAsia="Times New Roman" w:hAnsi="Times New Roman" w:cs="Times New Roman"/>
            <w:spacing w:val="-6"/>
            <w:sz w:val="24"/>
            <w:szCs w:val="24"/>
            <w:lang w:eastAsia="ru-RU"/>
          </w:rPr>
          <w:t>1,5 км</w:t>
        </w:r>
      </w:smartTag>
      <w:r w:rsidRPr="001F167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.</w:t>
      </w: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7.15. Расстояние между пешеходными переходами </w:t>
      </w:r>
      <w:r w:rsidRPr="001F167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–</w:t>
      </w: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200-</w:t>
      </w:r>
      <w:smartTag w:uri="urn:schemas-microsoft-com:office:smarttags" w:element="metricconverter">
        <w:smartTagPr>
          <w:attr w:name="ProductID" w:val="300 метров"/>
        </w:smartTagPr>
        <w:r w:rsidRPr="001F16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300 метров</w:t>
        </w:r>
      </w:smartTag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7.16. Расстояние между въездами и сквозными проездами в зданиях на территорию микрорайона (не более)</w:t>
      </w:r>
      <w:r w:rsidRPr="001F167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–</w:t>
      </w: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300 метров"/>
        </w:smartTagPr>
        <w:r w:rsidRPr="001F16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300 метров</w:t>
        </w:r>
      </w:smartTag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7.17. Расстояния от края основной проезжей части магистральных улиц и дорог, местных или боковых проездов до линии регулирования застройки: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075"/>
        <w:gridCol w:w="2835"/>
        <w:gridCol w:w="2359"/>
      </w:tblGrid>
      <w:tr w:rsidR="001F167C" w:rsidRPr="001F167C" w:rsidTr="00885D40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Категория улиц и дорог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Расстояние </w:t>
            </w:r>
          </w:p>
        </w:tc>
      </w:tr>
      <w:tr w:rsidR="001F167C" w:rsidRPr="001F167C" w:rsidTr="00885D40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Магистральные улицы и дороги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(не менее) 50</w:t>
            </w:r>
          </w:p>
        </w:tc>
      </w:tr>
      <w:tr w:rsidR="001F167C" w:rsidRPr="001F167C" w:rsidTr="00885D40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Улицы, местные и боковые проезды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(не более) 25*</w:t>
            </w:r>
          </w:p>
        </w:tc>
      </w:tr>
    </w:tbl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Примечание:</w:t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- в случае превышения указанного расстояния следует предусматривать на расстоянии не ближе </w:t>
      </w:r>
      <w:smartTag w:uri="urn:schemas-microsoft-com:office:smarttags" w:element="metricconverter">
        <w:smartTagPr>
          <w:attr w:name="ProductID" w:val="5 м"/>
        </w:smartTagPr>
        <w:r w:rsidRPr="001F16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 м</w:t>
        </w:r>
      </w:smartTag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 линии застройки полосу шириной </w:t>
      </w:r>
      <w:smartTag w:uri="urn:schemas-microsoft-com:office:smarttags" w:element="metricconverter">
        <w:smartTagPr>
          <w:attr w:name="ProductID" w:val="6 м"/>
        </w:smartTagPr>
        <w:r w:rsidRPr="001F16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 м</w:t>
        </w:r>
      </w:smartTag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., пригодную для проезда пожарных машин.</w:t>
      </w:r>
    </w:p>
    <w:p w:rsidR="001F167C" w:rsidRPr="001F167C" w:rsidRDefault="001F167C" w:rsidP="001F16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7.18. Радиусы закругления бортов проезжей части улиц и дорог по кромке тротуаров и разделительных полос (не менее):</w:t>
      </w:r>
    </w:p>
    <w:p w:rsidR="001F167C" w:rsidRPr="001F167C" w:rsidRDefault="001F167C" w:rsidP="001F167C">
      <w:pPr>
        <w:spacing w:after="0" w:line="240" w:lineRule="auto"/>
        <w:ind w:left="720"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для магистральных улиц и дорог регулируемого движения – </w:t>
      </w:r>
      <w:smartTag w:uri="urn:schemas-microsoft-com:office:smarttags" w:element="metricconverter">
        <w:smartTagPr>
          <w:attr w:name="ProductID" w:val="8 м"/>
        </w:smartTagPr>
        <w:r w:rsidRPr="001F16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 м</w:t>
        </w:r>
      </w:smartTag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F167C" w:rsidRPr="001F167C" w:rsidRDefault="001F167C" w:rsidP="001F167C">
      <w:pPr>
        <w:spacing w:after="0" w:line="240" w:lineRule="auto"/>
        <w:ind w:left="720"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местного значения – </w:t>
      </w:r>
      <w:smartTag w:uri="urn:schemas-microsoft-com:office:smarttags" w:element="metricconverter">
        <w:smartTagPr>
          <w:attr w:name="ProductID" w:val="5 м"/>
        </w:smartTagPr>
        <w:r w:rsidRPr="001F16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 м</w:t>
        </w:r>
      </w:smartTag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F167C" w:rsidRPr="001F167C" w:rsidRDefault="001F167C" w:rsidP="001F167C">
      <w:pPr>
        <w:spacing w:after="0" w:line="240" w:lineRule="auto"/>
        <w:ind w:left="720"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на транспортных площадях – </w:t>
      </w:r>
      <w:smartTag w:uri="urn:schemas-microsoft-com:office:smarttags" w:element="metricconverter">
        <w:smartTagPr>
          <w:attr w:name="ProductID" w:val="12 м"/>
        </w:smartTagPr>
        <w:r w:rsidRPr="001F16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12 м</w:t>
        </w:r>
      </w:smartTag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Примечания:</w:t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1. В стесненных условиях и при реконструкции радиусы закругления магистральных улиц и дорог регулируемого движения допускается принимать не менее </w:t>
      </w:r>
      <w:smartTag w:uri="urn:schemas-microsoft-com:office:smarttags" w:element="metricconverter">
        <w:smartTagPr>
          <w:attr w:name="ProductID" w:val="6 м"/>
        </w:smartTagPr>
        <w:r w:rsidRPr="001F167C">
          <w:rPr>
            <w:rFonts w:ascii="Times New Roman" w:eastAsia="Times New Roman" w:hAnsi="Times New Roman" w:cs="Times New Roman"/>
            <w:spacing w:val="-8"/>
            <w:sz w:val="24"/>
            <w:szCs w:val="24"/>
            <w:lang w:eastAsia="ru-RU"/>
          </w:rPr>
          <w:t>6 м</w:t>
        </w:r>
      </w:smartTag>
      <w:r w:rsidRPr="001F167C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, на транспортных площадях – </w:t>
      </w:r>
      <w:smartTag w:uri="urn:schemas-microsoft-com:office:smarttags" w:element="metricconverter">
        <w:smartTagPr>
          <w:attr w:name="ProductID" w:val="8 м"/>
        </w:smartTagPr>
        <w:r w:rsidRPr="001F167C">
          <w:rPr>
            <w:rFonts w:ascii="Times New Roman" w:eastAsia="Times New Roman" w:hAnsi="Times New Roman" w:cs="Times New Roman"/>
            <w:spacing w:val="-8"/>
            <w:sz w:val="24"/>
            <w:szCs w:val="24"/>
            <w:lang w:eastAsia="ru-RU"/>
          </w:rPr>
          <w:t>8 м</w:t>
        </w:r>
      </w:smartTag>
      <w:r w:rsidRPr="001F167C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.</w:t>
      </w: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 отсутствии бордюрного ограждения, а также в случае применения минимальных радиусов закругления ширину проезжей части улиц и дорог следует увеличивать на </w:t>
      </w:r>
      <w:smartTag w:uri="urn:schemas-microsoft-com:office:smarttags" w:element="metricconverter">
        <w:smartTagPr>
          <w:attr w:name="ProductID" w:val="1 м"/>
        </w:smartTagPr>
        <w:r w:rsidRPr="001F16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м</w:t>
        </w:r>
      </w:smartTag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каждую полосу движения за счет боковых разделительных полос или уширения с внешней стороны.</w:t>
      </w:r>
    </w:p>
    <w:p w:rsidR="001F167C" w:rsidRPr="001F167C" w:rsidRDefault="001F167C" w:rsidP="001F16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7.19. Размеры прямоугольного треугольника видимости (не менее)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6"/>
        <w:gridCol w:w="2326"/>
        <w:gridCol w:w="1896"/>
        <w:gridCol w:w="2590"/>
      </w:tblGrid>
      <w:tr w:rsidR="001F167C" w:rsidRPr="001F167C" w:rsidTr="00885D40">
        <w:trPr>
          <w:trHeight w:val="285"/>
        </w:trPr>
        <w:tc>
          <w:tcPr>
            <w:tcW w:w="3369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Условия </w:t>
            </w:r>
          </w:p>
        </w:tc>
        <w:tc>
          <w:tcPr>
            <w:tcW w:w="2352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Скорость движения</w:t>
            </w:r>
          </w:p>
        </w:tc>
        <w:tc>
          <w:tcPr>
            <w:tcW w:w="1912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24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Размеры сторон</w:t>
            </w:r>
          </w:p>
        </w:tc>
      </w:tr>
      <w:tr w:rsidR="001F167C" w:rsidRPr="001F167C" w:rsidTr="00885D40">
        <w:tc>
          <w:tcPr>
            <w:tcW w:w="3369" w:type="dxa"/>
            <w:vMerge w:val="restart"/>
            <w:vAlign w:val="center"/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«Транспорт-транспорт»</w:t>
            </w:r>
          </w:p>
        </w:tc>
        <w:tc>
          <w:tcPr>
            <w:tcW w:w="2352" w:type="dxa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40 км/ч"/>
              </w:smartTagPr>
              <w:r w:rsidRPr="001F167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40 км/ч</w:t>
              </w:r>
            </w:smartTag>
          </w:p>
        </w:tc>
        <w:tc>
          <w:tcPr>
            <w:tcW w:w="1912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624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25х25</w:t>
            </w:r>
          </w:p>
        </w:tc>
      </w:tr>
      <w:tr w:rsidR="001F167C" w:rsidRPr="001F167C" w:rsidTr="00885D40">
        <w:tc>
          <w:tcPr>
            <w:tcW w:w="3369" w:type="dxa"/>
            <w:vMerge/>
            <w:vAlign w:val="center"/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60 км/ч"/>
              </w:smartTagPr>
              <w:r w:rsidRPr="001F167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60 км/ч</w:t>
              </w:r>
            </w:smartTag>
          </w:p>
        </w:tc>
        <w:tc>
          <w:tcPr>
            <w:tcW w:w="1912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624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40х40</w:t>
            </w:r>
          </w:p>
        </w:tc>
      </w:tr>
      <w:tr w:rsidR="001F167C" w:rsidRPr="001F167C" w:rsidTr="00885D40">
        <w:tc>
          <w:tcPr>
            <w:tcW w:w="3369" w:type="dxa"/>
            <w:vMerge w:val="restart"/>
            <w:vAlign w:val="center"/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«Пешеход-транспорт»</w:t>
            </w:r>
          </w:p>
        </w:tc>
        <w:tc>
          <w:tcPr>
            <w:tcW w:w="2352" w:type="dxa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5 км/ч"/>
              </w:smartTagPr>
              <w:r w:rsidRPr="001F167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25 км/ч</w:t>
              </w:r>
            </w:smartTag>
          </w:p>
        </w:tc>
        <w:tc>
          <w:tcPr>
            <w:tcW w:w="1912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624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8х40</w:t>
            </w:r>
          </w:p>
        </w:tc>
      </w:tr>
      <w:tr w:rsidR="001F167C" w:rsidRPr="001F167C" w:rsidTr="00885D40">
        <w:tc>
          <w:tcPr>
            <w:tcW w:w="3369" w:type="dxa"/>
            <w:vMerge/>
            <w:vAlign w:val="center"/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40 км/ч"/>
              </w:smartTagPr>
              <w:r w:rsidRPr="001F167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40 км/ч</w:t>
              </w:r>
            </w:smartTag>
          </w:p>
        </w:tc>
        <w:tc>
          <w:tcPr>
            <w:tcW w:w="1912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624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10х50</w:t>
            </w:r>
          </w:p>
        </w:tc>
      </w:tr>
    </w:tbl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Примечания:</w:t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В зоне треугольника видимости не допускается размещение зданий, сооружений, передвижных объектов (киосков, рекламы, малых архитектурных форм и др.) и зеленых насаждений выше </w:t>
      </w:r>
      <w:smartTag w:uri="urn:schemas-microsoft-com:office:smarttags" w:element="metricconverter">
        <w:smartTagPr>
          <w:attr w:name="ProductID" w:val="1,2 м"/>
        </w:smartTagPr>
        <w:r w:rsidRPr="001F16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1,2 м</w:t>
        </w:r>
      </w:smartTag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 наземных нерегулируемых пешеходных переходах в зоне треугольника видимости "пешеход - транспорт" (со сторонами 10x50 м) не допускается размещение строений и зеленых насаждений высотой более </w:t>
      </w:r>
      <w:smartTag w:uri="urn:schemas-microsoft-com:office:smarttags" w:element="metricconverter">
        <w:smartTagPr>
          <w:attr w:name="ProductID" w:val="0,5 м"/>
        </w:smartTagPr>
        <w:r w:rsidRPr="001F16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0,5 м</w:t>
        </w:r>
      </w:smartTag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условиях сложившейся застройки, не позволяющей организовать необходимые треугольники видимости, безопасное движение транспорта и пешеходов следует обеспечивать средствами регулирования и специального технического оборудования.</w:t>
      </w: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7.20. Расстояние от бровки земельного полотна автомобильных дорог различной категорий до границы жилой застройки (не менее)</w:t>
      </w:r>
    </w:p>
    <w:p w:rsidR="001F167C" w:rsidRPr="001F167C" w:rsidRDefault="001F167C" w:rsidP="001F167C">
      <w:pPr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от автомобильных дорог </w:t>
      </w:r>
      <w:r w:rsidRPr="001F16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F16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F16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категорий - </w:t>
      </w:r>
      <w:smartTag w:uri="urn:schemas-microsoft-com:office:smarttags" w:element="metricconverter">
        <w:smartTagPr>
          <w:attr w:name="ProductID" w:val="100 м"/>
        </w:smartTagPr>
        <w:r w:rsidRPr="001F16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100 м</w:t>
        </w:r>
      </w:smartTag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F167C" w:rsidRPr="001F167C" w:rsidRDefault="001F167C" w:rsidP="001F167C">
      <w:pPr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от автомобильных дорог </w:t>
      </w:r>
      <w:r w:rsidRPr="001F16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категорий - </w:t>
      </w:r>
      <w:smartTag w:uri="urn:schemas-microsoft-com:office:smarttags" w:element="metricconverter">
        <w:smartTagPr>
          <w:attr w:name="ProductID" w:val="50 м"/>
        </w:smartTagPr>
        <w:r w:rsidRPr="001F16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50 м</w:t>
        </w:r>
      </w:smartTag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167C" w:rsidRPr="001F167C" w:rsidRDefault="001F167C" w:rsidP="001F16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7.21. Ширина снегозащитных лесонасаждений и расстояние от бровки земляного полотна до этих насаждений с каждой стороны дороги</w:t>
      </w:r>
    </w:p>
    <w:tbl>
      <w:tblPr>
        <w:tblW w:w="95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200"/>
      </w:tblGrid>
      <w:tr w:rsidR="001F167C" w:rsidRPr="001F167C" w:rsidTr="00885D4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Расчетный годовой </w:t>
            </w:r>
            <w:proofErr w:type="spell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снегопринос</w:t>
            </w:r>
            <w:proofErr w:type="spell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м3/м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Ширина снегозащитных лесонасаждений, 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Расстояние от бровки земляного полотна до лесонасаждений, 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</w:p>
        </w:tc>
      </w:tr>
      <w:tr w:rsidR="001F167C" w:rsidRPr="001F167C" w:rsidTr="00885D4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10 до 25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15-25</w:t>
            </w:r>
          </w:p>
        </w:tc>
      </w:tr>
      <w:tr w:rsidR="001F167C" w:rsidRPr="001F167C" w:rsidTr="00885D4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25 до 50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1F167C" w:rsidRPr="001F167C" w:rsidTr="00885D4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св.50 до 75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1F167C" w:rsidRPr="001F167C" w:rsidTr="00885D4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св.75 до 100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1F167C" w:rsidRPr="001F167C" w:rsidTr="00885D4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100 до 125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1F167C" w:rsidRPr="001F167C" w:rsidTr="00885D4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125 до 150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</w:tr>
      <w:tr w:rsidR="001F167C" w:rsidRPr="001F167C" w:rsidTr="00885D4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150 до 200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1F167C" w:rsidRPr="001F167C" w:rsidTr="00885D4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200 до 250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</w:tbl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Примечание:</w:t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</w:t>
      </w:r>
      <w:r w:rsidRPr="001F167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Меньшие значения расстояний от бровки земляного полотна до лесонасаждений при </w:t>
      </w:r>
      <w:proofErr w:type="gramStart"/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расчетном</w:t>
      </w:r>
      <w:proofErr w:type="gramEnd"/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годовом </w:t>
      </w:r>
      <w:proofErr w:type="spellStart"/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снегоприносе</w:t>
      </w:r>
      <w:proofErr w:type="spellEnd"/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10 - 25 м</w:t>
      </w:r>
      <w:r w:rsidRPr="001F167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/м принимаются для дорог IV и V категорий, большие значения -  для дорог I-III категорий.</w:t>
      </w: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снегоприносе</w:t>
      </w:r>
      <w:proofErr w:type="spellEnd"/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200 до 250 м</w:t>
      </w:r>
      <w:proofErr w:type="gramStart"/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/м принимается </w:t>
      </w:r>
      <w:proofErr w:type="spellStart"/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двухполосная</w:t>
      </w:r>
      <w:proofErr w:type="spellEnd"/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лесонасаждений с разрывом между полосами </w:t>
      </w:r>
      <w:smartTag w:uri="urn:schemas-microsoft-com:office:smarttags" w:element="metricconverter">
        <w:smartTagPr>
          <w:attr w:name="ProductID" w:val="50 м"/>
        </w:smartTagPr>
        <w:r w:rsidRPr="001F16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50 м</w:t>
        </w:r>
      </w:smartTag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67C" w:rsidRPr="001F167C" w:rsidRDefault="001F167C" w:rsidP="001F167C">
      <w:pPr>
        <w:framePr w:hSpace="180" w:wrap="around" w:vAnchor="text" w:hAnchor="margin" w:y="-7"/>
        <w:snapToGri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Расчетные показатели обеспеченности и интенсивности </w:t>
      </w:r>
    </w:p>
    <w:p w:rsidR="001F167C" w:rsidRPr="001F167C" w:rsidRDefault="001F167C" w:rsidP="001F167C">
      <w:pPr>
        <w:framePr w:hSpace="180" w:wrap="around" w:vAnchor="text" w:hAnchor="margin" w:y="-7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использования территорий коммунально-складских </w:t>
      </w:r>
    </w:p>
    <w:p w:rsidR="001F167C" w:rsidRPr="001F167C" w:rsidRDefault="001F167C" w:rsidP="001F167C">
      <w:pPr>
        <w:framePr w:hSpace="180" w:wrap="around" w:vAnchor="text" w:hAnchor="margin" w:y="-7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производственных зон</w:t>
      </w:r>
    </w:p>
    <w:p w:rsidR="001F167C" w:rsidRPr="001F167C" w:rsidRDefault="001F167C" w:rsidP="001F167C">
      <w:pPr>
        <w:framePr w:hSpace="180" w:wrap="around" w:vAnchor="text" w:hAnchor="margin" w:y="-7"/>
        <w:snapToGri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67C" w:rsidRPr="001F167C" w:rsidRDefault="001F167C" w:rsidP="001F16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8.1. Размеры земельных участков складов, предназначенных для обслуживания населения (м2 на 1 чел.) </w:t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2,5 </w:t>
      </w:r>
      <w:proofErr w:type="spellStart"/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етра</w:t>
      </w:r>
      <w:proofErr w:type="spellEnd"/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8.2. Норма обеспеченности </w:t>
      </w:r>
      <w:proofErr w:type="spellStart"/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общетоварными</w:t>
      </w:r>
      <w:proofErr w:type="spellEnd"/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складами и размер их земельного участка на 1 тыс. чел.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32"/>
        <w:gridCol w:w="2268"/>
        <w:gridCol w:w="2374"/>
        <w:gridCol w:w="2445"/>
      </w:tblGrid>
      <w:tr w:rsidR="001F167C" w:rsidRPr="001F167C" w:rsidTr="00885D40">
        <w:trPr>
          <w:trHeight w:val="415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склада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складов, м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земельного участка</w:t>
            </w:r>
          </w:p>
        </w:tc>
      </w:tr>
      <w:tr w:rsidR="001F167C" w:rsidRPr="001F167C" w:rsidTr="00885D40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Продовольственных товаров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м2 на 1 </w:t>
            </w:r>
            <w:proofErr w:type="spell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</w:t>
            </w:r>
            <w:proofErr w:type="spell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1F167C" w:rsidRPr="001F167C" w:rsidTr="00885D40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Непродовольственных товаров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м2 на 1 </w:t>
            </w:r>
            <w:proofErr w:type="spell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</w:t>
            </w:r>
            <w:proofErr w:type="spell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</w:t>
            </w:r>
          </w:p>
        </w:tc>
      </w:tr>
    </w:tbl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Примечание: </w:t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размещении </w:t>
      </w:r>
      <w:proofErr w:type="spellStart"/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общетоварных</w:t>
      </w:r>
      <w:proofErr w:type="spellEnd"/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складов в составе специализированных групп размеры земельных участков рекомендуется сокращать до 30%.</w:t>
      </w: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8.3. Норма обеспеченности специализированными складами и размер их земельного участка на 1 тыс. чел.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933"/>
        <w:gridCol w:w="1721"/>
        <w:gridCol w:w="2131"/>
        <w:gridCol w:w="1441"/>
      </w:tblGrid>
      <w:tr w:rsidR="001F167C" w:rsidRPr="001F167C" w:rsidTr="00885D40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Тип склада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Вместимость складов, 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земельного участка</w:t>
            </w:r>
          </w:p>
        </w:tc>
      </w:tr>
      <w:tr w:rsidR="001F167C" w:rsidRPr="001F167C" w:rsidTr="00885D40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Холодильники распределительные (хранение мяса и мясных продуктов, рыбы и рыбопродуктов, молочных продуктов и яиц)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м2 на 1 </w:t>
            </w:r>
            <w:proofErr w:type="spell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</w:t>
            </w:r>
            <w:proofErr w:type="spell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1F167C" w:rsidRPr="001F167C" w:rsidTr="00885D40">
        <w:trPr>
          <w:cantSplit/>
          <w:trHeight w:hRule="exact" w:val="241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Фруктохранилища</w:t>
            </w:r>
            <w:proofErr w:type="spell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м2 на 1 </w:t>
            </w:r>
            <w:proofErr w:type="spell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</w:t>
            </w:r>
            <w:proofErr w:type="spell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</w:tr>
      <w:tr w:rsidR="001F167C" w:rsidRPr="001F167C" w:rsidTr="00885D40">
        <w:trPr>
          <w:cantSplit/>
          <w:trHeight w:hRule="exact" w:val="241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Овощехранилища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м2 на 1 </w:t>
            </w:r>
            <w:proofErr w:type="spell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</w:t>
            </w:r>
            <w:proofErr w:type="spell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31" w:type="dxa"/>
            <w:vMerge/>
            <w:tcBorders>
              <w:lef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167C" w:rsidRPr="001F167C" w:rsidTr="00885D40">
        <w:trPr>
          <w:cantSplit/>
          <w:trHeight w:hRule="exact" w:val="241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Картофелехранилища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м2 на 1 </w:t>
            </w:r>
            <w:proofErr w:type="spell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</w:t>
            </w:r>
            <w:proofErr w:type="spell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3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167C" w:rsidRPr="001F167C" w:rsidRDefault="001F167C" w:rsidP="001F16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8.4. Размеры земельных участков складов строительных материалов и твердого топлива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941"/>
        <w:gridCol w:w="3175"/>
        <w:gridCol w:w="3079"/>
      </w:tblGrid>
      <w:tr w:rsidR="001F167C" w:rsidRPr="001F167C" w:rsidTr="00885D40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Склады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земельного участка</w:t>
            </w:r>
          </w:p>
        </w:tc>
      </w:tr>
      <w:tr w:rsidR="001F167C" w:rsidRPr="001F167C" w:rsidTr="00885D40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Слады строительных материалов (потребительские)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м2 на 1 </w:t>
            </w:r>
            <w:proofErr w:type="spell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</w:t>
            </w:r>
            <w:proofErr w:type="spell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1F167C" w:rsidRPr="001F167C" w:rsidTr="00885D40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Склады твердого топлива </w:t>
            </w:r>
          </w:p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(уголь, дрова)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м2 на 1 </w:t>
            </w:r>
            <w:proofErr w:type="spell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</w:t>
            </w:r>
            <w:proofErr w:type="spell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</w:tbl>
    <w:p w:rsidR="001F167C" w:rsidRPr="001F167C" w:rsidRDefault="001F167C" w:rsidP="001F16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8.5. Размер санитарно-защитной зоны для овоще-, картофел</w:t>
      </w:r>
      <w:proofErr w:type="gramStart"/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е-</w:t>
      </w:r>
      <w:proofErr w:type="gramEnd"/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proofErr w:type="spellStart"/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фруктохранилища</w:t>
      </w:r>
      <w:proofErr w:type="spellEnd"/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           </w:t>
      </w:r>
      <w:smartTag w:uri="urn:schemas-microsoft-com:office:smarttags" w:element="metricconverter">
        <w:smartTagPr>
          <w:attr w:name="ProductID" w:val="50 метров"/>
        </w:smartTagPr>
        <w:r w:rsidRPr="001F16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50 метров</w:t>
        </w:r>
      </w:smartTag>
    </w:p>
    <w:p w:rsidR="001F167C" w:rsidRPr="001F167C" w:rsidRDefault="001F167C" w:rsidP="001F16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8.6. Расстояние от границ участка промышленных предприятий, размещаемых в пределах селитебной территории городских и сельских поселений, до жилых зданий, участков детских дошкольных учреждений, общеобразовательных школ, учреждений здравоохранения и отдыха </w:t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не менее </w:t>
      </w:r>
      <w:smartTag w:uri="urn:schemas-microsoft-com:office:smarttags" w:element="metricconverter">
        <w:smartTagPr>
          <w:attr w:name="ProductID" w:val="50 метров"/>
        </w:smartTagPr>
        <w:r w:rsidRPr="001F16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50 метров</w:t>
        </w:r>
      </w:smartTag>
    </w:p>
    <w:p w:rsidR="001F167C" w:rsidRPr="001F167C" w:rsidRDefault="001F167C" w:rsidP="001F16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8.7. Площадь озеленения санитарно-защитных зон промышленных предприятий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3625"/>
        <w:gridCol w:w="2219"/>
      </w:tblGrid>
      <w:tr w:rsidR="001F167C" w:rsidRPr="001F167C" w:rsidTr="00885D40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Ширина санитарно-защитной зоны предприятия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 обеспеченности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1F167C" w:rsidRPr="001F167C" w:rsidTr="00885D40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300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1F167C" w:rsidRPr="001F167C" w:rsidTr="00885D40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300 до 1000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</w:tbl>
    <w:p w:rsidR="001F167C" w:rsidRPr="001F167C" w:rsidRDefault="001F167C" w:rsidP="001F167C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67C" w:rsidRPr="001F167C" w:rsidRDefault="001F167C" w:rsidP="001F167C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8.8. Ширина полосы древесно-кустарниковых насаждений, со стороны территории  жилой зоны, в составе санитарно-защитной зоны предприятий (не менее)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941"/>
        <w:gridCol w:w="4143"/>
        <w:gridCol w:w="2219"/>
      </w:tblGrid>
      <w:tr w:rsidR="001F167C" w:rsidRPr="001F167C" w:rsidTr="00885D40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Ширина санитарно-защитной зоны предприятия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 обеспеченности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1F167C" w:rsidRPr="001F167C" w:rsidTr="00885D40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100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</w:tr>
      <w:tr w:rsidR="001F167C" w:rsidRPr="001F167C" w:rsidTr="00885D40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св. 100 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</w:tr>
    </w:tbl>
    <w:p w:rsidR="001F167C" w:rsidRPr="001F167C" w:rsidRDefault="001F167C" w:rsidP="001F16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67C" w:rsidRPr="001F167C" w:rsidRDefault="001F167C" w:rsidP="001F167C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8.9. Размеры земельных участков предприятий и сооружений по транспортировке, обезвреживанию и переработке бытовых отходов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941"/>
        <w:gridCol w:w="1765"/>
        <w:gridCol w:w="2142"/>
        <w:gridCol w:w="2409"/>
      </w:tblGrid>
      <w:tr w:rsidR="001F167C" w:rsidRPr="001F167C" w:rsidTr="00885D40"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Предприятия и сооружения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Размеры земельных участков</w:t>
            </w:r>
          </w:p>
        </w:tc>
      </w:tr>
      <w:tr w:rsidR="001F167C" w:rsidRPr="001F167C" w:rsidTr="00885D40">
        <w:trPr>
          <w:cantSplit/>
          <w:trHeight w:hRule="exact" w:val="492"/>
        </w:trPr>
        <w:tc>
          <w:tcPr>
            <w:tcW w:w="3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Предприятия по промышленной переработке бытовых отходов мощностью, тыс. т. в год: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100</w:t>
            </w:r>
          </w:p>
        </w:tc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</w:t>
            </w:r>
          </w:p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1000 т. тверд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ыт. отходов в год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1F167C" w:rsidRPr="001F167C" w:rsidTr="00885D40">
        <w:trPr>
          <w:cantSplit/>
          <w:trHeight w:hRule="exact" w:val="317"/>
        </w:trPr>
        <w:tc>
          <w:tcPr>
            <w:tcW w:w="3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100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1F167C" w:rsidRPr="001F167C" w:rsidTr="00885D40">
        <w:trPr>
          <w:cantSplit/>
          <w:trHeight w:hRule="exact" w:val="241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Склады свежего компоста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1F167C" w:rsidRPr="001F167C" w:rsidTr="00885D40">
        <w:trPr>
          <w:cantSplit/>
          <w:trHeight w:hRule="exact" w:val="241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Полигоны *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0,02-0,05</w:t>
            </w:r>
          </w:p>
        </w:tc>
      </w:tr>
      <w:tr w:rsidR="001F167C" w:rsidRPr="001F167C" w:rsidTr="00885D40">
        <w:trPr>
          <w:cantSplit/>
          <w:trHeight w:hRule="exact" w:val="241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 компостирования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0,5-1,0</w:t>
            </w:r>
          </w:p>
        </w:tc>
      </w:tr>
      <w:tr w:rsidR="001F167C" w:rsidRPr="001F167C" w:rsidTr="00885D40">
        <w:trPr>
          <w:cantSplit/>
          <w:trHeight w:hRule="exact" w:val="241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 ассенизации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</w:t>
            </w:r>
          </w:p>
        </w:tc>
      </w:tr>
      <w:tr w:rsidR="001F167C" w:rsidRPr="001F167C" w:rsidTr="00885D40">
        <w:trPr>
          <w:cantSplit/>
          <w:trHeight w:hRule="exact" w:val="241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Сливные станции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1F167C" w:rsidRPr="001F167C" w:rsidTr="00885D40">
        <w:trPr>
          <w:cantSplit/>
          <w:trHeight w:hRule="exact" w:val="241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Мусороперегрузочные станции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1F167C" w:rsidRPr="001F167C" w:rsidTr="00885D40">
        <w:trPr>
          <w:cantSplit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 складирования и захоронения обезвреженных осадков (по сухому веществу)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</w:tbl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Примечание:</w:t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* - кроме полигонов по обезвреживанию и захоронению токсичных промышленных отходов.</w:t>
      </w:r>
    </w:p>
    <w:p w:rsidR="001F167C" w:rsidRPr="001F167C" w:rsidRDefault="001F167C" w:rsidP="001F167C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67C" w:rsidRPr="001F167C" w:rsidRDefault="001F167C" w:rsidP="001F167C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8.10. Расстояния от помещений (сооружений) для содержания и разведения животных до объектов жилой застройки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134"/>
        <w:gridCol w:w="1080"/>
        <w:gridCol w:w="1188"/>
        <w:gridCol w:w="1276"/>
        <w:gridCol w:w="1188"/>
        <w:gridCol w:w="1134"/>
        <w:gridCol w:w="1230"/>
      </w:tblGrid>
      <w:tr w:rsidR="001F167C" w:rsidRPr="001F167C" w:rsidTr="00885D40">
        <w:trPr>
          <w:cantSplit/>
          <w:trHeight w:hRule="exact" w:val="241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Нормативный </w:t>
            </w: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разрыв, 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</w:t>
            </w:r>
            <w:proofErr w:type="gramEnd"/>
          </w:p>
        </w:tc>
        <w:tc>
          <w:tcPr>
            <w:tcW w:w="8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Поголовье (шт.)</w:t>
            </w:r>
          </w:p>
        </w:tc>
      </w:tr>
      <w:tr w:rsidR="001F167C" w:rsidRPr="001F167C" w:rsidTr="00885D40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свиньи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коровы, бычки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овцы, козы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кролики-матки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птица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лошади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нутрии, песцы</w:t>
            </w:r>
          </w:p>
        </w:tc>
      </w:tr>
      <w:tr w:rsidR="001F167C" w:rsidRPr="001F167C" w:rsidTr="00885D40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 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 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 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 10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 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 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 5</w:t>
            </w:r>
          </w:p>
        </w:tc>
      </w:tr>
      <w:tr w:rsidR="001F167C" w:rsidRPr="001F167C" w:rsidTr="00885D40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 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 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 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 20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 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 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 8</w:t>
            </w:r>
          </w:p>
        </w:tc>
      </w:tr>
      <w:tr w:rsidR="001F167C" w:rsidRPr="001F167C" w:rsidTr="00885D40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 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 10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 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 30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 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 10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 10</w:t>
            </w:r>
          </w:p>
        </w:tc>
      </w:tr>
      <w:tr w:rsidR="001F167C" w:rsidRPr="001F167C" w:rsidTr="00885D40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 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 15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 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 40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 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 15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 15</w:t>
            </w:r>
          </w:p>
        </w:tc>
      </w:tr>
    </w:tbl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Расчетные показатели обеспеченности и интенсивности использования территорий зон инженерной инфраструктуры</w:t>
      </w:r>
    </w:p>
    <w:p w:rsidR="001F167C" w:rsidRPr="001F167C" w:rsidRDefault="001F167C" w:rsidP="001F16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67C" w:rsidRPr="001F167C" w:rsidRDefault="001F167C" w:rsidP="001F167C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9.1. </w:t>
      </w:r>
      <w:r w:rsidRPr="001F167C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Укрупненные показатели электропотребления (удельная расчетная нагрузка на 1 чел.)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88"/>
        <w:gridCol w:w="3240"/>
        <w:gridCol w:w="2160"/>
        <w:gridCol w:w="2718"/>
      </w:tblGrid>
      <w:tr w:rsidR="001F167C" w:rsidRPr="001F167C" w:rsidTr="00885D40"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tabs>
                <w:tab w:val="left" w:pos="34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благоустройства населенного пункта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tabs>
                <w:tab w:val="left" w:pos="34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Электропотребление, </w:t>
            </w:r>
          </w:p>
          <w:p w:rsidR="001F167C" w:rsidRPr="001F167C" w:rsidRDefault="001F167C" w:rsidP="001F167C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кВт х 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/год на 1 чел.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67C" w:rsidRPr="001F167C" w:rsidRDefault="001F167C" w:rsidP="001F167C">
            <w:pPr>
              <w:tabs>
                <w:tab w:val="left" w:pos="34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Использование максимума электрической нагрузки, 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/год</w:t>
            </w:r>
          </w:p>
        </w:tc>
      </w:tr>
      <w:tr w:rsidR="001F167C" w:rsidRPr="001F167C" w:rsidTr="00885D40">
        <w:trPr>
          <w:cantSplit/>
          <w:trHeight w:hRule="exact" w:val="472"/>
        </w:trPr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tabs>
                <w:tab w:val="left" w:pos="34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Поселки и села (без кондиционеров):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tabs>
                <w:tab w:val="left" w:pos="34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оборудованные</w:t>
            </w:r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стационарными электроплитами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tabs>
                <w:tab w:val="left" w:pos="34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tabs>
                <w:tab w:val="left" w:pos="34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</w:t>
            </w:r>
          </w:p>
        </w:tc>
      </w:tr>
      <w:tr w:rsidR="001F167C" w:rsidRPr="001F167C" w:rsidTr="00885D40">
        <w:trPr>
          <w:cantSplit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tabs>
                <w:tab w:val="left" w:pos="34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оборудованные</w:t>
            </w:r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стационарными электроплитами (100% охвата)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tabs>
                <w:tab w:val="left" w:pos="34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1350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tabs>
                <w:tab w:val="left" w:pos="34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</w:t>
            </w:r>
          </w:p>
        </w:tc>
      </w:tr>
    </w:tbl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Примечание:</w:t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системами водоснабжения, водоотведения и теплоснабжения.</w:t>
      </w:r>
    </w:p>
    <w:p w:rsidR="001F167C" w:rsidRPr="001F167C" w:rsidRDefault="001F167C" w:rsidP="001F167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F167C" w:rsidRPr="001F167C" w:rsidRDefault="001F167C" w:rsidP="001F167C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9.2. Укрупненные показатели потребления населением тепла, горячей, холодной воды и показатель водоотведения  при отсутствии приборов учёта (удельный расход на 1 жит</w:t>
      </w:r>
      <w:proofErr w:type="gramStart"/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proofErr w:type="spellStart"/>
      <w:proofErr w:type="gramStart"/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реднемес</w:t>
      </w:r>
      <w:proofErr w:type="spellEnd"/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.) за год)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9"/>
        <w:gridCol w:w="2835"/>
      </w:tblGrid>
      <w:tr w:rsidR="001F167C" w:rsidRPr="001F167C" w:rsidTr="00885D40">
        <w:trPr>
          <w:trHeight w:val="460"/>
        </w:trPr>
        <w:tc>
          <w:tcPr>
            <w:tcW w:w="7479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2835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Показатель</w:t>
            </w:r>
          </w:p>
        </w:tc>
      </w:tr>
      <w:tr w:rsidR="001F167C" w:rsidRPr="001F167C" w:rsidTr="00885D40">
        <w:tc>
          <w:tcPr>
            <w:tcW w:w="7479" w:type="dxa"/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Теплоснабжение (отопление)                        Гкал/мес.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1F167C">
                <w:rPr>
                  <w:rFonts w:ascii="Times New Roman" w:eastAsia="Times New Roman" w:hAnsi="Times New Roman" w:cs="Times New Roman"/>
                  <w:sz w:val="20"/>
                  <w:szCs w:val="24"/>
                  <w:lang w:eastAsia="ru-RU"/>
                </w:rPr>
                <w:t>1 м</w:t>
              </w:r>
              <w:proofErr w:type="gramStart"/>
              <w:r w:rsidRPr="001F167C">
                <w:rPr>
                  <w:rFonts w:ascii="Times New Roman" w:eastAsia="Times New Roman" w:hAnsi="Times New Roman" w:cs="Times New Roman"/>
                  <w:sz w:val="20"/>
                  <w:szCs w:val="24"/>
                  <w:vertAlign w:val="superscript"/>
                  <w:lang w:eastAsia="ru-RU"/>
                </w:rPr>
                <w:t>2</w:t>
              </w:r>
            </w:smartTag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отапливаемой площади</w:t>
            </w:r>
          </w:p>
        </w:tc>
        <w:tc>
          <w:tcPr>
            <w:tcW w:w="2835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0,0312</w:t>
            </w:r>
          </w:p>
        </w:tc>
      </w:tr>
      <w:tr w:rsidR="001F167C" w:rsidRPr="001F167C" w:rsidTr="00885D40">
        <w:tc>
          <w:tcPr>
            <w:tcW w:w="7479" w:type="dxa"/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Холодное водоснабжение:                                                                                       м</w:t>
            </w:r>
            <w:r w:rsidRPr="001F167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  <w:t>3</w:t>
            </w:r>
            <w:r w:rsidRPr="001F16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/мес.  </w:t>
            </w:r>
          </w:p>
        </w:tc>
        <w:tc>
          <w:tcPr>
            <w:tcW w:w="2835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1F167C" w:rsidRPr="001F167C" w:rsidTr="00885D40">
        <w:tc>
          <w:tcPr>
            <w:tcW w:w="7479" w:type="dxa"/>
          </w:tcPr>
          <w:p w:rsidR="001F167C" w:rsidRPr="001F167C" w:rsidRDefault="001F167C" w:rsidP="001F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здания с водоснабжением через водоразборные колонки, на 1 человека</w:t>
            </w:r>
          </w:p>
        </w:tc>
        <w:tc>
          <w:tcPr>
            <w:tcW w:w="2835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1,20</w:t>
            </w:r>
          </w:p>
        </w:tc>
      </w:tr>
      <w:tr w:rsidR="001F167C" w:rsidRPr="001F167C" w:rsidTr="00885D40">
        <w:tc>
          <w:tcPr>
            <w:tcW w:w="7479" w:type="dxa"/>
          </w:tcPr>
          <w:p w:rsidR="001F167C" w:rsidRPr="001F167C" w:rsidRDefault="001F167C" w:rsidP="001F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 полив земельного участка,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1F167C">
                <w:rPr>
                  <w:rFonts w:ascii="Times New Roman" w:eastAsia="Times New Roman" w:hAnsi="Times New Roman" w:cs="Times New Roman"/>
                  <w:sz w:val="20"/>
                  <w:szCs w:val="24"/>
                  <w:lang w:eastAsia="ru-RU"/>
                </w:rPr>
                <w:t>1 м</w:t>
              </w:r>
              <w:proofErr w:type="gramStart"/>
              <w:r w:rsidRPr="001F167C">
                <w:rPr>
                  <w:rFonts w:ascii="Times New Roman" w:eastAsia="Times New Roman" w:hAnsi="Times New Roman" w:cs="Times New Roman"/>
                  <w:sz w:val="20"/>
                  <w:szCs w:val="24"/>
                  <w:vertAlign w:val="superscript"/>
                  <w:lang w:eastAsia="ru-RU"/>
                </w:rPr>
                <w:t>2</w:t>
              </w:r>
            </w:smartTag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1F16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зем</w:t>
            </w:r>
            <w:proofErr w:type="spellEnd"/>
            <w:r w:rsidRPr="001F16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участка</w:t>
            </w:r>
          </w:p>
        </w:tc>
        <w:tc>
          <w:tcPr>
            <w:tcW w:w="2835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0,16</w:t>
            </w:r>
          </w:p>
        </w:tc>
      </w:tr>
      <w:tr w:rsidR="001F167C" w:rsidRPr="001F167C" w:rsidTr="00885D40">
        <w:tc>
          <w:tcPr>
            <w:tcW w:w="7479" w:type="dxa"/>
          </w:tcPr>
          <w:p w:rsidR="001F167C" w:rsidRPr="001F167C" w:rsidRDefault="001F167C" w:rsidP="001F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 водоснабжении индивидуальных (частных) бань, на 1 человека</w:t>
            </w:r>
          </w:p>
        </w:tc>
        <w:tc>
          <w:tcPr>
            <w:tcW w:w="2835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1F167C" w:rsidRPr="001F167C" w:rsidTr="00885D40">
        <w:tc>
          <w:tcPr>
            <w:tcW w:w="7479" w:type="dxa"/>
          </w:tcPr>
          <w:p w:rsidR="001F167C" w:rsidRPr="001F167C" w:rsidRDefault="001F167C" w:rsidP="001F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 душем</w:t>
            </w:r>
          </w:p>
        </w:tc>
        <w:tc>
          <w:tcPr>
            <w:tcW w:w="2835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0,78</w:t>
            </w:r>
          </w:p>
        </w:tc>
      </w:tr>
      <w:tr w:rsidR="001F167C" w:rsidRPr="001F167C" w:rsidTr="00885D40">
        <w:tc>
          <w:tcPr>
            <w:tcW w:w="7479" w:type="dxa"/>
          </w:tcPr>
          <w:p w:rsidR="001F167C" w:rsidRPr="001F167C" w:rsidRDefault="001F167C" w:rsidP="001F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без душа</w:t>
            </w:r>
          </w:p>
        </w:tc>
        <w:tc>
          <w:tcPr>
            <w:tcW w:w="2835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0,34</w:t>
            </w:r>
          </w:p>
        </w:tc>
      </w:tr>
      <w:tr w:rsidR="001F167C" w:rsidRPr="001F167C" w:rsidTr="00885D40">
        <w:tc>
          <w:tcPr>
            <w:tcW w:w="7479" w:type="dxa"/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Водоотведение:</w:t>
            </w:r>
          </w:p>
        </w:tc>
        <w:tc>
          <w:tcPr>
            <w:tcW w:w="2835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100% от потребления</w:t>
            </w:r>
          </w:p>
        </w:tc>
      </w:tr>
      <w:tr w:rsidR="001F167C" w:rsidRPr="001F167C" w:rsidTr="00885D40">
        <w:tc>
          <w:tcPr>
            <w:tcW w:w="7479" w:type="dxa"/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Газоснабжение:                                                                                  м</w:t>
            </w:r>
            <w:r w:rsidRPr="001F167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  <w:t>3</w:t>
            </w:r>
            <w:r w:rsidRPr="001F16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/мес. на 1 человека</w:t>
            </w:r>
          </w:p>
        </w:tc>
        <w:tc>
          <w:tcPr>
            <w:tcW w:w="2835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1F167C" w:rsidRPr="001F167C" w:rsidTr="00885D40">
        <w:tc>
          <w:tcPr>
            <w:tcW w:w="7479" w:type="dxa"/>
          </w:tcPr>
          <w:p w:rsidR="001F167C" w:rsidRPr="001F167C" w:rsidRDefault="001F167C" w:rsidP="001F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для газовой плиты при наличии центрального отопления и центрального горячего водоснабжения </w:t>
            </w:r>
          </w:p>
        </w:tc>
        <w:tc>
          <w:tcPr>
            <w:tcW w:w="2835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</w:t>
            </w:r>
          </w:p>
        </w:tc>
      </w:tr>
      <w:tr w:rsidR="001F167C" w:rsidRPr="001F167C" w:rsidTr="00885D40">
        <w:tc>
          <w:tcPr>
            <w:tcW w:w="7479" w:type="dxa"/>
          </w:tcPr>
          <w:p w:rsidR="001F167C" w:rsidRPr="001F167C" w:rsidRDefault="001F167C" w:rsidP="001F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для газовой плиты и газового водонагревателя при отсутствии центрального горячего водоснабжения </w:t>
            </w:r>
          </w:p>
        </w:tc>
        <w:tc>
          <w:tcPr>
            <w:tcW w:w="2835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</w:t>
            </w:r>
          </w:p>
        </w:tc>
      </w:tr>
      <w:tr w:rsidR="001F167C" w:rsidRPr="001F167C" w:rsidTr="00885D40">
        <w:tc>
          <w:tcPr>
            <w:tcW w:w="7479" w:type="dxa"/>
          </w:tcPr>
          <w:p w:rsidR="001F167C" w:rsidRPr="001F167C" w:rsidRDefault="001F167C" w:rsidP="001F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для газовой плиты при отсутствии газового водонагревателя и центрального горячего водоснабжения</w:t>
            </w:r>
          </w:p>
        </w:tc>
        <w:tc>
          <w:tcPr>
            <w:tcW w:w="2835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</w:t>
            </w:r>
          </w:p>
        </w:tc>
      </w:tr>
      <w:tr w:rsidR="001F167C" w:rsidRPr="001F167C" w:rsidTr="00885D40">
        <w:tc>
          <w:tcPr>
            <w:tcW w:w="7479" w:type="dxa"/>
          </w:tcPr>
          <w:p w:rsidR="001F167C" w:rsidRPr="001F167C" w:rsidRDefault="001F167C" w:rsidP="001F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для отопления жилых помещений от газовых приборов, не оборудованных газовыми счетчиками,  м</w:t>
            </w:r>
            <w:r w:rsidRPr="001F167C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  <w:t>3</w:t>
            </w:r>
            <w:r w:rsidRPr="001F16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/мес.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1F167C">
                <w:rPr>
                  <w:rFonts w:ascii="Times New Roman" w:eastAsia="Times New Roman" w:hAnsi="Times New Roman" w:cs="Times New Roman"/>
                  <w:sz w:val="20"/>
                  <w:szCs w:val="24"/>
                  <w:lang w:eastAsia="ru-RU"/>
                </w:rPr>
                <w:t>1 м</w:t>
              </w:r>
              <w:proofErr w:type="gramStart"/>
              <w:r w:rsidRPr="001F167C">
                <w:rPr>
                  <w:rFonts w:ascii="Times New Roman" w:eastAsia="Times New Roman" w:hAnsi="Times New Roman" w:cs="Times New Roman"/>
                  <w:sz w:val="20"/>
                  <w:szCs w:val="24"/>
                  <w:vertAlign w:val="superscript"/>
                  <w:lang w:eastAsia="ru-RU"/>
                </w:rPr>
                <w:t>2</w:t>
              </w:r>
            </w:smartTag>
            <w:proofErr w:type="gramEnd"/>
          </w:p>
        </w:tc>
        <w:tc>
          <w:tcPr>
            <w:tcW w:w="2835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1F167C" w:rsidRPr="001F167C" w:rsidTr="00885D40">
        <w:tc>
          <w:tcPr>
            <w:tcW w:w="7479" w:type="dxa"/>
          </w:tcPr>
          <w:p w:rsidR="001F167C" w:rsidRPr="001F167C" w:rsidRDefault="001F167C" w:rsidP="001F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 01.10. по 30.04.</w:t>
            </w:r>
          </w:p>
        </w:tc>
        <w:tc>
          <w:tcPr>
            <w:tcW w:w="2835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</w:t>
            </w:r>
          </w:p>
        </w:tc>
      </w:tr>
      <w:tr w:rsidR="001F167C" w:rsidRPr="001F167C" w:rsidTr="00885D40">
        <w:tc>
          <w:tcPr>
            <w:tcW w:w="7479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 01.05. по 30.09.</w:t>
            </w:r>
          </w:p>
        </w:tc>
        <w:tc>
          <w:tcPr>
            <w:tcW w:w="2835" w:type="dxa"/>
            <w:vAlign w:val="center"/>
          </w:tcPr>
          <w:p w:rsidR="001F167C" w:rsidRPr="001F167C" w:rsidRDefault="001F167C" w:rsidP="001F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</w:tr>
    </w:tbl>
    <w:p w:rsidR="001F167C" w:rsidRPr="001F167C" w:rsidRDefault="001F167C" w:rsidP="001F167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F167C" w:rsidRPr="001F167C" w:rsidRDefault="001F167C" w:rsidP="001F167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9.3. </w:t>
      </w:r>
      <w:r w:rsidRPr="001F167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Минимальный свободный напор </w:t>
      </w:r>
      <w:proofErr w:type="gramStart"/>
      <w:r w:rsidRPr="001F167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 водопроводной сети при максимальном хозяйственно-питьевом водопотреблении на вводе в здание над поверхностью</w:t>
      </w:r>
      <w:proofErr w:type="gramEnd"/>
      <w:r w:rsidRPr="001F167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земли </w:t>
      </w:r>
      <w:r w:rsidRPr="001F167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должен быть не менее </w:t>
      </w:r>
      <w:smartTag w:uri="urn:schemas-microsoft-com:office:smarttags" w:element="metricconverter">
        <w:smartTagPr>
          <w:attr w:name="ProductID" w:val="10 метров"/>
        </w:smartTagPr>
        <w:r w:rsidRPr="001F167C">
          <w:rPr>
            <w:rFonts w:ascii="Times New Roman" w:eastAsia="Times New Roman" w:hAnsi="Times New Roman" w:cs="Times New Roman"/>
            <w:bCs/>
            <w:sz w:val="24"/>
            <w:szCs w:val="24"/>
            <w:lang w:eastAsia="ar-SA"/>
          </w:rPr>
          <w:t>10 метров</w:t>
        </w:r>
      </w:smartTag>
      <w:r w:rsidRPr="001F167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водяного столба</w:t>
      </w:r>
    </w:p>
    <w:p w:rsidR="001F167C" w:rsidRPr="001F167C" w:rsidRDefault="001F167C" w:rsidP="001F167C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67C" w:rsidRPr="001F167C" w:rsidRDefault="001F167C" w:rsidP="001F167C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9.4. Размеры земельных участков для размещения понизительных подстанций </w:t>
      </w:r>
    </w:p>
    <w:tbl>
      <w:tblPr>
        <w:tblW w:w="103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42"/>
        <w:gridCol w:w="4690"/>
      </w:tblGrid>
      <w:tr w:rsidR="001F167C" w:rsidRPr="001F167C" w:rsidTr="00885D40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tabs>
                <w:tab w:val="left" w:pos="34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понизительной станции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tabs>
                <w:tab w:val="left" w:pos="34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Размеры земельных участков котельных (не более), 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</w:p>
        </w:tc>
      </w:tr>
      <w:tr w:rsidR="001F167C" w:rsidRPr="001F167C" w:rsidTr="00885D40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tabs>
                <w:tab w:val="left" w:pos="34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Комплектные и распределительные устройства 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tabs>
                <w:tab w:val="left" w:pos="34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1F167C" w:rsidRPr="001F167C" w:rsidTr="00885D40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tabs>
                <w:tab w:val="left" w:pos="34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Пункты перехода воздушных линий 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кабельные 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tabs>
                <w:tab w:val="left" w:pos="34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</w:tbl>
    <w:p w:rsidR="001F167C" w:rsidRPr="001F167C" w:rsidRDefault="001F167C" w:rsidP="001F16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67C" w:rsidRPr="001F167C" w:rsidRDefault="001F167C" w:rsidP="001F167C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9.5. Расстояние от </w:t>
      </w:r>
      <w:proofErr w:type="spellStart"/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отдельностоящих</w:t>
      </w:r>
      <w:proofErr w:type="spellEnd"/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распределительных пунктов и трансформаторных подстанций напряжением 6-20 </w:t>
      </w:r>
      <w:proofErr w:type="spellStart"/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</w:t>
      </w:r>
      <w:proofErr w:type="spellEnd"/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числе трансформаторов не более двух мощностью до 1000кВ х</w:t>
      </w:r>
      <w:proofErr w:type="gramStart"/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</w:t>
      </w:r>
      <w:proofErr w:type="gramEnd"/>
    </w:p>
    <w:p w:rsidR="001F167C" w:rsidRPr="001F167C" w:rsidRDefault="001F167C" w:rsidP="001F167C">
      <w:pPr>
        <w:tabs>
          <w:tab w:val="left" w:pos="3420"/>
        </w:tabs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до окон жилых домов и общественных зданий (не менее) – </w:t>
      </w:r>
      <w:smartTag w:uri="urn:schemas-microsoft-com:office:smarttags" w:element="metricconverter">
        <w:smartTagPr>
          <w:attr w:name="ProductID" w:val="10 м"/>
        </w:smartTagPr>
        <w:r w:rsidRPr="001F16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 м</w:t>
        </w:r>
      </w:smartTag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F167C" w:rsidRPr="001F167C" w:rsidRDefault="001F167C" w:rsidP="001F167C">
      <w:pPr>
        <w:tabs>
          <w:tab w:val="left" w:pos="3420"/>
        </w:tabs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до зданий лечебно-профилактических учреждений (не менее) – </w:t>
      </w:r>
      <w:smartTag w:uri="urn:schemas-microsoft-com:office:smarttags" w:element="metricconverter">
        <w:smartTagPr>
          <w:attr w:name="ProductID" w:val="15 м"/>
        </w:smartTagPr>
        <w:r w:rsidRPr="001F16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 м</w:t>
        </w:r>
      </w:smartTag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167C" w:rsidRPr="001F167C" w:rsidRDefault="001F167C" w:rsidP="001F167C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67C" w:rsidRPr="001F167C" w:rsidRDefault="001F167C" w:rsidP="001F167C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9.6. Размеры земельных участков для размещения котельных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082"/>
        <w:gridCol w:w="3035"/>
        <w:gridCol w:w="3061"/>
      </w:tblGrid>
      <w:tr w:rsidR="001F167C" w:rsidRPr="001F167C" w:rsidTr="00885D40">
        <w:trPr>
          <w:cantSplit/>
          <w:trHeight w:hRule="exact" w:val="241"/>
        </w:trPr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tabs>
                <w:tab w:val="left" w:pos="34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Теплопроизводительность</w:t>
            </w:r>
            <w:proofErr w:type="spell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котельных, </w:t>
            </w:r>
          </w:p>
          <w:p w:rsidR="001F167C" w:rsidRPr="001F167C" w:rsidRDefault="001F167C" w:rsidP="001F167C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Гкал/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(МВт)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tabs>
                <w:tab w:val="left" w:pos="34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Размеры земельных участков котельных, 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</w:p>
        </w:tc>
      </w:tr>
      <w:tr w:rsidR="001F167C" w:rsidRPr="001F167C" w:rsidTr="00885D40">
        <w:trPr>
          <w:cantSplit/>
        </w:trPr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tabs>
                <w:tab w:val="left" w:pos="34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работающих</w:t>
            </w:r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твердом топливе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tabs>
                <w:tab w:val="left" w:pos="34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работающих</w:t>
            </w:r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газомазутном</w:t>
            </w:r>
            <w:proofErr w:type="spell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топливе</w:t>
            </w:r>
          </w:p>
        </w:tc>
      </w:tr>
      <w:tr w:rsidR="001F167C" w:rsidRPr="001F167C" w:rsidTr="00885D40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tabs>
                <w:tab w:val="left" w:pos="34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tabs>
                <w:tab w:val="left" w:pos="34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tabs>
                <w:tab w:val="left" w:pos="34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1F167C" w:rsidRPr="001F167C" w:rsidTr="00885D40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tabs>
                <w:tab w:val="left" w:pos="34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5 до 10 (от 6 до 12)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tabs>
                <w:tab w:val="left" w:pos="34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tabs>
                <w:tab w:val="left" w:pos="34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1F167C" w:rsidRPr="001F167C" w:rsidTr="00885D40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tabs>
                <w:tab w:val="left" w:pos="34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10 до 50 (св. 12 до 58)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tabs>
                <w:tab w:val="left" w:pos="34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tabs>
                <w:tab w:val="left" w:pos="34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1F167C" w:rsidRPr="001F167C" w:rsidTr="00885D40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tabs>
                <w:tab w:val="left" w:pos="34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50 до 100 (св. 58 до 116)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tabs>
                <w:tab w:val="left" w:pos="34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tabs>
                <w:tab w:val="left" w:pos="34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</w:tr>
      <w:tr w:rsidR="001F167C" w:rsidRPr="001F167C" w:rsidTr="00885D40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tabs>
                <w:tab w:val="left" w:pos="34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100 до 200 (св. 116 до 223)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tabs>
                <w:tab w:val="left" w:pos="34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tabs>
                <w:tab w:val="left" w:pos="34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1F167C" w:rsidRPr="001F167C" w:rsidTr="00885D40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tabs>
                <w:tab w:val="left" w:pos="34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200 до 400 (св. 233 до 466)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tabs>
                <w:tab w:val="left" w:pos="34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tabs>
                <w:tab w:val="left" w:pos="34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</w:tbl>
    <w:p w:rsidR="001F167C" w:rsidRPr="001F167C" w:rsidRDefault="001F167C" w:rsidP="001F167C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67C" w:rsidRPr="001F167C" w:rsidRDefault="001F167C" w:rsidP="001F167C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9.7. Размеры земельных участков для размещения очистных сооружений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708"/>
        <w:gridCol w:w="2217"/>
        <w:gridCol w:w="1843"/>
        <w:gridCol w:w="2410"/>
      </w:tblGrid>
      <w:tr w:rsidR="001F167C" w:rsidRPr="001F167C" w:rsidTr="00885D40">
        <w:trPr>
          <w:cantSplit/>
          <w:trHeight w:hRule="exact" w:val="241"/>
        </w:trPr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Производительность очистных сооружений,  тыс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3/сутки</w:t>
            </w:r>
          </w:p>
        </w:tc>
        <w:tc>
          <w:tcPr>
            <w:tcW w:w="6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земельного участка, 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</w:p>
        </w:tc>
      </w:tr>
      <w:tr w:rsidR="001F167C" w:rsidRPr="001F167C" w:rsidTr="00885D40">
        <w:trPr>
          <w:cantSplit/>
        </w:trPr>
        <w:tc>
          <w:tcPr>
            <w:tcW w:w="3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tabs>
                <w:tab w:val="left" w:pos="34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очистных сооружений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tabs>
                <w:tab w:val="left" w:pos="34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иловых площадок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tabs>
                <w:tab w:val="left" w:pos="34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биологических прудов глубокой очистки сточных вод</w:t>
            </w:r>
          </w:p>
        </w:tc>
      </w:tr>
      <w:tr w:rsidR="001F167C" w:rsidRPr="001F167C" w:rsidTr="00885D40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tabs>
                <w:tab w:val="left" w:pos="34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0,7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tabs>
                <w:tab w:val="left" w:pos="34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tabs>
                <w:tab w:val="left" w:pos="34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tabs>
                <w:tab w:val="left" w:pos="34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F167C" w:rsidRPr="001F167C" w:rsidTr="00885D40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tabs>
                <w:tab w:val="left" w:pos="34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0,7 до 17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tabs>
                <w:tab w:val="left" w:pos="34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tabs>
                <w:tab w:val="left" w:pos="34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tabs>
                <w:tab w:val="left" w:pos="34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167C" w:rsidRPr="001F167C" w:rsidTr="00885D40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tabs>
                <w:tab w:val="left" w:pos="34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– 40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tabs>
                <w:tab w:val="left" w:pos="34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tabs>
                <w:tab w:val="left" w:pos="34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tabs>
                <w:tab w:val="left" w:pos="34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F167C" w:rsidRPr="001F167C" w:rsidTr="00885D40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tabs>
                <w:tab w:val="left" w:pos="34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– 130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tabs>
                <w:tab w:val="left" w:pos="34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tabs>
                <w:tab w:val="left" w:pos="34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tabs>
                <w:tab w:val="left" w:pos="34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1F167C" w:rsidRPr="001F167C" w:rsidTr="00885D40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tabs>
                <w:tab w:val="left" w:pos="34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– 175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tabs>
                <w:tab w:val="left" w:pos="34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tabs>
                <w:tab w:val="left" w:pos="34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tabs>
                <w:tab w:val="left" w:pos="34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1F167C" w:rsidRPr="001F167C" w:rsidTr="00885D40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tabs>
                <w:tab w:val="left" w:pos="34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175 - 280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tabs>
                <w:tab w:val="left" w:pos="34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tabs>
                <w:tab w:val="left" w:pos="34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tabs>
                <w:tab w:val="left" w:pos="34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F167C" w:rsidRPr="001F167C" w:rsidRDefault="001F167C" w:rsidP="001F167C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67C" w:rsidRPr="001F167C" w:rsidRDefault="001F167C" w:rsidP="001F167C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9.8. Размеры земельных участков для размещения станций очистки воды </w:t>
      </w:r>
    </w:p>
    <w:tbl>
      <w:tblPr>
        <w:tblW w:w="1017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783"/>
        <w:gridCol w:w="4395"/>
      </w:tblGrid>
      <w:tr w:rsidR="001F167C" w:rsidRPr="001F167C" w:rsidTr="00885D40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Производительность станции, тыс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3/сутки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земельного участка не более, 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</w:p>
        </w:tc>
      </w:tr>
      <w:tr w:rsidR="001F167C" w:rsidRPr="001F167C" w:rsidTr="00885D40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0,8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167C" w:rsidRPr="001F167C" w:rsidTr="00885D40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0,8 до 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F167C" w:rsidRPr="001F167C" w:rsidTr="00885D40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– 32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F167C" w:rsidRPr="001F167C" w:rsidTr="00885D40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– 80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167C" w:rsidRPr="001F167C" w:rsidTr="00885D40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– 125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F167C" w:rsidRPr="001F167C" w:rsidTr="00885D40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– 250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1F167C" w:rsidRPr="001F167C" w:rsidTr="00885D40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– 400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1F167C" w:rsidRPr="001F167C" w:rsidTr="00885D40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400 - 800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</w:tbl>
    <w:p w:rsidR="001F167C" w:rsidRPr="001F167C" w:rsidRDefault="001F167C" w:rsidP="001F16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67C" w:rsidRPr="001F167C" w:rsidRDefault="001F167C" w:rsidP="001F167C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9.9. Размеры земельных участков для размещения газонаполнительных станций (ГНС) (не более)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42"/>
        <w:gridCol w:w="4536"/>
      </w:tblGrid>
      <w:tr w:rsidR="001F167C" w:rsidRPr="001F167C" w:rsidTr="00885D40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tabs>
                <w:tab w:val="left" w:pos="34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Производительность, </w:t>
            </w:r>
            <w:proofErr w:type="spell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spellEnd"/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/год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земельного участка, 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</w:p>
        </w:tc>
      </w:tr>
      <w:tr w:rsidR="001F167C" w:rsidRPr="001F167C" w:rsidTr="00885D40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tabs>
                <w:tab w:val="left" w:pos="34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tabs>
                <w:tab w:val="left" w:pos="34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1F167C" w:rsidRPr="001F167C" w:rsidTr="00885D40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tabs>
                <w:tab w:val="left" w:pos="34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tabs>
                <w:tab w:val="left" w:pos="34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1F167C" w:rsidRPr="001F167C" w:rsidTr="00885D40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tabs>
                <w:tab w:val="left" w:pos="34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tabs>
                <w:tab w:val="left" w:pos="34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</w:tbl>
    <w:p w:rsidR="001F167C" w:rsidRPr="001F167C" w:rsidRDefault="001F167C" w:rsidP="001F167C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67C" w:rsidRPr="001F167C" w:rsidRDefault="001F167C" w:rsidP="001F167C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9.10. Размеры земельных участков для размещения газонаполнительных пунктов (ГНП) (не более) </w:t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smartTag w:uri="urn:schemas-microsoft-com:office:smarttags" w:element="metricconverter">
        <w:smartTagPr>
          <w:attr w:name="ProductID" w:val="0,6 Га"/>
        </w:smartTagPr>
        <w:r w:rsidRPr="001F16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0,6 Га</w:t>
        </w:r>
      </w:smartTag>
    </w:p>
    <w:p w:rsidR="001F167C" w:rsidRPr="001F167C" w:rsidRDefault="001F167C" w:rsidP="001F16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9.11. </w:t>
      </w:r>
      <w:proofErr w:type="spellStart"/>
      <w:r w:rsidRPr="001F167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Отдельностоящие</w:t>
      </w:r>
      <w:proofErr w:type="spellEnd"/>
      <w:r w:rsidRPr="001F167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ГРП в кварталах размещаются на расстоянии </w:t>
      </w:r>
      <w:r w:rsidRPr="001F167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 свету</w:t>
      </w:r>
      <w:r w:rsidRPr="001F167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от зданий и сооружений не менее:</w:t>
      </w:r>
    </w:p>
    <w:p w:rsidR="001F167C" w:rsidRPr="001F167C" w:rsidRDefault="001F167C" w:rsidP="001F167C">
      <w:pPr>
        <w:tabs>
          <w:tab w:val="left" w:pos="851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1F167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а) при </w:t>
      </w:r>
      <w:r w:rsidRPr="001F167C">
        <w:rPr>
          <w:rFonts w:ascii="Times New Roman" w:eastAsia="Times New Roman" w:hAnsi="Times New Roman" w:cs="Times New Roman"/>
          <w:sz w:val="24"/>
          <w:szCs w:val="28"/>
          <w:lang w:eastAsia="ru-RU"/>
        </w:rPr>
        <w:t>давлении газа на вводе ГРП до 0,6 (6) МПа (кгс/см</w:t>
      </w:r>
      <w:proofErr w:type="gramStart"/>
      <w:r w:rsidRPr="001F167C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>2</w:t>
      </w:r>
      <w:proofErr w:type="gramEnd"/>
      <w:r w:rsidRPr="001F167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) – </w:t>
      </w:r>
      <w:smartTag w:uri="urn:schemas-microsoft-com:office:smarttags" w:element="metricconverter">
        <w:smartTagPr>
          <w:attr w:name="ProductID" w:val="10 м"/>
        </w:smartTagPr>
        <w:r w:rsidRPr="001F167C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10 м</w:t>
        </w:r>
      </w:smartTag>
      <w:r w:rsidRPr="001F167C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1F167C" w:rsidRPr="001F167C" w:rsidRDefault="001F167C" w:rsidP="001F167C">
      <w:pPr>
        <w:tabs>
          <w:tab w:val="left" w:pos="851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1F167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б) при </w:t>
      </w:r>
      <w:r w:rsidRPr="001F167C">
        <w:rPr>
          <w:rFonts w:ascii="Times New Roman" w:eastAsia="Times New Roman" w:hAnsi="Times New Roman" w:cs="Times New Roman"/>
          <w:sz w:val="24"/>
          <w:szCs w:val="28"/>
          <w:lang w:eastAsia="ru-RU"/>
        </w:rPr>
        <w:t>давлении газа на вводе ГРП св. 0,6 (6) до 1,2 (1,2) МПа (кгс/см</w:t>
      </w:r>
      <w:proofErr w:type="gramStart"/>
      <w:r w:rsidRPr="001F167C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>2</w:t>
      </w:r>
      <w:proofErr w:type="gramEnd"/>
      <w:r w:rsidRPr="001F167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) – </w:t>
      </w:r>
      <w:smartTag w:uri="urn:schemas-microsoft-com:office:smarttags" w:element="metricconverter">
        <w:smartTagPr>
          <w:attr w:name="ProductID" w:val="15 м"/>
        </w:smartTagPr>
        <w:r w:rsidRPr="001F167C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15 м</w:t>
        </w:r>
      </w:smartTag>
      <w:r w:rsidRPr="001F167C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1F167C" w:rsidRPr="001F167C" w:rsidRDefault="001F167C" w:rsidP="001F1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67C" w:rsidRPr="001F167C" w:rsidRDefault="001F167C" w:rsidP="001F167C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9.12. Рекомендуемые минимальные расстояния от наземных магистральных газопроводов, не содержащих сероводород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75"/>
        <w:gridCol w:w="810"/>
        <w:gridCol w:w="810"/>
        <w:gridCol w:w="810"/>
        <w:gridCol w:w="945"/>
        <w:gridCol w:w="945"/>
        <w:gridCol w:w="945"/>
        <w:gridCol w:w="915"/>
      </w:tblGrid>
      <w:tr w:rsidR="001F167C" w:rsidRPr="001F167C" w:rsidTr="00885D40">
        <w:trPr>
          <w:cantSplit/>
          <w:trHeight w:hRule="exact" w:val="360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Элементы застройки, водоемы</w:t>
            </w:r>
          </w:p>
        </w:tc>
        <w:tc>
          <w:tcPr>
            <w:tcW w:w="68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Разрывы от трубопроводов 1-го и 2-го классов с диаметром труб в 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мм</w:t>
            </w:r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м</w:t>
            </w:r>
          </w:p>
        </w:tc>
      </w:tr>
      <w:tr w:rsidR="001F167C" w:rsidRPr="001F167C" w:rsidTr="00885D40">
        <w:trPr>
          <w:cantSplit/>
          <w:trHeight w:hRule="exact" w:val="241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класс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класс</w:t>
            </w:r>
          </w:p>
        </w:tc>
      </w:tr>
      <w:tr w:rsidR="001F167C" w:rsidRPr="001F167C" w:rsidTr="00885D40">
        <w:trPr>
          <w:cantSplit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 300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300 -600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600 -800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800 -1000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1000 -1200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более 1200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 300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свыше 300</w:t>
            </w:r>
          </w:p>
        </w:tc>
      </w:tr>
      <w:tr w:rsidR="001F167C" w:rsidRPr="001F167C" w:rsidTr="00885D40">
        <w:trPr>
          <w:trHeight w:val="134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Городские и сельские населенные пункты; коллективные сады и дачные поселки; тепличные комбинаты;  отдельные общественные здания с массовым скоплением людей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125</w:t>
            </w:r>
          </w:p>
        </w:tc>
      </w:tr>
      <w:tr w:rsidR="001F167C" w:rsidRPr="001F167C" w:rsidTr="00885D40">
        <w:trPr>
          <w:trHeight w:val="88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Отдельные малоэтажные здания; сельскохозяйственные поля и пастбища, полевые станы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1F167C" w:rsidRPr="001F167C" w:rsidTr="00885D40">
        <w:trPr>
          <w:trHeight w:val="96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Магистральные оросительные каналы, реки и водоемы, водозаборные сооружения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</w:t>
            </w:r>
          </w:p>
        </w:tc>
      </w:tr>
    </w:tbl>
    <w:p w:rsidR="001F167C" w:rsidRPr="001F167C" w:rsidRDefault="001F167C" w:rsidP="001F167C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67C" w:rsidRPr="001F167C" w:rsidRDefault="001F167C" w:rsidP="001F167C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67C" w:rsidRPr="001F167C" w:rsidRDefault="001F167C" w:rsidP="001F167C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9.13. Рекомендуемые минимальные разрывы от трубопроводов для сжиженных углеводородных газов</w:t>
      </w:r>
    </w:p>
    <w:tbl>
      <w:tblPr>
        <w:tblW w:w="1016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215"/>
        <w:gridCol w:w="1755"/>
        <w:gridCol w:w="1755"/>
        <w:gridCol w:w="2040"/>
      </w:tblGrid>
      <w:tr w:rsidR="001F167C" w:rsidRPr="001F167C" w:rsidTr="00885D40">
        <w:trPr>
          <w:cantSplit/>
          <w:trHeight w:hRule="exact" w:val="241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uppressAutoHyphens/>
              <w:autoSpaceDE w:val="0"/>
              <w:snapToGrid w:val="0"/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Элементы застройки</w:t>
            </w:r>
          </w:p>
        </w:tc>
        <w:tc>
          <w:tcPr>
            <w:tcW w:w="6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Расстояние от трубопроводов при диаметре труб в 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мм</w:t>
            </w:r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м</w:t>
            </w:r>
          </w:p>
        </w:tc>
      </w:tr>
      <w:tr w:rsidR="001F167C" w:rsidRPr="001F167C" w:rsidTr="00885D40">
        <w:trPr>
          <w:cantSplit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 150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150 - 300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300 - 500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500 - 1000</w:t>
            </w:r>
          </w:p>
        </w:tc>
      </w:tr>
      <w:tr w:rsidR="001F167C" w:rsidRPr="001F167C" w:rsidTr="00885D40">
        <w:trPr>
          <w:trHeight w:val="3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Городские и сельские населенные пункты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</w:t>
            </w:r>
          </w:p>
        </w:tc>
      </w:tr>
      <w:tr w:rsidR="001F167C" w:rsidRPr="001F167C" w:rsidTr="00885D40">
        <w:trPr>
          <w:trHeight w:val="43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Дачные поселки, сельскохозяйственные угодья   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800</w:t>
            </w:r>
          </w:p>
        </w:tc>
      </w:tr>
    </w:tbl>
    <w:p w:rsidR="001F167C" w:rsidRPr="001F167C" w:rsidRDefault="001F167C" w:rsidP="001F1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Примечания:</w:t>
      </w:r>
    </w:p>
    <w:p w:rsidR="001F167C" w:rsidRPr="001F167C" w:rsidRDefault="001F167C" w:rsidP="001F167C">
      <w:pPr>
        <w:numPr>
          <w:ilvl w:val="0"/>
          <w:numId w:val="16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Минимальные расстояния при наземной прокладке увеличиваются в 2 раза для </w:t>
      </w:r>
      <w:r w:rsidRPr="001F167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класса и в 1,5 раза для </w:t>
      </w:r>
      <w:r w:rsidRPr="001F167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II</w:t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класса;</w:t>
      </w:r>
    </w:p>
    <w:p w:rsidR="001F167C" w:rsidRPr="001F167C" w:rsidRDefault="001F167C" w:rsidP="001F167C">
      <w:pPr>
        <w:numPr>
          <w:ilvl w:val="0"/>
          <w:numId w:val="16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диаметре надземных газопроводов свыше </w:t>
      </w:r>
      <w:smartTag w:uri="urn:schemas-microsoft-com:office:smarttags" w:element="metricconverter">
        <w:smartTagPr>
          <w:attr w:name="ProductID" w:val="1000 м"/>
        </w:smartTagPr>
        <w:r w:rsidRPr="001F167C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1000 м</w:t>
        </w:r>
      </w:smartTag>
      <w:r w:rsidRPr="001F16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рекомендуется разрыв не менее </w:t>
      </w:r>
      <w:smartTag w:uri="urn:schemas-microsoft-com:office:smarttags" w:element="metricconverter">
        <w:smartTagPr>
          <w:attr w:name="ProductID" w:val="700 м"/>
        </w:smartTagPr>
        <w:r w:rsidRPr="001F167C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700 м</w:t>
        </w:r>
      </w:smartTag>
      <w:r w:rsidRPr="001F167C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1F167C" w:rsidRPr="001F167C" w:rsidRDefault="001F167C" w:rsidP="001F167C">
      <w:pPr>
        <w:numPr>
          <w:ilvl w:val="0"/>
          <w:numId w:val="16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Разрывы магистральных трубопроводов, транспортирующих природный газ с высокими коррозирующими свойствами, определяются на основе расчетов в каждом конкретном случае, а также по опыту эксплуатации, но не менее </w:t>
      </w:r>
      <w:smartTag w:uri="urn:schemas-microsoft-com:office:smarttags" w:element="metricconverter">
        <w:smartTagPr>
          <w:attr w:name="ProductID" w:val="2 км"/>
        </w:smartTagPr>
        <w:r w:rsidRPr="001F167C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2 км</w:t>
        </w:r>
      </w:smartTag>
      <w:r w:rsidRPr="001F167C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1F167C" w:rsidRPr="001F167C" w:rsidRDefault="001F167C" w:rsidP="001F167C">
      <w:pPr>
        <w:numPr>
          <w:ilvl w:val="0"/>
          <w:numId w:val="16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Запрещается прохождение газопровода через жилую застройку.</w:t>
      </w:r>
    </w:p>
    <w:p w:rsidR="001F167C" w:rsidRPr="001F167C" w:rsidRDefault="001F167C" w:rsidP="001F167C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67C" w:rsidRPr="001F167C" w:rsidRDefault="001F167C" w:rsidP="001F167C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9.14. Рекомендуемые минимальные разрывы от компрессорных станций 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75"/>
        <w:gridCol w:w="810"/>
        <w:gridCol w:w="810"/>
        <w:gridCol w:w="810"/>
        <w:gridCol w:w="945"/>
        <w:gridCol w:w="945"/>
        <w:gridCol w:w="945"/>
        <w:gridCol w:w="864"/>
      </w:tblGrid>
      <w:tr w:rsidR="001F167C" w:rsidRPr="001F167C" w:rsidTr="00885D40">
        <w:trPr>
          <w:cantSplit/>
          <w:trHeight w:hRule="exact" w:val="472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Элементы застройки, водоемы</w:t>
            </w:r>
          </w:p>
        </w:tc>
        <w:tc>
          <w:tcPr>
            <w:tcW w:w="68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Разрывы от станций для трубопроводов 1-го и 2-го классов </w:t>
            </w:r>
          </w:p>
          <w:p w:rsidR="001F167C" w:rsidRPr="001F167C" w:rsidRDefault="001F167C" w:rsidP="001F167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 диаметром труб в 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мм</w:t>
            </w:r>
            <w:proofErr w:type="gram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м</w:t>
            </w:r>
          </w:p>
        </w:tc>
      </w:tr>
      <w:tr w:rsidR="001F167C" w:rsidRPr="001F167C" w:rsidTr="00885D40">
        <w:trPr>
          <w:cantSplit/>
          <w:trHeight w:hRule="exact" w:val="241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класс</w:t>
            </w: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класс</w:t>
            </w:r>
          </w:p>
        </w:tc>
      </w:tr>
      <w:tr w:rsidR="001F167C" w:rsidRPr="001F167C" w:rsidTr="00885D40">
        <w:trPr>
          <w:cantSplit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 300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300 -600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600 -800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800 -1000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1000 -1200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более 1200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 300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свыше 300</w:t>
            </w:r>
          </w:p>
        </w:tc>
      </w:tr>
      <w:tr w:rsidR="001F167C" w:rsidRPr="001F167C" w:rsidTr="00885D40">
        <w:trPr>
          <w:trHeight w:val="3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Городские и сельские населенные пункты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</w:t>
            </w:r>
          </w:p>
        </w:tc>
      </w:tr>
      <w:tr w:rsidR="001F167C" w:rsidRPr="001F167C" w:rsidTr="00885D40">
        <w:trPr>
          <w:trHeight w:val="48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Водопроводные сооружения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</w:t>
            </w:r>
          </w:p>
        </w:tc>
      </w:tr>
      <w:tr w:rsidR="001F167C" w:rsidRPr="001F167C" w:rsidTr="00885D40">
        <w:trPr>
          <w:trHeight w:val="3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Малоэтажные жилые здания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</w:t>
            </w:r>
          </w:p>
        </w:tc>
      </w:tr>
    </w:tbl>
    <w:p w:rsidR="001F167C" w:rsidRPr="001F167C" w:rsidRDefault="001F167C" w:rsidP="001F1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Примечание: </w:t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Разрывы устанавливаются от здания компрессорного цеха.</w:t>
      </w:r>
    </w:p>
    <w:p w:rsidR="001F167C" w:rsidRPr="001F167C" w:rsidRDefault="001F167C" w:rsidP="001F167C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67C" w:rsidRPr="001F167C" w:rsidRDefault="001F167C" w:rsidP="001F167C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67C" w:rsidRPr="001F167C" w:rsidRDefault="001F167C" w:rsidP="001F167C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9.15. Рекомендуемые минимальные разрывы от газопроводов низкого давления 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3543"/>
      </w:tblGrid>
      <w:tr w:rsidR="001F167C" w:rsidRPr="001F167C" w:rsidTr="00885D40">
        <w:trPr>
          <w:trHeight w:val="24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Элементы застройки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Расстояние от газопроводов, </w:t>
            </w:r>
            <w:proofErr w:type="gram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</w:t>
            </w:r>
            <w:proofErr w:type="gramEnd"/>
          </w:p>
        </w:tc>
      </w:tr>
      <w:tr w:rsidR="001F167C" w:rsidRPr="001F167C" w:rsidTr="00885D40">
        <w:trPr>
          <w:trHeight w:val="24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Многоэтажные жилые и общественные здания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1F16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50</w:t>
            </w:r>
          </w:p>
        </w:tc>
      </w:tr>
      <w:tr w:rsidR="001F167C" w:rsidRPr="001F167C" w:rsidTr="00885D40">
        <w:trPr>
          <w:trHeight w:val="24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Малоэтажные жилые здания, теплицы, склады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1F16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20</w:t>
            </w:r>
          </w:p>
        </w:tc>
      </w:tr>
      <w:tr w:rsidR="001F167C" w:rsidRPr="001F167C" w:rsidTr="00885D40">
        <w:trPr>
          <w:trHeight w:val="48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67C" w:rsidRPr="001F167C" w:rsidRDefault="001F167C" w:rsidP="001F167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Водопроводные насосные станции, водозаборные и очистные сооружения, </w:t>
            </w:r>
            <w:proofErr w:type="spellStart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артскважины</w:t>
            </w:r>
            <w:proofErr w:type="spellEnd"/>
            <w:r w:rsidRPr="001F16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7C" w:rsidRPr="001F167C" w:rsidRDefault="001F167C" w:rsidP="001F167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1F16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30</w:t>
            </w:r>
          </w:p>
        </w:tc>
      </w:tr>
    </w:tbl>
    <w:p w:rsidR="001F167C" w:rsidRPr="001F167C" w:rsidRDefault="001F167C" w:rsidP="001F1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Примечание: </w:t>
      </w:r>
      <w:r w:rsidRPr="001F1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 - </w:t>
      </w:r>
      <w:r w:rsidRPr="001F16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должны быть учтены требования организации 1, 2 и 3 поясов зон санитарной охраны источников водоснабжения.</w:t>
      </w:r>
    </w:p>
    <w:p w:rsidR="0068310F" w:rsidRDefault="0068310F" w:rsidP="0068310F"/>
    <w:p w:rsidR="0068310F" w:rsidRDefault="0068310F" w:rsidP="001F167C">
      <w:pPr>
        <w:ind w:left="-567"/>
      </w:pPr>
    </w:p>
    <w:p w:rsidR="0068310F" w:rsidRDefault="0068310F" w:rsidP="001F167C">
      <w:pPr>
        <w:ind w:left="-567"/>
      </w:pPr>
    </w:p>
    <w:sectPr w:rsidR="0068310F" w:rsidSect="0068310F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1">
    <w:nsid w:val="056646C7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2">
    <w:nsid w:val="08682DF3"/>
    <w:multiLevelType w:val="hybridMultilevel"/>
    <w:tmpl w:val="FAA88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A3E1CE8"/>
    <w:multiLevelType w:val="hybridMultilevel"/>
    <w:tmpl w:val="30FC8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B4F0AFF"/>
    <w:multiLevelType w:val="hybridMultilevel"/>
    <w:tmpl w:val="30826E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0D522606"/>
    <w:multiLevelType w:val="hybridMultilevel"/>
    <w:tmpl w:val="C8DAC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F6A7A0D"/>
    <w:multiLevelType w:val="hybridMultilevel"/>
    <w:tmpl w:val="1CAA2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5B27797"/>
    <w:multiLevelType w:val="hybridMultilevel"/>
    <w:tmpl w:val="5E542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1B427104"/>
    <w:multiLevelType w:val="hybridMultilevel"/>
    <w:tmpl w:val="DA2ED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EAF5C4D"/>
    <w:multiLevelType w:val="hybridMultilevel"/>
    <w:tmpl w:val="7994A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1F053218"/>
    <w:multiLevelType w:val="hybridMultilevel"/>
    <w:tmpl w:val="13C02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1C113B3"/>
    <w:multiLevelType w:val="hybridMultilevel"/>
    <w:tmpl w:val="F3A0E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3F05C31"/>
    <w:multiLevelType w:val="hybridMultilevel"/>
    <w:tmpl w:val="EE6687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2C46408C"/>
    <w:multiLevelType w:val="hybridMultilevel"/>
    <w:tmpl w:val="17F42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86A7D9F"/>
    <w:multiLevelType w:val="hybridMultilevel"/>
    <w:tmpl w:val="10500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A481E1D"/>
    <w:multiLevelType w:val="hybridMultilevel"/>
    <w:tmpl w:val="EE6687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3FA499D"/>
    <w:multiLevelType w:val="hybridMultilevel"/>
    <w:tmpl w:val="B91E2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A1034E"/>
    <w:multiLevelType w:val="hybridMultilevel"/>
    <w:tmpl w:val="E3DAB242"/>
    <w:lvl w:ilvl="0" w:tplc="C70221F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1AA5E1A"/>
    <w:multiLevelType w:val="hybridMultilevel"/>
    <w:tmpl w:val="60C82F60"/>
    <w:lvl w:ilvl="0" w:tplc="8E38A0F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660995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9"/>
  </w:num>
  <w:num w:numId="23">
    <w:abstractNumId w:val="39"/>
  </w:num>
  <w:num w:numId="24">
    <w:abstractNumId w:val="21"/>
  </w:num>
  <w:num w:numId="25">
    <w:abstractNumId w:val="27"/>
  </w:num>
  <w:num w:numId="26">
    <w:abstractNumId w:val="33"/>
  </w:num>
  <w:num w:numId="27">
    <w:abstractNumId w:val="36"/>
  </w:num>
  <w:num w:numId="28">
    <w:abstractNumId w:val="31"/>
  </w:num>
  <w:num w:numId="29">
    <w:abstractNumId w:val="24"/>
  </w:num>
  <w:num w:numId="30">
    <w:abstractNumId w:val="23"/>
  </w:num>
  <w:num w:numId="31">
    <w:abstractNumId w:val="37"/>
  </w:num>
  <w:num w:numId="32">
    <w:abstractNumId w:val="28"/>
  </w:num>
  <w:num w:numId="33">
    <w:abstractNumId w:val="34"/>
  </w:num>
  <w:num w:numId="34">
    <w:abstractNumId w:val="22"/>
  </w:num>
  <w:num w:numId="35">
    <w:abstractNumId w:val="26"/>
  </w:num>
  <w:num w:numId="36">
    <w:abstractNumId w:val="25"/>
  </w:num>
  <w:num w:numId="37">
    <w:abstractNumId w:val="35"/>
  </w:num>
  <w:num w:numId="38">
    <w:abstractNumId w:val="30"/>
  </w:num>
  <w:num w:numId="39">
    <w:abstractNumId w:val="32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A6C"/>
    <w:rsid w:val="00185C55"/>
    <w:rsid w:val="001F167C"/>
    <w:rsid w:val="0068310F"/>
    <w:rsid w:val="009C491A"/>
    <w:rsid w:val="00C002E3"/>
    <w:rsid w:val="00C61A6C"/>
    <w:rsid w:val="00DC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F167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1F167C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167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F167C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1F167C"/>
  </w:style>
  <w:style w:type="paragraph" w:styleId="a3">
    <w:name w:val="Title"/>
    <w:basedOn w:val="a"/>
    <w:link w:val="a4"/>
    <w:qFormat/>
    <w:rsid w:val="001F167C"/>
    <w:pPr>
      <w:spacing w:after="0" w:line="240" w:lineRule="auto"/>
      <w:ind w:right="6237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Название Знак"/>
    <w:basedOn w:val="a0"/>
    <w:link w:val="a3"/>
    <w:rsid w:val="001F167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20">
    <w:name w:val="Стиль 120 пт полужирный"/>
    <w:basedOn w:val="a0"/>
    <w:rsid w:val="001F167C"/>
    <w:rPr>
      <w:rFonts w:cs="Times New Roman"/>
      <w:b/>
      <w:bCs/>
      <w:sz w:val="240"/>
    </w:rPr>
  </w:style>
  <w:style w:type="character" w:customStyle="1" w:styleId="WW8Num1z0">
    <w:name w:val="WW8Num1z0"/>
    <w:rsid w:val="001F167C"/>
    <w:rPr>
      <w:rFonts w:ascii="Symbol" w:hAnsi="Symbol"/>
    </w:rPr>
  </w:style>
  <w:style w:type="character" w:customStyle="1" w:styleId="WW8Num1z1">
    <w:name w:val="WW8Num1z1"/>
    <w:rsid w:val="001F167C"/>
    <w:rPr>
      <w:rFonts w:ascii="Courier New" w:hAnsi="Courier New"/>
    </w:rPr>
  </w:style>
  <w:style w:type="character" w:customStyle="1" w:styleId="WW8Num1z2">
    <w:name w:val="WW8Num1z2"/>
    <w:rsid w:val="001F167C"/>
    <w:rPr>
      <w:rFonts w:ascii="Wingdings" w:hAnsi="Wingdings"/>
    </w:rPr>
  </w:style>
  <w:style w:type="character" w:customStyle="1" w:styleId="WW8Num2z0">
    <w:name w:val="WW8Num2z0"/>
    <w:rsid w:val="001F167C"/>
    <w:rPr>
      <w:rFonts w:ascii="Symbol" w:hAnsi="Symbol"/>
    </w:rPr>
  </w:style>
  <w:style w:type="character" w:customStyle="1" w:styleId="WW8Num2z1">
    <w:name w:val="WW8Num2z1"/>
    <w:rsid w:val="001F167C"/>
    <w:rPr>
      <w:rFonts w:ascii="Courier New" w:hAnsi="Courier New"/>
    </w:rPr>
  </w:style>
  <w:style w:type="character" w:customStyle="1" w:styleId="WW8Num2z2">
    <w:name w:val="WW8Num2z2"/>
    <w:rsid w:val="001F167C"/>
    <w:rPr>
      <w:rFonts w:ascii="Wingdings" w:hAnsi="Wingdings"/>
    </w:rPr>
  </w:style>
  <w:style w:type="character" w:customStyle="1" w:styleId="WW8Num3z0">
    <w:name w:val="WW8Num3z0"/>
    <w:rsid w:val="001F167C"/>
    <w:rPr>
      <w:rFonts w:ascii="Symbol" w:hAnsi="Symbol"/>
    </w:rPr>
  </w:style>
  <w:style w:type="character" w:customStyle="1" w:styleId="WW8Num3z1">
    <w:name w:val="WW8Num3z1"/>
    <w:rsid w:val="001F167C"/>
    <w:rPr>
      <w:rFonts w:ascii="Courier New" w:hAnsi="Courier New"/>
    </w:rPr>
  </w:style>
  <w:style w:type="character" w:customStyle="1" w:styleId="WW8Num3z2">
    <w:name w:val="WW8Num3z2"/>
    <w:rsid w:val="001F167C"/>
    <w:rPr>
      <w:rFonts w:ascii="Wingdings" w:hAnsi="Wingdings"/>
    </w:rPr>
  </w:style>
  <w:style w:type="character" w:customStyle="1" w:styleId="WW8Num4z0">
    <w:name w:val="WW8Num4z0"/>
    <w:rsid w:val="001F167C"/>
    <w:rPr>
      <w:rFonts w:ascii="Symbol" w:hAnsi="Symbol"/>
    </w:rPr>
  </w:style>
  <w:style w:type="character" w:customStyle="1" w:styleId="WW8Num4z1">
    <w:name w:val="WW8Num4z1"/>
    <w:rsid w:val="001F167C"/>
    <w:rPr>
      <w:rFonts w:ascii="Courier New" w:hAnsi="Courier New"/>
    </w:rPr>
  </w:style>
  <w:style w:type="character" w:customStyle="1" w:styleId="WW8Num4z2">
    <w:name w:val="WW8Num4z2"/>
    <w:rsid w:val="001F167C"/>
    <w:rPr>
      <w:rFonts w:ascii="Wingdings" w:hAnsi="Wingdings"/>
    </w:rPr>
  </w:style>
  <w:style w:type="character" w:customStyle="1" w:styleId="WW8Num5z0">
    <w:name w:val="WW8Num5z0"/>
    <w:rsid w:val="001F167C"/>
    <w:rPr>
      <w:rFonts w:ascii="Symbol" w:hAnsi="Symbol"/>
    </w:rPr>
  </w:style>
  <w:style w:type="character" w:customStyle="1" w:styleId="WW8Num5z1">
    <w:name w:val="WW8Num5z1"/>
    <w:rsid w:val="001F167C"/>
    <w:rPr>
      <w:rFonts w:ascii="Courier New" w:hAnsi="Courier New"/>
    </w:rPr>
  </w:style>
  <w:style w:type="character" w:customStyle="1" w:styleId="WW8Num5z2">
    <w:name w:val="WW8Num5z2"/>
    <w:rsid w:val="001F167C"/>
    <w:rPr>
      <w:rFonts w:ascii="Wingdings" w:hAnsi="Wingdings"/>
    </w:rPr>
  </w:style>
  <w:style w:type="character" w:customStyle="1" w:styleId="WW8Num6z0">
    <w:name w:val="WW8Num6z0"/>
    <w:rsid w:val="001F167C"/>
    <w:rPr>
      <w:rFonts w:ascii="Symbol" w:hAnsi="Symbol"/>
    </w:rPr>
  </w:style>
  <w:style w:type="character" w:customStyle="1" w:styleId="WW8Num6z1">
    <w:name w:val="WW8Num6z1"/>
    <w:rsid w:val="001F167C"/>
    <w:rPr>
      <w:rFonts w:ascii="Courier New" w:hAnsi="Courier New"/>
    </w:rPr>
  </w:style>
  <w:style w:type="character" w:customStyle="1" w:styleId="WW8Num6z2">
    <w:name w:val="WW8Num6z2"/>
    <w:rsid w:val="001F167C"/>
    <w:rPr>
      <w:rFonts w:ascii="Wingdings" w:hAnsi="Wingdings"/>
    </w:rPr>
  </w:style>
  <w:style w:type="character" w:customStyle="1" w:styleId="WW8Num7z0">
    <w:name w:val="WW8Num7z0"/>
    <w:rsid w:val="001F167C"/>
    <w:rPr>
      <w:rFonts w:ascii="Symbol" w:hAnsi="Symbol"/>
    </w:rPr>
  </w:style>
  <w:style w:type="character" w:customStyle="1" w:styleId="WW8Num7z1">
    <w:name w:val="WW8Num7z1"/>
    <w:rsid w:val="001F167C"/>
    <w:rPr>
      <w:rFonts w:ascii="Courier New" w:hAnsi="Courier New"/>
    </w:rPr>
  </w:style>
  <w:style w:type="character" w:customStyle="1" w:styleId="WW8Num7z2">
    <w:name w:val="WW8Num7z2"/>
    <w:rsid w:val="001F167C"/>
    <w:rPr>
      <w:rFonts w:ascii="Wingdings" w:hAnsi="Wingdings"/>
    </w:rPr>
  </w:style>
  <w:style w:type="character" w:customStyle="1" w:styleId="WW8Num9z0">
    <w:name w:val="WW8Num9z0"/>
    <w:rsid w:val="001F167C"/>
    <w:rPr>
      <w:rFonts w:ascii="Symbol" w:hAnsi="Symbol"/>
    </w:rPr>
  </w:style>
  <w:style w:type="character" w:customStyle="1" w:styleId="WW8Num9z1">
    <w:name w:val="WW8Num9z1"/>
    <w:rsid w:val="001F167C"/>
    <w:rPr>
      <w:rFonts w:ascii="Courier New" w:hAnsi="Courier New"/>
    </w:rPr>
  </w:style>
  <w:style w:type="character" w:customStyle="1" w:styleId="WW8Num9z2">
    <w:name w:val="WW8Num9z2"/>
    <w:rsid w:val="001F167C"/>
    <w:rPr>
      <w:rFonts w:ascii="Wingdings" w:hAnsi="Wingdings"/>
    </w:rPr>
  </w:style>
  <w:style w:type="character" w:customStyle="1" w:styleId="WW8Num10z1">
    <w:name w:val="WW8Num10z1"/>
    <w:rsid w:val="001F167C"/>
    <w:rPr>
      <w:rFonts w:ascii="Courier New" w:hAnsi="Courier New"/>
    </w:rPr>
  </w:style>
  <w:style w:type="character" w:customStyle="1" w:styleId="WW8Num10z2">
    <w:name w:val="WW8Num10z2"/>
    <w:rsid w:val="001F167C"/>
    <w:rPr>
      <w:rFonts w:ascii="Wingdings" w:hAnsi="Wingdings"/>
    </w:rPr>
  </w:style>
  <w:style w:type="character" w:customStyle="1" w:styleId="WW8Num10z3">
    <w:name w:val="WW8Num10z3"/>
    <w:rsid w:val="001F167C"/>
    <w:rPr>
      <w:rFonts w:ascii="Symbol" w:hAnsi="Symbol"/>
    </w:rPr>
  </w:style>
  <w:style w:type="character" w:customStyle="1" w:styleId="WW8Num11z0">
    <w:name w:val="WW8Num11z0"/>
    <w:rsid w:val="001F167C"/>
    <w:rPr>
      <w:rFonts w:ascii="Symbol" w:hAnsi="Symbol"/>
    </w:rPr>
  </w:style>
  <w:style w:type="character" w:customStyle="1" w:styleId="WW8Num11z1">
    <w:name w:val="WW8Num11z1"/>
    <w:rsid w:val="001F167C"/>
    <w:rPr>
      <w:rFonts w:ascii="Courier New" w:hAnsi="Courier New"/>
    </w:rPr>
  </w:style>
  <w:style w:type="character" w:customStyle="1" w:styleId="WW8Num11z2">
    <w:name w:val="WW8Num11z2"/>
    <w:rsid w:val="001F167C"/>
    <w:rPr>
      <w:rFonts w:ascii="Wingdings" w:hAnsi="Wingdings"/>
    </w:rPr>
  </w:style>
  <w:style w:type="character" w:customStyle="1" w:styleId="WW8Num12z0">
    <w:name w:val="WW8Num12z0"/>
    <w:rsid w:val="001F167C"/>
    <w:rPr>
      <w:rFonts w:ascii="Symbol" w:hAnsi="Symbol"/>
    </w:rPr>
  </w:style>
  <w:style w:type="character" w:customStyle="1" w:styleId="WW8Num12z1">
    <w:name w:val="WW8Num12z1"/>
    <w:rsid w:val="001F167C"/>
    <w:rPr>
      <w:rFonts w:ascii="Courier New" w:hAnsi="Courier New"/>
    </w:rPr>
  </w:style>
  <w:style w:type="character" w:customStyle="1" w:styleId="WW8Num12z2">
    <w:name w:val="WW8Num12z2"/>
    <w:rsid w:val="001F167C"/>
    <w:rPr>
      <w:rFonts w:ascii="Wingdings" w:hAnsi="Wingdings"/>
    </w:rPr>
  </w:style>
  <w:style w:type="character" w:customStyle="1" w:styleId="WW8Num14z0">
    <w:name w:val="WW8Num14z0"/>
    <w:rsid w:val="001F167C"/>
    <w:rPr>
      <w:rFonts w:ascii="Symbol" w:hAnsi="Symbol"/>
    </w:rPr>
  </w:style>
  <w:style w:type="character" w:customStyle="1" w:styleId="WW8Num14z1">
    <w:name w:val="WW8Num14z1"/>
    <w:rsid w:val="001F167C"/>
    <w:rPr>
      <w:rFonts w:ascii="Courier New" w:hAnsi="Courier New"/>
    </w:rPr>
  </w:style>
  <w:style w:type="character" w:customStyle="1" w:styleId="WW8Num14z2">
    <w:name w:val="WW8Num14z2"/>
    <w:rsid w:val="001F167C"/>
    <w:rPr>
      <w:rFonts w:ascii="Wingdings" w:hAnsi="Wingdings"/>
    </w:rPr>
  </w:style>
  <w:style w:type="character" w:customStyle="1" w:styleId="WW8Num17z1">
    <w:name w:val="WW8Num17z1"/>
    <w:rsid w:val="001F167C"/>
    <w:rPr>
      <w:rFonts w:ascii="Courier New" w:hAnsi="Courier New"/>
    </w:rPr>
  </w:style>
  <w:style w:type="character" w:customStyle="1" w:styleId="WW8Num17z2">
    <w:name w:val="WW8Num17z2"/>
    <w:rsid w:val="001F167C"/>
    <w:rPr>
      <w:rFonts w:ascii="Wingdings" w:hAnsi="Wingdings"/>
    </w:rPr>
  </w:style>
  <w:style w:type="character" w:customStyle="1" w:styleId="WW8Num17z3">
    <w:name w:val="WW8Num17z3"/>
    <w:rsid w:val="001F167C"/>
    <w:rPr>
      <w:rFonts w:ascii="Symbol" w:hAnsi="Symbol"/>
    </w:rPr>
  </w:style>
  <w:style w:type="character" w:customStyle="1" w:styleId="WW8Num18z0">
    <w:name w:val="WW8Num18z0"/>
    <w:rsid w:val="001F167C"/>
    <w:rPr>
      <w:rFonts w:ascii="Symbol" w:hAnsi="Symbol"/>
    </w:rPr>
  </w:style>
  <w:style w:type="character" w:customStyle="1" w:styleId="WW8Num18z1">
    <w:name w:val="WW8Num18z1"/>
    <w:rsid w:val="001F167C"/>
    <w:rPr>
      <w:rFonts w:ascii="Courier New" w:hAnsi="Courier New"/>
    </w:rPr>
  </w:style>
  <w:style w:type="character" w:customStyle="1" w:styleId="WW8Num18z2">
    <w:name w:val="WW8Num18z2"/>
    <w:rsid w:val="001F167C"/>
    <w:rPr>
      <w:rFonts w:ascii="Wingdings" w:hAnsi="Wingdings"/>
    </w:rPr>
  </w:style>
  <w:style w:type="character" w:customStyle="1" w:styleId="WW8Num19z0">
    <w:name w:val="WW8Num19z0"/>
    <w:rsid w:val="001F167C"/>
    <w:rPr>
      <w:rFonts w:ascii="Symbol" w:hAnsi="Symbol"/>
    </w:rPr>
  </w:style>
  <w:style w:type="character" w:customStyle="1" w:styleId="WW8Num19z1">
    <w:name w:val="WW8Num19z1"/>
    <w:rsid w:val="001F167C"/>
    <w:rPr>
      <w:rFonts w:ascii="Courier New" w:hAnsi="Courier New"/>
    </w:rPr>
  </w:style>
  <w:style w:type="character" w:customStyle="1" w:styleId="WW8Num19z2">
    <w:name w:val="WW8Num19z2"/>
    <w:rsid w:val="001F167C"/>
    <w:rPr>
      <w:rFonts w:ascii="Wingdings" w:hAnsi="Wingdings"/>
    </w:rPr>
  </w:style>
  <w:style w:type="character" w:customStyle="1" w:styleId="WW8Num20z0">
    <w:name w:val="WW8Num20z0"/>
    <w:rsid w:val="001F167C"/>
    <w:rPr>
      <w:rFonts w:ascii="Symbol" w:hAnsi="Symbol"/>
    </w:rPr>
  </w:style>
  <w:style w:type="character" w:customStyle="1" w:styleId="WW8Num20z1">
    <w:name w:val="WW8Num20z1"/>
    <w:rsid w:val="001F167C"/>
    <w:rPr>
      <w:rFonts w:ascii="Courier New" w:hAnsi="Courier New"/>
    </w:rPr>
  </w:style>
  <w:style w:type="character" w:customStyle="1" w:styleId="WW8Num20z2">
    <w:name w:val="WW8Num20z2"/>
    <w:rsid w:val="001F167C"/>
    <w:rPr>
      <w:rFonts w:ascii="Wingdings" w:hAnsi="Wingdings"/>
    </w:rPr>
  </w:style>
  <w:style w:type="character" w:customStyle="1" w:styleId="12">
    <w:name w:val="Основной шрифт абзаца1"/>
    <w:rsid w:val="001F167C"/>
  </w:style>
  <w:style w:type="character" w:customStyle="1" w:styleId="a5">
    <w:name w:val="Символ нумерации"/>
    <w:rsid w:val="001F167C"/>
  </w:style>
  <w:style w:type="paragraph" w:customStyle="1" w:styleId="a6">
    <w:name w:val="Заголовок"/>
    <w:basedOn w:val="a"/>
    <w:next w:val="a7"/>
    <w:rsid w:val="001F167C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7">
    <w:name w:val="Body Text"/>
    <w:basedOn w:val="a"/>
    <w:link w:val="a8"/>
    <w:semiHidden/>
    <w:rsid w:val="001F167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1F16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">
    <w:name w:val="Название1"/>
    <w:basedOn w:val="a"/>
    <w:rsid w:val="001F167C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1F167C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9">
    <w:name w:val="Balloon Text"/>
    <w:basedOn w:val="a"/>
    <w:link w:val="aa"/>
    <w:rsid w:val="001F167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Текст выноски Знак"/>
    <w:basedOn w:val="a0"/>
    <w:link w:val="a9"/>
    <w:rsid w:val="001F167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F167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1F167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1F167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b">
    <w:name w:val="Normal (Web)"/>
    <w:basedOn w:val="a"/>
    <w:rsid w:val="001F167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1F167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Заголовок таблицы"/>
    <w:basedOn w:val="ac"/>
    <w:rsid w:val="001F167C"/>
    <w:pPr>
      <w:jc w:val="center"/>
    </w:pPr>
    <w:rPr>
      <w:b/>
      <w:bCs/>
    </w:rPr>
  </w:style>
  <w:style w:type="paragraph" w:customStyle="1" w:styleId="ae">
    <w:name w:val="Содержимое врезки"/>
    <w:basedOn w:val="a7"/>
    <w:rsid w:val="001F167C"/>
  </w:style>
  <w:style w:type="paragraph" w:customStyle="1" w:styleId="Default">
    <w:name w:val="Default"/>
    <w:rsid w:val="001F16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5">
    <w:name w:val="Без интервала1"/>
    <w:rsid w:val="001F1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Абзац списка1"/>
    <w:basedOn w:val="a"/>
    <w:rsid w:val="001F167C"/>
    <w:pPr>
      <w:spacing w:after="0" w:line="240" w:lineRule="auto"/>
      <w:ind w:left="720" w:firstLine="851"/>
      <w:contextualSpacing/>
      <w:jc w:val="both"/>
    </w:pPr>
    <w:rPr>
      <w:rFonts w:ascii="Calibri" w:eastAsia="Times New Roman" w:hAnsi="Calibri" w:cs="Times New Roman"/>
    </w:rPr>
  </w:style>
  <w:style w:type="paragraph" w:customStyle="1" w:styleId="af">
    <w:name w:val="Знак"/>
    <w:basedOn w:val="a"/>
    <w:rsid w:val="001F167C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0">
    <w:name w:val="footer"/>
    <w:basedOn w:val="a"/>
    <w:link w:val="af1"/>
    <w:rsid w:val="001F16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rsid w:val="001F16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1F167C"/>
    <w:rPr>
      <w:rFonts w:cs="Times New Roman"/>
    </w:rPr>
  </w:style>
  <w:style w:type="paragraph" w:styleId="af3">
    <w:name w:val="header"/>
    <w:basedOn w:val="a"/>
    <w:link w:val="af4"/>
    <w:rsid w:val="001F16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rsid w:val="001F16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F16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F167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1F167C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167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F167C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1F167C"/>
  </w:style>
  <w:style w:type="paragraph" w:styleId="a3">
    <w:name w:val="Title"/>
    <w:basedOn w:val="a"/>
    <w:link w:val="a4"/>
    <w:qFormat/>
    <w:rsid w:val="001F167C"/>
    <w:pPr>
      <w:spacing w:after="0" w:line="240" w:lineRule="auto"/>
      <w:ind w:right="6237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Название Знак"/>
    <w:basedOn w:val="a0"/>
    <w:link w:val="a3"/>
    <w:rsid w:val="001F167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20">
    <w:name w:val="Стиль 120 пт полужирный"/>
    <w:basedOn w:val="a0"/>
    <w:rsid w:val="001F167C"/>
    <w:rPr>
      <w:rFonts w:cs="Times New Roman"/>
      <w:b/>
      <w:bCs/>
      <w:sz w:val="240"/>
    </w:rPr>
  </w:style>
  <w:style w:type="character" w:customStyle="1" w:styleId="WW8Num1z0">
    <w:name w:val="WW8Num1z0"/>
    <w:rsid w:val="001F167C"/>
    <w:rPr>
      <w:rFonts w:ascii="Symbol" w:hAnsi="Symbol"/>
    </w:rPr>
  </w:style>
  <w:style w:type="character" w:customStyle="1" w:styleId="WW8Num1z1">
    <w:name w:val="WW8Num1z1"/>
    <w:rsid w:val="001F167C"/>
    <w:rPr>
      <w:rFonts w:ascii="Courier New" w:hAnsi="Courier New"/>
    </w:rPr>
  </w:style>
  <w:style w:type="character" w:customStyle="1" w:styleId="WW8Num1z2">
    <w:name w:val="WW8Num1z2"/>
    <w:rsid w:val="001F167C"/>
    <w:rPr>
      <w:rFonts w:ascii="Wingdings" w:hAnsi="Wingdings"/>
    </w:rPr>
  </w:style>
  <w:style w:type="character" w:customStyle="1" w:styleId="WW8Num2z0">
    <w:name w:val="WW8Num2z0"/>
    <w:rsid w:val="001F167C"/>
    <w:rPr>
      <w:rFonts w:ascii="Symbol" w:hAnsi="Symbol"/>
    </w:rPr>
  </w:style>
  <w:style w:type="character" w:customStyle="1" w:styleId="WW8Num2z1">
    <w:name w:val="WW8Num2z1"/>
    <w:rsid w:val="001F167C"/>
    <w:rPr>
      <w:rFonts w:ascii="Courier New" w:hAnsi="Courier New"/>
    </w:rPr>
  </w:style>
  <w:style w:type="character" w:customStyle="1" w:styleId="WW8Num2z2">
    <w:name w:val="WW8Num2z2"/>
    <w:rsid w:val="001F167C"/>
    <w:rPr>
      <w:rFonts w:ascii="Wingdings" w:hAnsi="Wingdings"/>
    </w:rPr>
  </w:style>
  <w:style w:type="character" w:customStyle="1" w:styleId="WW8Num3z0">
    <w:name w:val="WW8Num3z0"/>
    <w:rsid w:val="001F167C"/>
    <w:rPr>
      <w:rFonts w:ascii="Symbol" w:hAnsi="Symbol"/>
    </w:rPr>
  </w:style>
  <w:style w:type="character" w:customStyle="1" w:styleId="WW8Num3z1">
    <w:name w:val="WW8Num3z1"/>
    <w:rsid w:val="001F167C"/>
    <w:rPr>
      <w:rFonts w:ascii="Courier New" w:hAnsi="Courier New"/>
    </w:rPr>
  </w:style>
  <w:style w:type="character" w:customStyle="1" w:styleId="WW8Num3z2">
    <w:name w:val="WW8Num3z2"/>
    <w:rsid w:val="001F167C"/>
    <w:rPr>
      <w:rFonts w:ascii="Wingdings" w:hAnsi="Wingdings"/>
    </w:rPr>
  </w:style>
  <w:style w:type="character" w:customStyle="1" w:styleId="WW8Num4z0">
    <w:name w:val="WW8Num4z0"/>
    <w:rsid w:val="001F167C"/>
    <w:rPr>
      <w:rFonts w:ascii="Symbol" w:hAnsi="Symbol"/>
    </w:rPr>
  </w:style>
  <w:style w:type="character" w:customStyle="1" w:styleId="WW8Num4z1">
    <w:name w:val="WW8Num4z1"/>
    <w:rsid w:val="001F167C"/>
    <w:rPr>
      <w:rFonts w:ascii="Courier New" w:hAnsi="Courier New"/>
    </w:rPr>
  </w:style>
  <w:style w:type="character" w:customStyle="1" w:styleId="WW8Num4z2">
    <w:name w:val="WW8Num4z2"/>
    <w:rsid w:val="001F167C"/>
    <w:rPr>
      <w:rFonts w:ascii="Wingdings" w:hAnsi="Wingdings"/>
    </w:rPr>
  </w:style>
  <w:style w:type="character" w:customStyle="1" w:styleId="WW8Num5z0">
    <w:name w:val="WW8Num5z0"/>
    <w:rsid w:val="001F167C"/>
    <w:rPr>
      <w:rFonts w:ascii="Symbol" w:hAnsi="Symbol"/>
    </w:rPr>
  </w:style>
  <w:style w:type="character" w:customStyle="1" w:styleId="WW8Num5z1">
    <w:name w:val="WW8Num5z1"/>
    <w:rsid w:val="001F167C"/>
    <w:rPr>
      <w:rFonts w:ascii="Courier New" w:hAnsi="Courier New"/>
    </w:rPr>
  </w:style>
  <w:style w:type="character" w:customStyle="1" w:styleId="WW8Num5z2">
    <w:name w:val="WW8Num5z2"/>
    <w:rsid w:val="001F167C"/>
    <w:rPr>
      <w:rFonts w:ascii="Wingdings" w:hAnsi="Wingdings"/>
    </w:rPr>
  </w:style>
  <w:style w:type="character" w:customStyle="1" w:styleId="WW8Num6z0">
    <w:name w:val="WW8Num6z0"/>
    <w:rsid w:val="001F167C"/>
    <w:rPr>
      <w:rFonts w:ascii="Symbol" w:hAnsi="Symbol"/>
    </w:rPr>
  </w:style>
  <w:style w:type="character" w:customStyle="1" w:styleId="WW8Num6z1">
    <w:name w:val="WW8Num6z1"/>
    <w:rsid w:val="001F167C"/>
    <w:rPr>
      <w:rFonts w:ascii="Courier New" w:hAnsi="Courier New"/>
    </w:rPr>
  </w:style>
  <w:style w:type="character" w:customStyle="1" w:styleId="WW8Num6z2">
    <w:name w:val="WW8Num6z2"/>
    <w:rsid w:val="001F167C"/>
    <w:rPr>
      <w:rFonts w:ascii="Wingdings" w:hAnsi="Wingdings"/>
    </w:rPr>
  </w:style>
  <w:style w:type="character" w:customStyle="1" w:styleId="WW8Num7z0">
    <w:name w:val="WW8Num7z0"/>
    <w:rsid w:val="001F167C"/>
    <w:rPr>
      <w:rFonts w:ascii="Symbol" w:hAnsi="Symbol"/>
    </w:rPr>
  </w:style>
  <w:style w:type="character" w:customStyle="1" w:styleId="WW8Num7z1">
    <w:name w:val="WW8Num7z1"/>
    <w:rsid w:val="001F167C"/>
    <w:rPr>
      <w:rFonts w:ascii="Courier New" w:hAnsi="Courier New"/>
    </w:rPr>
  </w:style>
  <w:style w:type="character" w:customStyle="1" w:styleId="WW8Num7z2">
    <w:name w:val="WW8Num7z2"/>
    <w:rsid w:val="001F167C"/>
    <w:rPr>
      <w:rFonts w:ascii="Wingdings" w:hAnsi="Wingdings"/>
    </w:rPr>
  </w:style>
  <w:style w:type="character" w:customStyle="1" w:styleId="WW8Num9z0">
    <w:name w:val="WW8Num9z0"/>
    <w:rsid w:val="001F167C"/>
    <w:rPr>
      <w:rFonts w:ascii="Symbol" w:hAnsi="Symbol"/>
    </w:rPr>
  </w:style>
  <w:style w:type="character" w:customStyle="1" w:styleId="WW8Num9z1">
    <w:name w:val="WW8Num9z1"/>
    <w:rsid w:val="001F167C"/>
    <w:rPr>
      <w:rFonts w:ascii="Courier New" w:hAnsi="Courier New"/>
    </w:rPr>
  </w:style>
  <w:style w:type="character" w:customStyle="1" w:styleId="WW8Num9z2">
    <w:name w:val="WW8Num9z2"/>
    <w:rsid w:val="001F167C"/>
    <w:rPr>
      <w:rFonts w:ascii="Wingdings" w:hAnsi="Wingdings"/>
    </w:rPr>
  </w:style>
  <w:style w:type="character" w:customStyle="1" w:styleId="WW8Num10z1">
    <w:name w:val="WW8Num10z1"/>
    <w:rsid w:val="001F167C"/>
    <w:rPr>
      <w:rFonts w:ascii="Courier New" w:hAnsi="Courier New"/>
    </w:rPr>
  </w:style>
  <w:style w:type="character" w:customStyle="1" w:styleId="WW8Num10z2">
    <w:name w:val="WW8Num10z2"/>
    <w:rsid w:val="001F167C"/>
    <w:rPr>
      <w:rFonts w:ascii="Wingdings" w:hAnsi="Wingdings"/>
    </w:rPr>
  </w:style>
  <w:style w:type="character" w:customStyle="1" w:styleId="WW8Num10z3">
    <w:name w:val="WW8Num10z3"/>
    <w:rsid w:val="001F167C"/>
    <w:rPr>
      <w:rFonts w:ascii="Symbol" w:hAnsi="Symbol"/>
    </w:rPr>
  </w:style>
  <w:style w:type="character" w:customStyle="1" w:styleId="WW8Num11z0">
    <w:name w:val="WW8Num11z0"/>
    <w:rsid w:val="001F167C"/>
    <w:rPr>
      <w:rFonts w:ascii="Symbol" w:hAnsi="Symbol"/>
    </w:rPr>
  </w:style>
  <w:style w:type="character" w:customStyle="1" w:styleId="WW8Num11z1">
    <w:name w:val="WW8Num11z1"/>
    <w:rsid w:val="001F167C"/>
    <w:rPr>
      <w:rFonts w:ascii="Courier New" w:hAnsi="Courier New"/>
    </w:rPr>
  </w:style>
  <w:style w:type="character" w:customStyle="1" w:styleId="WW8Num11z2">
    <w:name w:val="WW8Num11z2"/>
    <w:rsid w:val="001F167C"/>
    <w:rPr>
      <w:rFonts w:ascii="Wingdings" w:hAnsi="Wingdings"/>
    </w:rPr>
  </w:style>
  <w:style w:type="character" w:customStyle="1" w:styleId="WW8Num12z0">
    <w:name w:val="WW8Num12z0"/>
    <w:rsid w:val="001F167C"/>
    <w:rPr>
      <w:rFonts w:ascii="Symbol" w:hAnsi="Symbol"/>
    </w:rPr>
  </w:style>
  <w:style w:type="character" w:customStyle="1" w:styleId="WW8Num12z1">
    <w:name w:val="WW8Num12z1"/>
    <w:rsid w:val="001F167C"/>
    <w:rPr>
      <w:rFonts w:ascii="Courier New" w:hAnsi="Courier New"/>
    </w:rPr>
  </w:style>
  <w:style w:type="character" w:customStyle="1" w:styleId="WW8Num12z2">
    <w:name w:val="WW8Num12z2"/>
    <w:rsid w:val="001F167C"/>
    <w:rPr>
      <w:rFonts w:ascii="Wingdings" w:hAnsi="Wingdings"/>
    </w:rPr>
  </w:style>
  <w:style w:type="character" w:customStyle="1" w:styleId="WW8Num14z0">
    <w:name w:val="WW8Num14z0"/>
    <w:rsid w:val="001F167C"/>
    <w:rPr>
      <w:rFonts w:ascii="Symbol" w:hAnsi="Symbol"/>
    </w:rPr>
  </w:style>
  <w:style w:type="character" w:customStyle="1" w:styleId="WW8Num14z1">
    <w:name w:val="WW8Num14z1"/>
    <w:rsid w:val="001F167C"/>
    <w:rPr>
      <w:rFonts w:ascii="Courier New" w:hAnsi="Courier New"/>
    </w:rPr>
  </w:style>
  <w:style w:type="character" w:customStyle="1" w:styleId="WW8Num14z2">
    <w:name w:val="WW8Num14z2"/>
    <w:rsid w:val="001F167C"/>
    <w:rPr>
      <w:rFonts w:ascii="Wingdings" w:hAnsi="Wingdings"/>
    </w:rPr>
  </w:style>
  <w:style w:type="character" w:customStyle="1" w:styleId="WW8Num17z1">
    <w:name w:val="WW8Num17z1"/>
    <w:rsid w:val="001F167C"/>
    <w:rPr>
      <w:rFonts w:ascii="Courier New" w:hAnsi="Courier New"/>
    </w:rPr>
  </w:style>
  <w:style w:type="character" w:customStyle="1" w:styleId="WW8Num17z2">
    <w:name w:val="WW8Num17z2"/>
    <w:rsid w:val="001F167C"/>
    <w:rPr>
      <w:rFonts w:ascii="Wingdings" w:hAnsi="Wingdings"/>
    </w:rPr>
  </w:style>
  <w:style w:type="character" w:customStyle="1" w:styleId="WW8Num17z3">
    <w:name w:val="WW8Num17z3"/>
    <w:rsid w:val="001F167C"/>
    <w:rPr>
      <w:rFonts w:ascii="Symbol" w:hAnsi="Symbol"/>
    </w:rPr>
  </w:style>
  <w:style w:type="character" w:customStyle="1" w:styleId="WW8Num18z0">
    <w:name w:val="WW8Num18z0"/>
    <w:rsid w:val="001F167C"/>
    <w:rPr>
      <w:rFonts w:ascii="Symbol" w:hAnsi="Symbol"/>
    </w:rPr>
  </w:style>
  <w:style w:type="character" w:customStyle="1" w:styleId="WW8Num18z1">
    <w:name w:val="WW8Num18z1"/>
    <w:rsid w:val="001F167C"/>
    <w:rPr>
      <w:rFonts w:ascii="Courier New" w:hAnsi="Courier New"/>
    </w:rPr>
  </w:style>
  <w:style w:type="character" w:customStyle="1" w:styleId="WW8Num18z2">
    <w:name w:val="WW8Num18z2"/>
    <w:rsid w:val="001F167C"/>
    <w:rPr>
      <w:rFonts w:ascii="Wingdings" w:hAnsi="Wingdings"/>
    </w:rPr>
  </w:style>
  <w:style w:type="character" w:customStyle="1" w:styleId="WW8Num19z0">
    <w:name w:val="WW8Num19z0"/>
    <w:rsid w:val="001F167C"/>
    <w:rPr>
      <w:rFonts w:ascii="Symbol" w:hAnsi="Symbol"/>
    </w:rPr>
  </w:style>
  <w:style w:type="character" w:customStyle="1" w:styleId="WW8Num19z1">
    <w:name w:val="WW8Num19z1"/>
    <w:rsid w:val="001F167C"/>
    <w:rPr>
      <w:rFonts w:ascii="Courier New" w:hAnsi="Courier New"/>
    </w:rPr>
  </w:style>
  <w:style w:type="character" w:customStyle="1" w:styleId="WW8Num19z2">
    <w:name w:val="WW8Num19z2"/>
    <w:rsid w:val="001F167C"/>
    <w:rPr>
      <w:rFonts w:ascii="Wingdings" w:hAnsi="Wingdings"/>
    </w:rPr>
  </w:style>
  <w:style w:type="character" w:customStyle="1" w:styleId="WW8Num20z0">
    <w:name w:val="WW8Num20z0"/>
    <w:rsid w:val="001F167C"/>
    <w:rPr>
      <w:rFonts w:ascii="Symbol" w:hAnsi="Symbol"/>
    </w:rPr>
  </w:style>
  <w:style w:type="character" w:customStyle="1" w:styleId="WW8Num20z1">
    <w:name w:val="WW8Num20z1"/>
    <w:rsid w:val="001F167C"/>
    <w:rPr>
      <w:rFonts w:ascii="Courier New" w:hAnsi="Courier New"/>
    </w:rPr>
  </w:style>
  <w:style w:type="character" w:customStyle="1" w:styleId="WW8Num20z2">
    <w:name w:val="WW8Num20z2"/>
    <w:rsid w:val="001F167C"/>
    <w:rPr>
      <w:rFonts w:ascii="Wingdings" w:hAnsi="Wingdings"/>
    </w:rPr>
  </w:style>
  <w:style w:type="character" w:customStyle="1" w:styleId="12">
    <w:name w:val="Основной шрифт абзаца1"/>
    <w:rsid w:val="001F167C"/>
  </w:style>
  <w:style w:type="character" w:customStyle="1" w:styleId="a5">
    <w:name w:val="Символ нумерации"/>
    <w:rsid w:val="001F167C"/>
  </w:style>
  <w:style w:type="paragraph" w:customStyle="1" w:styleId="a6">
    <w:name w:val="Заголовок"/>
    <w:basedOn w:val="a"/>
    <w:next w:val="a7"/>
    <w:rsid w:val="001F167C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7">
    <w:name w:val="Body Text"/>
    <w:basedOn w:val="a"/>
    <w:link w:val="a8"/>
    <w:semiHidden/>
    <w:rsid w:val="001F167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1F16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">
    <w:name w:val="Название1"/>
    <w:basedOn w:val="a"/>
    <w:rsid w:val="001F167C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1F167C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9">
    <w:name w:val="Balloon Text"/>
    <w:basedOn w:val="a"/>
    <w:link w:val="aa"/>
    <w:rsid w:val="001F167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Текст выноски Знак"/>
    <w:basedOn w:val="a0"/>
    <w:link w:val="a9"/>
    <w:rsid w:val="001F167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F167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1F167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1F167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b">
    <w:name w:val="Normal (Web)"/>
    <w:basedOn w:val="a"/>
    <w:rsid w:val="001F167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1F167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Заголовок таблицы"/>
    <w:basedOn w:val="ac"/>
    <w:rsid w:val="001F167C"/>
    <w:pPr>
      <w:jc w:val="center"/>
    </w:pPr>
    <w:rPr>
      <w:b/>
      <w:bCs/>
    </w:rPr>
  </w:style>
  <w:style w:type="paragraph" w:customStyle="1" w:styleId="ae">
    <w:name w:val="Содержимое врезки"/>
    <w:basedOn w:val="a7"/>
    <w:rsid w:val="001F167C"/>
  </w:style>
  <w:style w:type="paragraph" w:customStyle="1" w:styleId="Default">
    <w:name w:val="Default"/>
    <w:rsid w:val="001F16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5">
    <w:name w:val="Без интервала1"/>
    <w:rsid w:val="001F1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Абзац списка1"/>
    <w:basedOn w:val="a"/>
    <w:rsid w:val="001F167C"/>
    <w:pPr>
      <w:spacing w:after="0" w:line="240" w:lineRule="auto"/>
      <w:ind w:left="720" w:firstLine="851"/>
      <w:contextualSpacing/>
      <w:jc w:val="both"/>
    </w:pPr>
    <w:rPr>
      <w:rFonts w:ascii="Calibri" w:eastAsia="Times New Roman" w:hAnsi="Calibri" w:cs="Times New Roman"/>
    </w:rPr>
  </w:style>
  <w:style w:type="paragraph" w:customStyle="1" w:styleId="af">
    <w:name w:val="Знак"/>
    <w:basedOn w:val="a"/>
    <w:rsid w:val="001F167C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0">
    <w:name w:val="footer"/>
    <w:basedOn w:val="a"/>
    <w:link w:val="af1"/>
    <w:rsid w:val="001F16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rsid w:val="001F16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1F167C"/>
    <w:rPr>
      <w:rFonts w:cs="Times New Roman"/>
    </w:rPr>
  </w:style>
  <w:style w:type="paragraph" w:styleId="af3">
    <w:name w:val="header"/>
    <w:basedOn w:val="a"/>
    <w:link w:val="af4"/>
    <w:rsid w:val="001F16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rsid w:val="001F16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F16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13636</Words>
  <Characters>77730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2017-06-15T09:44:00Z</dcterms:created>
  <dcterms:modified xsi:type="dcterms:W3CDTF">2017-06-15T09:45:00Z</dcterms:modified>
</cp:coreProperties>
</file>