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0A" w:rsidRPr="009F6BE4" w:rsidRDefault="0054570A" w:rsidP="009F6BE4">
      <w:pPr>
        <w:spacing w:line="276" w:lineRule="auto"/>
        <w:rPr>
          <w:sz w:val="26"/>
          <w:szCs w:val="26"/>
        </w:rPr>
      </w:pPr>
      <w:r w:rsidRPr="009F6BE4">
        <w:rPr>
          <w:noProof/>
          <w:sz w:val="26"/>
          <w:szCs w:val="26"/>
        </w:rPr>
        <w:drawing>
          <wp:anchor distT="0" distB="0" distL="114300" distR="114300" simplePos="0" relativeHeight="251659264" behindDoc="1" locked="0" layoutInCell="1" allowOverlap="1" wp14:anchorId="5756911F" wp14:editId="2F0A353E">
            <wp:simplePos x="0" y="0"/>
            <wp:positionH relativeFrom="page">
              <wp:posOffset>723900</wp:posOffset>
            </wp:positionH>
            <wp:positionV relativeFrom="paragraph">
              <wp:posOffset>-349250</wp:posOffset>
            </wp:positionV>
            <wp:extent cx="6591300" cy="1076325"/>
            <wp:effectExtent l="0" t="0" r="0" b="0"/>
            <wp:wrapTight wrapText="bothSides">
              <wp:wrapPolygon edited="0">
                <wp:start x="0" y="0"/>
                <wp:lineTo x="0" y="21409"/>
                <wp:lineTo x="21538" y="21409"/>
                <wp:lineTo x="21538" y="0"/>
                <wp:lineTo x="0" y="0"/>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ЗФ.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5913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570A" w:rsidRPr="009F6BE4" w:rsidRDefault="0054570A" w:rsidP="009F6BE4">
      <w:pPr>
        <w:spacing w:line="276" w:lineRule="auto"/>
        <w:rPr>
          <w:sz w:val="26"/>
          <w:szCs w:val="26"/>
        </w:rPr>
      </w:pPr>
    </w:p>
    <w:p w:rsidR="0054570A" w:rsidRPr="009F6BE4" w:rsidRDefault="0054570A" w:rsidP="009F6BE4">
      <w:pPr>
        <w:spacing w:line="276" w:lineRule="auto"/>
        <w:rPr>
          <w:sz w:val="26"/>
          <w:szCs w:val="26"/>
        </w:rPr>
      </w:pPr>
    </w:p>
    <w:p w:rsidR="0054570A" w:rsidRPr="009F6BE4" w:rsidRDefault="0054570A" w:rsidP="009F6BE4">
      <w:pPr>
        <w:spacing w:line="276" w:lineRule="auto"/>
        <w:ind w:left="5387"/>
        <w:rPr>
          <w:b/>
          <w:sz w:val="26"/>
          <w:szCs w:val="26"/>
        </w:rPr>
      </w:pPr>
      <w:r w:rsidRPr="009F6BE4">
        <w:rPr>
          <w:b/>
          <w:sz w:val="26"/>
          <w:szCs w:val="26"/>
        </w:rPr>
        <w:t>УТВЕРЖДАЮ:</w:t>
      </w:r>
    </w:p>
    <w:p w:rsidR="0054570A" w:rsidRPr="009F6BE4" w:rsidRDefault="00F51021" w:rsidP="009F6BE4">
      <w:pPr>
        <w:spacing w:line="276" w:lineRule="auto"/>
        <w:ind w:left="5387"/>
        <w:rPr>
          <w:sz w:val="26"/>
          <w:szCs w:val="26"/>
        </w:rPr>
      </w:pPr>
      <w:r>
        <w:rPr>
          <w:sz w:val="26"/>
          <w:szCs w:val="26"/>
        </w:rPr>
        <w:t>Управляющий</w:t>
      </w:r>
      <w:r w:rsidR="0054570A" w:rsidRPr="009F6BE4">
        <w:rPr>
          <w:sz w:val="26"/>
          <w:szCs w:val="26"/>
        </w:rPr>
        <w:t xml:space="preserve"> директор </w:t>
      </w:r>
    </w:p>
    <w:p w:rsidR="0054570A" w:rsidRPr="009F6BE4" w:rsidRDefault="0054570A" w:rsidP="009F6BE4">
      <w:pPr>
        <w:spacing w:line="276" w:lineRule="auto"/>
        <w:ind w:left="5387"/>
        <w:rPr>
          <w:b/>
          <w:sz w:val="26"/>
          <w:szCs w:val="26"/>
        </w:rPr>
      </w:pPr>
      <w:r w:rsidRPr="009F6BE4">
        <w:rPr>
          <w:sz w:val="26"/>
          <w:szCs w:val="26"/>
        </w:rPr>
        <w:t>ООО «Уральская мясная компания»</w:t>
      </w:r>
      <w:r w:rsidRPr="009F6BE4">
        <w:rPr>
          <w:b/>
          <w:sz w:val="26"/>
          <w:szCs w:val="26"/>
        </w:rPr>
        <w:t xml:space="preserve"> _____________/_______________/      </w:t>
      </w:r>
      <w:r w:rsidRPr="009F6BE4">
        <w:rPr>
          <w:sz w:val="26"/>
          <w:szCs w:val="26"/>
        </w:rPr>
        <w:t>«</w:t>
      </w:r>
      <w:r w:rsidRPr="009F6BE4">
        <w:rPr>
          <w:b/>
          <w:sz w:val="26"/>
          <w:szCs w:val="26"/>
        </w:rPr>
        <w:t>________»______________</w:t>
      </w:r>
      <w:r w:rsidRPr="009F6BE4">
        <w:rPr>
          <w:sz w:val="26"/>
          <w:szCs w:val="26"/>
        </w:rPr>
        <w:t>20</w:t>
      </w:r>
      <w:r w:rsidR="009E2377" w:rsidRPr="009F6BE4">
        <w:rPr>
          <w:sz w:val="26"/>
          <w:szCs w:val="26"/>
        </w:rPr>
        <w:t>20</w:t>
      </w:r>
      <w:r w:rsidRPr="009F6BE4">
        <w:rPr>
          <w:sz w:val="26"/>
          <w:szCs w:val="26"/>
        </w:rPr>
        <w:t xml:space="preserve"> г</w:t>
      </w:r>
    </w:p>
    <w:p w:rsidR="0054570A" w:rsidRPr="009F6BE4" w:rsidRDefault="0054570A" w:rsidP="009F6BE4">
      <w:pPr>
        <w:spacing w:line="276" w:lineRule="auto"/>
        <w:rPr>
          <w:sz w:val="26"/>
          <w:szCs w:val="26"/>
        </w:rPr>
      </w:pPr>
    </w:p>
    <w:p w:rsidR="0054570A" w:rsidRPr="009F6BE4" w:rsidRDefault="0054570A" w:rsidP="009F6BE4">
      <w:pPr>
        <w:spacing w:line="276" w:lineRule="auto"/>
        <w:rPr>
          <w:sz w:val="26"/>
          <w:szCs w:val="26"/>
        </w:rPr>
      </w:pPr>
    </w:p>
    <w:p w:rsidR="0054570A" w:rsidRPr="009F6BE4" w:rsidRDefault="0054570A" w:rsidP="009F6BE4">
      <w:pPr>
        <w:spacing w:line="276" w:lineRule="auto"/>
        <w:rPr>
          <w:sz w:val="26"/>
          <w:szCs w:val="26"/>
        </w:rPr>
      </w:pPr>
    </w:p>
    <w:p w:rsidR="0054570A" w:rsidRPr="009F6BE4" w:rsidRDefault="0054570A" w:rsidP="009F6BE4">
      <w:pPr>
        <w:spacing w:line="276" w:lineRule="auto"/>
        <w:rPr>
          <w:sz w:val="26"/>
          <w:szCs w:val="26"/>
        </w:rPr>
      </w:pPr>
    </w:p>
    <w:p w:rsidR="0054570A" w:rsidRPr="009F6BE4" w:rsidRDefault="0054570A" w:rsidP="009F6BE4">
      <w:pPr>
        <w:spacing w:line="276" w:lineRule="auto"/>
        <w:jc w:val="center"/>
        <w:rPr>
          <w:b/>
          <w:sz w:val="26"/>
          <w:szCs w:val="26"/>
        </w:rPr>
      </w:pPr>
    </w:p>
    <w:p w:rsidR="0054570A" w:rsidRPr="009F6BE4" w:rsidRDefault="0054570A" w:rsidP="009F6BE4">
      <w:pPr>
        <w:spacing w:line="276" w:lineRule="auto"/>
        <w:jc w:val="center"/>
        <w:rPr>
          <w:b/>
          <w:sz w:val="26"/>
          <w:szCs w:val="26"/>
        </w:rPr>
      </w:pPr>
      <w:r w:rsidRPr="009F6BE4">
        <w:rPr>
          <w:b/>
          <w:sz w:val="26"/>
          <w:szCs w:val="26"/>
        </w:rPr>
        <w:t>ПРОЕКТ</w:t>
      </w:r>
    </w:p>
    <w:p w:rsidR="0054570A" w:rsidRPr="009F6BE4" w:rsidRDefault="00061E8E" w:rsidP="009F6BE4">
      <w:pPr>
        <w:spacing w:line="276" w:lineRule="auto"/>
        <w:jc w:val="center"/>
        <w:rPr>
          <w:b/>
          <w:sz w:val="26"/>
          <w:szCs w:val="26"/>
        </w:rPr>
      </w:pPr>
      <w:r w:rsidRPr="009F6BE4">
        <w:rPr>
          <w:b/>
          <w:sz w:val="26"/>
          <w:szCs w:val="26"/>
        </w:rPr>
        <w:t xml:space="preserve">РЕКУЛЬТИВАЦИИ ЗЕМЕЛЬНОГО УЧАСТКА, РАСПОЛОЖЕННОГО В 2400 М ПО </w:t>
      </w:r>
      <w:r w:rsidR="0054570A" w:rsidRPr="009F6BE4">
        <w:rPr>
          <w:b/>
          <w:sz w:val="26"/>
          <w:szCs w:val="26"/>
        </w:rPr>
        <w:t>НАПРАВЛЕНИЮ НА ЮГО-ВОСТОК ОТ ЮЖНОЙ ГРАНИЦЫ П. МУСЛЮМОВО, КУНАШАКСКОГО МУНИЦИПАЛЬНОГО РАЙОНА ЧЕЛЯБИНСКОЙ ОБЛАСТИ</w:t>
      </w:r>
    </w:p>
    <w:p w:rsidR="0054570A" w:rsidRPr="009F6BE4" w:rsidRDefault="0054570A" w:rsidP="009F6BE4">
      <w:pPr>
        <w:widowControl w:val="0"/>
        <w:spacing w:line="276" w:lineRule="auto"/>
        <w:rPr>
          <w:sz w:val="26"/>
          <w:szCs w:val="26"/>
        </w:rPr>
      </w:pPr>
    </w:p>
    <w:p w:rsidR="00027637" w:rsidRPr="009F6BE4" w:rsidRDefault="00027637" w:rsidP="009F6BE4">
      <w:pPr>
        <w:spacing w:line="276" w:lineRule="auto"/>
        <w:ind w:right="193"/>
        <w:jc w:val="center"/>
        <w:rPr>
          <w:b/>
          <w:sz w:val="26"/>
          <w:szCs w:val="26"/>
        </w:rPr>
      </w:pPr>
      <w:r w:rsidRPr="009F6BE4">
        <w:rPr>
          <w:b/>
          <w:sz w:val="26"/>
          <w:szCs w:val="26"/>
        </w:rPr>
        <w:t xml:space="preserve">ТОМ </w:t>
      </w:r>
      <w:r w:rsidRPr="009F6BE4">
        <w:rPr>
          <w:b/>
          <w:sz w:val="26"/>
          <w:szCs w:val="26"/>
          <w:lang w:val="en-US"/>
        </w:rPr>
        <w:t>I</w:t>
      </w:r>
    </w:p>
    <w:p w:rsidR="00027637" w:rsidRPr="009F6BE4" w:rsidRDefault="00027637" w:rsidP="009F6BE4">
      <w:pPr>
        <w:spacing w:line="276" w:lineRule="auto"/>
        <w:ind w:right="193"/>
        <w:jc w:val="center"/>
        <w:rPr>
          <w:b/>
          <w:sz w:val="26"/>
          <w:szCs w:val="26"/>
        </w:rPr>
      </w:pPr>
      <w:r w:rsidRPr="009F6BE4">
        <w:rPr>
          <w:b/>
          <w:sz w:val="26"/>
          <w:szCs w:val="26"/>
        </w:rPr>
        <w:t xml:space="preserve">1105 – 2020 – 01РК </w:t>
      </w:r>
    </w:p>
    <w:p w:rsidR="00027637" w:rsidRPr="009F6BE4" w:rsidRDefault="00027637" w:rsidP="009F6BE4">
      <w:pPr>
        <w:spacing w:line="276" w:lineRule="auto"/>
        <w:ind w:right="193"/>
        <w:jc w:val="center"/>
        <w:rPr>
          <w:b/>
          <w:sz w:val="26"/>
          <w:szCs w:val="26"/>
        </w:rPr>
      </w:pPr>
    </w:p>
    <w:p w:rsidR="00027637" w:rsidRPr="009F6BE4" w:rsidRDefault="00027637" w:rsidP="009F6BE4">
      <w:pPr>
        <w:spacing w:line="276" w:lineRule="auto"/>
        <w:ind w:right="193"/>
        <w:jc w:val="center"/>
        <w:rPr>
          <w:b/>
          <w:sz w:val="26"/>
          <w:szCs w:val="26"/>
        </w:rPr>
      </w:pPr>
    </w:p>
    <w:p w:rsidR="00027637" w:rsidRPr="009F6BE4" w:rsidRDefault="00027637"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Default="00DA3EA0" w:rsidP="009F6BE4">
      <w:pPr>
        <w:spacing w:line="276" w:lineRule="auto"/>
        <w:ind w:right="193"/>
        <w:jc w:val="center"/>
        <w:rPr>
          <w:b/>
          <w:sz w:val="26"/>
          <w:szCs w:val="26"/>
        </w:rPr>
      </w:pPr>
    </w:p>
    <w:p w:rsidR="00DA3EA0" w:rsidRPr="009F6BE4" w:rsidRDefault="00DA3EA0" w:rsidP="009F6BE4">
      <w:pPr>
        <w:spacing w:line="276" w:lineRule="auto"/>
        <w:ind w:right="193"/>
        <w:jc w:val="center"/>
        <w:rPr>
          <w:b/>
          <w:sz w:val="26"/>
          <w:szCs w:val="26"/>
        </w:rPr>
      </w:pPr>
    </w:p>
    <w:p w:rsidR="00027637" w:rsidRPr="009F6BE4" w:rsidRDefault="00027637" w:rsidP="00DA3EA0">
      <w:pPr>
        <w:spacing w:line="276" w:lineRule="auto"/>
        <w:ind w:right="193"/>
        <w:jc w:val="center"/>
        <w:rPr>
          <w:sz w:val="26"/>
          <w:szCs w:val="26"/>
        </w:rPr>
      </w:pPr>
      <w:r w:rsidRPr="009F6BE4">
        <w:rPr>
          <w:b/>
          <w:sz w:val="26"/>
          <w:szCs w:val="26"/>
        </w:rPr>
        <w:t>2020</w:t>
      </w:r>
      <w:r w:rsidRPr="009F6BE4">
        <w:rPr>
          <w:sz w:val="26"/>
          <w:szCs w:val="26"/>
        </w:rPr>
        <w:br w:type="page"/>
      </w:r>
    </w:p>
    <w:p w:rsidR="00027637" w:rsidRPr="009F6BE4" w:rsidRDefault="00027637" w:rsidP="009F6BE4">
      <w:pPr>
        <w:spacing w:line="276" w:lineRule="auto"/>
        <w:rPr>
          <w:b/>
          <w:sz w:val="26"/>
          <w:szCs w:val="26"/>
        </w:rPr>
      </w:pPr>
    </w:p>
    <w:p w:rsidR="00027637" w:rsidRPr="009F6BE4" w:rsidRDefault="00027637" w:rsidP="009F6BE4">
      <w:pPr>
        <w:tabs>
          <w:tab w:val="left" w:pos="1691"/>
        </w:tabs>
        <w:spacing w:line="276" w:lineRule="auto"/>
        <w:jc w:val="center"/>
        <w:rPr>
          <w:b/>
          <w:sz w:val="26"/>
          <w:szCs w:val="26"/>
        </w:rPr>
      </w:pPr>
      <w:r w:rsidRPr="009F6BE4">
        <w:rPr>
          <w:b/>
          <w:sz w:val="26"/>
          <w:szCs w:val="26"/>
        </w:rPr>
        <w:t>СОСТАВ ПРОЕКТА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59"/>
        <w:gridCol w:w="3296"/>
        <w:gridCol w:w="4561"/>
      </w:tblGrid>
      <w:tr w:rsidR="00027637" w:rsidRPr="009F6BE4" w:rsidTr="00027637">
        <w:tc>
          <w:tcPr>
            <w:tcW w:w="2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7637" w:rsidRPr="009F6BE4" w:rsidRDefault="00027637" w:rsidP="009F6BE4">
            <w:pPr>
              <w:spacing w:line="276" w:lineRule="auto"/>
              <w:jc w:val="center"/>
              <w:rPr>
                <w:b/>
                <w:sz w:val="26"/>
                <w:szCs w:val="26"/>
              </w:rPr>
            </w:pPr>
            <w:r w:rsidRPr="009F6BE4">
              <w:rPr>
                <w:b/>
                <w:color w:val="000000"/>
                <w:sz w:val="26"/>
                <w:szCs w:val="26"/>
              </w:rPr>
              <w:t>Номер книги</w:t>
            </w:r>
          </w:p>
        </w:tc>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7637" w:rsidRPr="009F6BE4" w:rsidRDefault="00027637" w:rsidP="009F6BE4">
            <w:pPr>
              <w:spacing w:line="276" w:lineRule="auto"/>
              <w:jc w:val="center"/>
              <w:rPr>
                <w:b/>
                <w:sz w:val="26"/>
                <w:szCs w:val="26"/>
              </w:rPr>
            </w:pPr>
            <w:r w:rsidRPr="009F6BE4">
              <w:rPr>
                <w:b/>
                <w:color w:val="000000"/>
                <w:sz w:val="26"/>
                <w:szCs w:val="26"/>
              </w:rPr>
              <w:t>Обозначение</w:t>
            </w:r>
          </w:p>
        </w:tc>
        <w:tc>
          <w:tcPr>
            <w:tcW w:w="4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7637" w:rsidRPr="009F6BE4" w:rsidRDefault="00027637" w:rsidP="009F6BE4">
            <w:pPr>
              <w:spacing w:line="276" w:lineRule="auto"/>
              <w:jc w:val="center"/>
              <w:rPr>
                <w:b/>
                <w:sz w:val="26"/>
                <w:szCs w:val="26"/>
              </w:rPr>
            </w:pPr>
            <w:r w:rsidRPr="009F6BE4">
              <w:rPr>
                <w:b/>
                <w:color w:val="000000"/>
                <w:sz w:val="26"/>
                <w:szCs w:val="26"/>
              </w:rPr>
              <w:t>Наименование</w:t>
            </w:r>
          </w:p>
        </w:tc>
      </w:tr>
      <w:tr w:rsidR="00027637" w:rsidRPr="009F6BE4" w:rsidTr="00027637">
        <w:tc>
          <w:tcPr>
            <w:tcW w:w="2059" w:type="dxa"/>
            <w:tcBorders>
              <w:top w:val="single" w:sz="4" w:space="0" w:color="auto"/>
              <w:left w:val="single" w:sz="4" w:space="0" w:color="auto"/>
              <w:bottom w:val="single" w:sz="4" w:space="0" w:color="auto"/>
              <w:right w:val="single" w:sz="4" w:space="0" w:color="auto"/>
            </w:tcBorders>
            <w:vAlign w:val="center"/>
          </w:tcPr>
          <w:p w:rsidR="00027637" w:rsidRPr="009F6BE4" w:rsidRDefault="00027637" w:rsidP="009F6BE4">
            <w:pPr>
              <w:spacing w:line="276" w:lineRule="auto"/>
              <w:jc w:val="center"/>
              <w:rPr>
                <w:color w:val="000000"/>
                <w:sz w:val="26"/>
                <w:szCs w:val="26"/>
                <w:lang w:val="en-US"/>
              </w:rPr>
            </w:pPr>
            <w:r w:rsidRPr="009F6BE4">
              <w:rPr>
                <w:color w:val="000000"/>
                <w:sz w:val="26"/>
                <w:szCs w:val="26"/>
              </w:rPr>
              <w:t>Том I</w:t>
            </w:r>
            <w:r w:rsidRPr="009F6BE4">
              <w:rPr>
                <w:color w:val="000000"/>
                <w:sz w:val="26"/>
                <w:szCs w:val="26"/>
              </w:rPr>
              <w:br/>
              <w:t xml:space="preserve">Раздел </w:t>
            </w:r>
            <w:r w:rsidRPr="009F6BE4">
              <w:rPr>
                <w:color w:val="000000"/>
                <w:sz w:val="26"/>
                <w:szCs w:val="26"/>
                <w:lang w:val="en-US"/>
              </w:rPr>
              <w:t>I</w:t>
            </w:r>
          </w:p>
        </w:tc>
        <w:tc>
          <w:tcPr>
            <w:tcW w:w="3296" w:type="dxa"/>
            <w:tcBorders>
              <w:top w:val="single" w:sz="4" w:space="0" w:color="auto"/>
              <w:left w:val="single" w:sz="4" w:space="0" w:color="auto"/>
              <w:bottom w:val="single" w:sz="4" w:space="0" w:color="auto"/>
              <w:right w:val="single" w:sz="4" w:space="0" w:color="auto"/>
            </w:tcBorders>
            <w:vAlign w:val="center"/>
          </w:tcPr>
          <w:p w:rsidR="00027637" w:rsidRPr="009F6BE4" w:rsidRDefault="00027637" w:rsidP="009F6BE4">
            <w:pPr>
              <w:spacing w:line="276" w:lineRule="auto"/>
              <w:ind w:left="142" w:right="193"/>
              <w:jc w:val="center"/>
              <w:rPr>
                <w:sz w:val="26"/>
                <w:szCs w:val="26"/>
                <w:lang w:val="en-US"/>
              </w:rPr>
            </w:pPr>
            <w:r w:rsidRPr="009F6BE4">
              <w:rPr>
                <w:sz w:val="26"/>
                <w:szCs w:val="26"/>
              </w:rPr>
              <w:t>1105–20–01РК.ПЗ-</w:t>
            </w:r>
            <w:r w:rsidRPr="009F6BE4">
              <w:rPr>
                <w:sz w:val="26"/>
                <w:szCs w:val="26"/>
                <w:lang w:val="en-US"/>
              </w:rPr>
              <w:t>I</w:t>
            </w:r>
          </w:p>
        </w:tc>
        <w:tc>
          <w:tcPr>
            <w:tcW w:w="4561" w:type="dxa"/>
            <w:tcBorders>
              <w:top w:val="single" w:sz="4" w:space="0" w:color="auto"/>
              <w:left w:val="single" w:sz="4" w:space="0" w:color="auto"/>
              <w:bottom w:val="single" w:sz="4" w:space="0" w:color="auto"/>
              <w:right w:val="single" w:sz="4" w:space="0" w:color="auto"/>
            </w:tcBorders>
            <w:vAlign w:val="center"/>
          </w:tcPr>
          <w:p w:rsidR="00027637" w:rsidRPr="009F6BE4" w:rsidRDefault="00027637" w:rsidP="009F6BE4">
            <w:pPr>
              <w:spacing w:line="276" w:lineRule="auto"/>
              <w:jc w:val="center"/>
              <w:rPr>
                <w:color w:val="000000"/>
                <w:sz w:val="26"/>
                <w:szCs w:val="26"/>
              </w:rPr>
            </w:pPr>
            <w:r w:rsidRPr="009F6BE4">
              <w:rPr>
                <w:color w:val="000000"/>
                <w:sz w:val="26"/>
                <w:szCs w:val="26"/>
              </w:rPr>
              <w:t>Результаты обследования территории</w:t>
            </w:r>
          </w:p>
        </w:tc>
      </w:tr>
      <w:tr w:rsidR="00027637" w:rsidRPr="009F6BE4" w:rsidTr="00027637">
        <w:tc>
          <w:tcPr>
            <w:tcW w:w="2059"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lang w:val="en-US"/>
              </w:rPr>
            </w:pPr>
            <w:r w:rsidRPr="009F6BE4">
              <w:rPr>
                <w:color w:val="000000"/>
                <w:sz w:val="26"/>
                <w:szCs w:val="26"/>
              </w:rPr>
              <w:t>Том I</w:t>
            </w:r>
            <w:r w:rsidRPr="009F6BE4">
              <w:rPr>
                <w:color w:val="000000"/>
                <w:sz w:val="26"/>
                <w:szCs w:val="26"/>
              </w:rPr>
              <w:br/>
              <w:t xml:space="preserve">Раздел </w:t>
            </w:r>
            <w:r w:rsidRPr="009F6BE4">
              <w:rPr>
                <w:color w:val="000000"/>
                <w:sz w:val="26"/>
                <w:szCs w:val="26"/>
                <w:lang w:val="en-US"/>
              </w:rPr>
              <w:t>II</w:t>
            </w:r>
          </w:p>
        </w:tc>
        <w:tc>
          <w:tcPr>
            <w:tcW w:w="3296"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highlight w:val="yellow"/>
              </w:rPr>
            </w:pPr>
            <w:r w:rsidRPr="009F6BE4">
              <w:rPr>
                <w:sz w:val="26"/>
                <w:szCs w:val="26"/>
              </w:rPr>
              <w:t>1105–20–01РК.ПЗ-</w:t>
            </w:r>
            <w:r w:rsidRPr="009F6BE4">
              <w:rPr>
                <w:sz w:val="26"/>
                <w:szCs w:val="26"/>
                <w:lang w:val="en-US"/>
              </w:rPr>
              <w:t>II</w:t>
            </w:r>
          </w:p>
        </w:tc>
        <w:tc>
          <w:tcPr>
            <w:tcW w:w="4561"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rPr>
            </w:pPr>
            <w:r w:rsidRPr="009F6BE4">
              <w:rPr>
                <w:color w:val="000000"/>
                <w:sz w:val="26"/>
                <w:szCs w:val="26"/>
              </w:rPr>
              <w:t>Пояснительная записка</w:t>
            </w:r>
          </w:p>
        </w:tc>
      </w:tr>
      <w:tr w:rsidR="00027637" w:rsidRPr="009F6BE4" w:rsidTr="00027637">
        <w:tc>
          <w:tcPr>
            <w:tcW w:w="2059"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lang w:val="en-US"/>
              </w:rPr>
            </w:pPr>
            <w:r w:rsidRPr="009F6BE4">
              <w:rPr>
                <w:color w:val="000000"/>
                <w:sz w:val="26"/>
                <w:szCs w:val="26"/>
              </w:rPr>
              <w:t>Том I</w:t>
            </w:r>
            <w:r w:rsidRPr="009F6BE4">
              <w:rPr>
                <w:color w:val="000000"/>
                <w:sz w:val="26"/>
                <w:szCs w:val="26"/>
              </w:rPr>
              <w:br/>
              <w:t xml:space="preserve">Раздел </w:t>
            </w:r>
            <w:r w:rsidRPr="009F6BE4">
              <w:rPr>
                <w:color w:val="000000"/>
                <w:sz w:val="26"/>
                <w:szCs w:val="26"/>
                <w:lang w:val="en-US"/>
              </w:rPr>
              <w:t>III</w:t>
            </w:r>
          </w:p>
        </w:tc>
        <w:tc>
          <w:tcPr>
            <w:tcW w:w="3296"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highlight w:val="yellow"/>
              </w:rPr>
            </w:pPr>
            <w:r w:rsidRPr="009F6BE4">
              <w:rPr>
                <w:sz w:val="26"/>
                <w:szCs w:val="26"/>
              </w:rPr>
              <w:t>1105–20–01РК.ПЗ-</w:t>
            </w:r>
            <w:r w:rsidRPr="009F6BE4">
              <w:rPr>
                <w:sz w:val="26"/>
                <w:szCs w:val="26"/>
                <w:lang w:val="en-US"/>
              </w:rPr>
              <w:t>III</w:t>
            </w:r>
          </w:p>
        </w:tc>
        <w:tc>
          <w:tcPr>
            <w:tcW w:w="4561"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rPr>
            </w:pPr>
            <w:r w:rsidRPr="009F6BE4">
              <w:rPr>
                <w:color w:val="000000"/>
                <w:sz w:val="26"/>
                <w:szCs w:val="26"/>
              </w:rPr>
              <w:t>Эколого-экономическое обоснование направления рекультивации нарушенных земель</w:t>
            </w:r>
          </w:p>
        </w:tc>
      </w:tr>
      <w:tr w:rsidR="00027637" w:rsidRPr="009F6BE4" w:rsidTr="00027637">
        <w:tc>
          <w:tcPr>
            <w:tcW w:w="2059"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lang w:val="en-US"/>
              </w:rPr>
            </w:pPr>
            <w:r w:rsidRPr="009F6BE4">
              <w:rPr>
                <w:color w:val="000000"/>
                <w:sz w:val="26"/>
                <w:szCs w:val="26"/>
              </w:rPr>
              <w:t>Том I</w:t>
            </w:r>
            <w:r w:rsidRPr="009F6BE4">
              <w:rPr>
                <w:color w:val="000000"/>
                <w:sz w:val="26"/>
                <w:szCs w:val="26"/>
              </w:rPr>
              <w:br/>
              <w:t xml:space="preserve">Раздел </w:t>
            </w:r>
            <w:r w:rsidRPr="009F6BE4">
              <w:rPr>
                <w:color w:val="000000"/>
                <w:sz w:val="26"/>
                <w:szCs w:val="26"/>
                <w:lang w:val="en-US"/>
              </w:rPr>
              <w:t>IV</w:t>
            </w:r>
          </w:p>
        </w:tc>
        <w:tc>
          <w:tcPr>
            <w:tcW w:w="3296"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highlight w:val="yellow"/>
              </w:rPr>
            </w:pPr>
            <w:r w:rsidRPr="009F6BE4">
              <w:rPr>
                <w:sz w:val="26"/>
                <w:szCs w:val="26"/>
              </w:rPr>
              <w:t>1105–20–01РК.ПЗ-</w:t>
            </w:r>
            <w:r w:rsidRPr="009F6BE4">
              <w:rPr>
                <w:sz w:val="26"/>
                <w:szCs w:val="26"/>
                <w:lang w:val="en-US"/>
              </w:rPr>
              <w:t>VI</w:t>
            </w:r>
          </w:p>
        </w:tc>
        <w:tc>
          <w:tcPr>
            <w:tcW w:w="4561"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rPr>
            </w:pPr>
            <w:r w:rsidRPr="009F6BE4">
              <w:rPr>
                <w:color w:val="000000"/>
                <w:sz w:val="26"/>
                <w:szCs w:val="26"/>
              </w:rPr>
              <w:t>Содержание, объемы и график работ по рекультивации</w:t>
            </w:r>
          </w:p>
        </w:tc>
      </w:tr>
      <w:tr w:rsidR="00027637" w:rsidRPr="009F6BE4" w:rsidTr="00027637">
        <w:tc>
          <w:tcPr>
            <w:tcW w:w="2059"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color w:val="000000"/>
                <w:sz w:val="26"/>
                <w:szCs w:val="26"/>
                <w:lang w:val="en-US"/>
              </w:rPr>
            </w:pPr>
            <w:r w:rsidRPr="009F6BE4">
              <w:rPr>
                <w:color w:val="000000"/>
                <w:sz w:val="26"/>
                <w:szCs w:val="26"/>
              </w:rPr>
              <w:t>Том I</w:t>
            </w:r>
          </w:p>
          <w:p w:rsidR="00027637" w:rsidRPr="009F6BE4" w:rsidRDefault="00027637" w:rsidP="009F6BE4">
            <w:pPr>
              <w:spacing w:line="276" w:lineRule="auto"/>
              <w:jc w:val="center"/>
              <w:rPr>
                <w:sz w:val="26"/>
                <w:szCs w:val="26"/>
              </w:rPr>
            </w:pPr>
            <w:r w:rsidRPr="009F6BE4">
              <w:rPr>
                <w:color w:val="000000"/>
                <w:sz w:val="26"/>
                <w:szCs w:val="26"/>
              </w:rPr>
              <w:t xml:space="preserve">Раздел </w:t>
            </w:r>
            <w:r w:rsidRPr="009F6BE4">
              <w:rPr>
                <w:color w:val="000000"/>
                <w:sz w:val="26"/>
                <w:szCs w:val="26"/>
                <w:lang w:val="en-US"/>
              </w:rPr>
              <w:t>V</w:t>
            </w:r>
          </w:p>
        </w:tc>
        <w:tc>
          <w:tcPr>
            <w:tcW w:w="3296"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highlight w:val="yellow"/>
              </w:rPr>
            </w:pPr>
            <w:r w:rsidRPr="009F6BE4">
              <w:rPr>
                <w:sz w:val="26"/>
                <w:szCs w:val="26"/>
              </w:rPr>
              <w:t>1105–20–01РК.ПЗ-V</w:t>
            </w:r>
          </w:p>
        </w:tc>
        <w:tc>
          <w:tcPr>
            <w:tcW w:w="4561" w:type="dxa"/>
            <w:tcBorders>
              <w:top w:val="single" w:sz="4" w:space="0" w:color="auto"/>
              <w:left w:val="single" w:sz="4" w:space="0" w:color="auto"/>
              <w:bottom w:val="single" w:sz="4" w:space="0" w:color="auto"/>
              <w:right w:val="single" w:sz="4" w:space="0" w:color="auto"/>
            </w:tcBorders>
            <w:vAlign w:val="center"/>
            <w:hideMark/>
          </w:tcPr>
          <w:p w:rsidR="00027637" w:rsidRPr="009F6BE4" w:rsidRDefault="00027637" w:rsidP="009F6BE4">
            <w:pPr>
              <w:spacing w:line="276" w:lineRule="auto"/>
              <w:jc w:val="center"/>
              <w:rPr>
                <w:sz w:val="26"/>
                <w:szCs w:val="26"/>
              </w:rPr>
            </w:pPr>
            <w:r w:rsidRPr="009F6BE4">
              <w:rPr>
                <w:color w:val="000000"/>
                <w:sz w:val="26"/>
                <w:szCs w:val="26"/>
              </w:rPr>
              <w:t>Приложения</w:t>
            </w:r>
          </w:p>
        </w:tc>
      </w:tr>
    </w:tbl>
    <w:p w:rsidR="00027637" w:rsidRPr="009F6BE4" w:rsidRDefault="00027637" w:rsidP="009F6BE4">
      <w:pPr>
        <w:spacing w:line="276" w:lineRule="auto"/>
        <w:rPr>
          <w:b/>
          <w:sz w:val="26"/>
          <w:szCs w:val="26"/>
        </w:rPr>
      </w:pPr>
    </w:p>
    <w:p w:rsidR="0054570A" w:rsidRPr="009F6BE4" w:rsidRDefault="0054570A" w:rsidP="009F6BE4">
      <w:pPr>
        <w:widowControl w:val="0"/>
        <w:spacing w:line="276" w:lineRule="auto"/>
        <w:rPr>
          <w:sz w:val="26"/>
          <w:szCs w:val="26"/>
        </w:rPr>
      </w:pPr>
    </w:p>
    <w:p w:rsidR="00027637" w:rsidRPr="009F6BE4" w:rsidRDefault="00027637" w:rsidP="009F6BE4">
      <w:pPr>
        <w:spacing w:line="276" w:lineRule="auto"/>
        <w:rPr>
          <w:b/>
          <w:sz w:val="26"/>
          <w:szCs w:val="26"/>
        </w:rPr>
      </w:pPr>
      <w:bookmarkStart w:id="0" w:name="_Toc433637951"/>
      <w:bookmarkStart w:id="1" w:name="_Toc463606235"/>
      <w:r w:rsidRPr="009F6BE4">
        <w:rPr>
          <w:b/>
          <w:sz w:val="26"/>
          <w:szCs w:val="26"/>
        </w:rPr>
        <w:br w:type="page"/>
      </w:r>
    </w:p>
    <w:p w:rsidR="00027637" w:rsidRPr="009F6BE4" w:rsidRDefault="00027637" w:rsidP="009F6BE4">
      <w:pPr>
        <w:tabs>
          <w:tab w:val="left" w:pos="1691"/>
        </w:tabs>
        <w:spacing w:line="276" w:lineRule="auto"/>
        <w:jc w:val="center"/>
        <w:rPr>
          <w:b/>
          <w:sz w:val="26"/>
          <w:szCs w:val="26"/>
        </w:rPr>
      </w:pPr>
      <w:r w:rsidRPr="009F6BE4">
        <w:rPr>
          <w:b/>
          <w:sz w:val="26"/>
          <w:szCs w:val="26"/>
        </w:rPr>
        <w:lastRenderedPageBreak/>
        <w:t>СОДЕРЖАНИЕ</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4"/>
        <w:gridCol w:w="8846"/>
        <w:gridCol w:w="757"/>
      </w:tblGrid>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027637" w:rsidRPr="002B616A" w:rsidRDefault="00027637" w:rsidP="009F6BE4">
            <w:pPr>
              <w:spacing w:line="276" w:lineRule="auto"/>
              <w:ind w:left="28" w:right="28"/>
              <w:rPr>
                <w:b/>
                <w:sz w:val="26"/>
                <w:szCs w:val="26"/>
              </w:rPr>
            </w:pPr>
            <w:r w:rsidRPr="002B616A">
              <w:rPr>
                <w:b/>
                <w:sz w:val="26"/>
                <w:szCs w:val="26"/>
              </w:rPr>
              <w:t>№</w:t>
            </w:r>
          </w:p>
        </w:tc>
        <w:tc>
          <w:tcPr>
            <w:tcW w:w="8846"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027637" w:rsidRPr="002B616A" w:rsidRDefault="00027637" w:rsidP="009F6BE4">
            <w:pPr>
              <w:spacing w:line="276" w:lineRule="auto"/>
              <w:ind w:left="28" w:right="28"/>
              <w:rPr>
                <w:b/>
                <w:sz w:val="26"/>
                <w:szCs w:val="26"/>
              </w:rPr>
            </w:pPr>
            <w:r w:rsidRPr="002B616A">
              <w:rPr>
                <w:b/>
                <w:sz w:val="26"/>
                <w:szCs w:val="26"/>
              </w:rPr>
              <w:t>Наименование</w:t>
            </w:r>
          </w:p>
        </w:tc>
        <w:tc>
          <w:tcPr>
            <w:tcW w:w="7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7637" w:rsidRPr="002B616A" w:rsidRDefault="00027637" w:rsidP="009F6BE4">
            <w:pPr>
              <w:spacing w:line="276" w:lineRule="auto"/>
              <w:ind w:left="28" w:right="28"/>
              <w:jc w:val="center"/>
              <w:rPr>
                <w:b/>
                <w:sz w:val="26"/>
                <w:szCs w:val="26"/>
              </w:rPr>
            </w:pPr>
            <w:r w:rsidRPr="002B616A">
              <w:rPr>
                <w:b/>
                <w:sz w:val="26"/>
                <w:szCs w:val="26"/>
              </w:rPr>
              <w:t>Лист</w:t>
            </w:r>
          </w:p>
        </w:tc>
      </w:tr>
      <w:tr w:rsidR="00027637" w:rsidRPr="002B616A" w:rsidTr="009F6BE4">
        <w:trPr>
          <w:trHeight w:val="30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74273F" w:rsidP="009F6BE4">
            <w:pPr>
              <w:pStyle w:val="afc"/>
              <w:tabs>
                <w:tab w:val="right" w:leader="dot" w:pos="9257"/>
              </w:tabs>
              <w:spacing w:after="0" w:line="276" w:lineRule="auto"/>
              <w:ind w:left="284" w:right="284" w:hanging="221"/>
              <w:jc w:val="both"/>
              <w:rPr>
                <w:sz w:val="26"/>
                <w:szCs w:val="26"/>
              </w:rPr>
            </w:pPr>
            <w:r w:rsidRPr="002B616A">
              <w:rPr>
                <w:sz w:val="26"/>
                <w:szCs w:val="26"/>
              </w:rPr>
              <w:t>Общие положения</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4</w:t>
            </w:r>
          </w:p>
        </w:tc>
      </w:tr>
      <w:tr w:rsidR="00027637" w:rsidRPr="002B616A" w:rsidTr="009F6BE4">
        <w:trPr>
          <w:trHeight w:val="20"/>
          <w:jc w:val="center"/>
        </w:trPr>
        <w:tc>
          <w:tcPr>
            <w:tcW w:w="9320" w:type="dxa"/>
            <w:gridSpan w:val="2"/>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right="284" w:hanging="221"/>
              <w:jc w:val="both"/>
              <w:rPr>
                <w:b/>
                <w:sz w:val="26"/>
                <w:szCs w:val="26"/>
              </w:rPr>
            </w:pPr>
            <w:r w:rsidRPr="002B616A">
              <w:rPr>
                <w:b/>
                <w:sz w:val="26"/>
                <w:szCs w:val="26"/>
                <w:u w:val="single"/>
              </w:rPr>
              <w:t>РАЗДЕЛ I</w:t>
            </w:r>
            <w:r w:rsidRPr="002B616A">
              <w:rPr>
                <w:b/>
                <w:sz w:val="26"/>
                <w:szCs w:val="26"/>
              </w:rPr>
              <w:t>. РЕЗУЛЬТАТЫ ОБСЛЕДОВАНИЯ ЗЕМЕЛЬ</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5</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2B616A">
            <w:pPr>
              <w:pStyle w:val="afc"/>
              <w:tabs>
                <w:tab w:val="right" w:leader="dot" w:pos="9257"/>
              </w:tabs>
              <w:spacing w:after="0" w:line="276" w:lineRule="auto"/>
              <w:ind w:left="284" w:right="284" w:hanging="221"/>
              <w:jc w:val="both"/>
              <w:rPr>
                <w:sz w:val="26"/>
                <w:szCs w:val="26"/>
              </w:rPr>
            </w:pPr>
            <w:r w:rsidRPr="002B616A">
              <w:rPr>
                <w:sz w:val="26"/>
                <w:szCs w:val="26"/>
              </w:rPr>
              <w:t>1.1 Термины и определения</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5</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2B616A">
            <w:pPr>
              <w:ind w:left="284" w:hanging="221"/>
              <w:rPr>
                <w:sz w:val="26"/>
                <w:szCs w:val="26"/>
              </w:rPr>
            </w:pPr>
            <w:r w:rsidRPr="002B616A">
              <w:rPr>
                <w:rStyle w:val="aa"/>
                <w:i w:val="0"/>
                <w:iCs w:val="0"/>
                <w:color w:val="auto"/>
                <w:sz w:val="26"/>
                <w:szCs w:val="26"/>
              </w:rPr>
              <w:t>1.2 Основное положение</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6</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2B616A">
            <w:pPr>
              <w:ind w:left="284" w:hanging="221"/>
              <w:rPr>
                <w:sz w:val="26"/>
                <w:szCs w:val="26"/>
              </w:rPr>
            </w:pPr>
            <w:r w:rsidRPr="002B616A">
              <w:rPr>
                <w:rStyle w:val="aa"/>
                <w:i w:val="0"/>
                <w:iCs w:val="0"/>
                <w:color w:val="auto"/>
                <w:sz w:val="26"/>
                <w:szCs w:val="26"/>
              </w:rPr>
              <w:t>1.3 Исходные данные</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6</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2B616A">
            <w:pPr>
              <w:pStyle w:val="afc"/>
              <w:tabs>
                <w:tab w:val="right" w:leader="dot" w:pos="9257"/>
              </w:tabs>
              <w:spacing w:after="0" w:line="276" w:lineRule="auto"/>
              <w:ind w:left="284" w:right="284" w:hanging="221"/>
              <w:jc w:val="both"/>
              <w:rPr>
                <w:sz w:val="26"/>
                <w:szCs w:val="26"/>
              </w:rPr>
            </w:pPr>
            <w:r w:rsidRPr="002B616A">
              <w:rPr>
                <w:sz w:val="26"/>
                <w:szCs w:val="26"/>
                <w:shd w:val="clear" w:color="auto" w:fill="FFFFFF"/>
              </w:rPr>
              <w:t>1.4 Природно-климатическая характеристика территории работ</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10</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2B616A">
            <w:pPr>
              <w:pStyle w:val="afc"/>
              <w:tabs>
                <w:tab w:val="right" w:leader="dot" w:pos="9257"/>
              </w:tabs>
              <w:spacing w:after="0" w:line="276" w:lineRule="auto"/>
              <w:ind w:left="284" w:right="284" w:hanging="221"/>
              <w:jc w:val="both"/>
              <w:rPr>
                <w:sz w:val="26"/>
                <w:szCs w:val="26"/>
                <w:shd w:val="clear" w:color="auto" w:fill="FFFFFF"/>
              </w:rPr>
            </w:pPr>
            <w:r w:rsidRPr="002B616A">
              <w:rPr>
                <w:sz w:val="26"/>
                <w:szCs w:val="26"/>
              </w:rPr>
              <w:t>1.5 Инженерное обустройство территории</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14</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2B616A">
            <w:pPr>
              <w:pStyle w:val="afc"/>
              <w:tabs>
                <w:tab w:val="right" w:leader="dot" w:pos="9257"/>
              </w:tabs>
              <w:spacing w:after="0" w:line="276" w:lineRule="auto"/>
              <w:ind w:left="284" w:right="284" w:hanging="221"/>
              <w:jc w:val="both"/>
              <w:rPr>
                <w:sz w:val="26"/>
                <w:szCs w:val="26"/>
              </w:rPr>
            </w:pPr>
            <w:r w:rsidRPr="002B616A">
              <w:rPr>
                <w:sz w:val="26"/>
                <w:szCs w:val="26"/>
                <w:shd w:val="clear" w:color="auto" w:fill="FFFFFF"/>
              </w:rPr>
              <w:t>1.6 Инженерные изыскания</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15</w:t>
            </w:r>
          </w:p>
        </w:tc>
      </w:tr>
      <w:tr w:rsidR="00027637" w:rsidRPr="002B616A" w:rsidTr="009F6BE4">
        <w:trPr>
          <w:trHeight w:val="20"/>
          <w:jc w:val="center"/>
        </w:trPr>
        <w:tc>
          <w:tcPr>
            <w:tcW w:w="9320" w:type="dxa"/>
            <w:gridSpan w:val="2"/>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right="284" w:hanging="221"/>
              <w:jc w:val="both"/>
              <w:rPr>
                <w:sz w:val="26"/>
                <w:szCs w:val="26"/>
              </w:rPr>
            </w:pPr>
            <w:r w:rsidRPr="002B616A">
              <w:rPr>
                <w:b/>
                <w:bCs/>
                <w:color w:val="000000"/>
                <w:sz w:val="26"/>
                <w:szCs w:val="26"/>
                <w:u w:val="single"/>
              </w:rPr>
              <w:t>РАЗДЕЛ I</w:t>
            </w:r>
            <w:r w:rsidRPr="002B616A">
              <w:rPr>
                <w:b/>
                <w:bCs/>
                <w:color w:val="000000"/>
                <w:sz w:val="26"/>
                <w:szCs w:val="26"/>
                <w:u w:val="single"/>
                <w:lang w:val="en-US"/>
              </w:rPr>
              <w:t>I</w:t>
            </w:r>
            <w:r w:rsidRPr="002B616A">
              <w:rPr>
                <w:b/>
                <w:bCs/>
                <w:color w:val="000000"/>
                <w:sz w:val="26"/>
                <w:szCs w:val="26"/>
              </w:rPr>
              <w:t>. ПОЯСНИТЕЛЬНАЯ ЗАПИСКА</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25</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F51021">
            <w:pPr>
              <w:pStyle w:val="afc"/>
              <w:tabs>
                <w:tab w:val="right" w:leader="dot" w:pos="9257"/>
              </w:tabs>
              <w:spacing w:line="276" w:lineRule="auto"/>
              <w:ind w:left="284" w:right="284" w:hanging="221"/>
              <w:jc w:val="both"/>
              <w:rPr>
                <w:sz w:val="26"/>
                <w:szCs w:val="26"/>
              </w:rPr>
            </w:pPr>
            <w:r w:rsidRPr="002B616A">
              <w:rPr>
                <w:sz w:val="26"/>
                <w:szCs w:val="26"/>
              </w:rPr>
              <w:t xml:space="preserve">2.1 Исходные условия </w:t>
            </w:r>
            <w:proofErr w:type="spellStart"/>
            <w:r w:rsidRPr="002B616A">
              <w:rPr>
                <w:sz w:val="26"/>
                <w:szCs w:val="26"/>
              </w:rPr>
              <w:t>рекультивируемого</w:t>
            </w:r>
            <w:proofErr w:type="spellEnd"/>
            <w:r w:rsidRPr="002B616A">
              <w:rPr>
                <w:sz w:val="26"/>
                <w:szCs w:val="26"/>
              </w:rPr>
              <w:t xml:space="preserve"> земельного участка</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25</w:t>
            </w:r>
          </w:p>
        </w:tc>
      </w:tr>
      <w:tr w:rsidR="002B616A"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2B616A" w:rsidRPr="002B616A" w:rsidRDefault="002B616A"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F51021">
            <w:pPr>
              <w:pStyle w:val="afc"/>
              <w:tabs>
                <w:tab w:val="right" w:leader="dot" w:pos="9257"/>
              </w:tabs>
              <w:spacing w:line="276" w:lineRule="auto"/>
              <w:ind w:left="284" w:right="284" w:hanging="221"/>
              <w:jc w:val="both"/>
              <w:rPr>
                <w:sz w:val="26"/>
                <w:szCs w:val="26"/>
              </w:rPr>
            </w:pPr>
            <w:r w:rsidRPr="002B616A">
              <w:rPr>
                <w:sz w:val="26"/>
                <w:szCs w:val="26"/>
              </w:rPr>
              <w:t>2.2 Сведения о наличии в границах земельного участка территорий с особыми условиями использования</w:t>
            </w:r>
          </w:p>
        </w:tc>
        <w:tc>
          <w:tcPr>
            <w:tcW w:w="757"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9F6BE4">
            <w:pPr>
              <w:spacing w:line="276" w:lineRule="auto"/>
              <w:ind w:left="28" w:right="28"/>
              <w:jc w:val="center"/>
              <w:rPr>
                <w:sz w:val="26"/>
                <w:szCs w:val="26"/>
              </w:rPr>
            </w:pPr>
            <w:r>
              <w:rPr>
                <w:sz w:val="26"/>
                <w:szCs w:val="26"/>
              </w:rPr>
              <w:t>26</w:t>
            </w:r>
          </w:p>
        </w:tc>
      </w:tr>
      <w:tr w:rsidR="00027637" w:rsidRPr="002B616A" w:rsidTr="009F6BE4">
        <w:trPr>
          <w:trHeight w:val="20"/>
          <w:jc w:val="center"/>
        </w:trPr>
        <w:tc>
          <w:tcPr>
            <w:tcW w:w="9320" w:type="dxa"/>
            <w:gridSpan w:val="2"/>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right="284" w:hanging="221"/>
              <w:jc w:val="both"/>
              <w:rPr>
                <w:b/>
                <w:bCs/>
                <w:color w:val="000000"/>
                <w:sz w:val="26"/>
                <w:szCs w:val="26"/>
              </w:rPr>
            </w:pPr>
            <w:r w:rsidRPr="002B616A">
              <w:rPr>
                <w:b/>
                <w:bCs/>
                <w:color w:val="000000"/>
                <w:sz w:val="26"/>
                <w:szCs w:val="26"/>
                <w:u w:val="single"/>
              </w:rPr>
              <w:t>РАЗДЕЛ III</w:t>
            </w:r>
            <w:r w:rsidRPr="002B616A">
              <w:rPr>
                <w:b/>
                <w:bCs/>
                <w:color w:val="000000"/>
                <w:sz w:val="26"/>
                <w:szCs w:val="26"/>
              </w:rPr>
              <w:t>. ЭКОЛОГО-ЭКОНОМИЧЕСКОЕ ОБОСНОВАНИЕ ВЫБОРА НАПРАВЛЕНИЯ РЕКУЛЬТИВАЦИИ НАРУШЕННЫХ ЗЕМЕЛЬ</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27</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sz w:val="26"/>
                <w:szCs w:val="26"/>
              </w:rPr>
            </w:pPr>
            <w:r w:rsidRPr="002B616A">
              <w:rPr>
                <w:sz w:val="26"/>
                <w:szCs w:val="26"/>
              </w:rPr>
              <w:t>3.1 Экологическое и экономическое обоснование выбора направления рекультивации</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27</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sz w:val="26"/>
                <w:szCs w:val="26"/>
              </w:rPr>
            </w:pPr>
            <w:r w:rsidRPr="002B616A">
              <w:rPr>
                <w:sz w:val="26"/>
                <w:szCs w:val="26"/>
              </w:rPr>
              <w:t>3.2 Технические решения и мероприятия по рекультивации нарушенных земель</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27</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sz w:val="26"/>
                <w:szCs w:val="26"/>
              </w:rPr>
            </w:pPr>
            <w:r w:rsidRPr="002B616A">
              <w:rPr>
                <w:sz w:val="26"/>
                <w:szCs w:val="26"/>
              </w:rPr>
              <w:t>3.3 Основные требования, предъявляемые к параметрам и качественным характеристикам работ по рекультивации нарушенных земель</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2B616A" w:rsidP="009F6BE4">
            <w:pPr>
              <w:spacing w:line="276" w:lineRule="auto"/>
              <w:ind w:left="28" w:right="28"/>
              <w:jc w:val="center"/>
              <w:rPr>
                <w:sz w:val="26"/>
                <w:szCs w:val="26"/>
              </w:rPr>
            </w:pPr>
            <w:r>
              <w:rPr>
                <w:sz w:val="26"/>
                <w:szCs w:val="26"/>
              </w:rPr>
              <w:t>27</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sz w:val="26"/>
                <w:szCs w:val="26"/>
              </w:rPr>
            </w:pPr>
            <w:r w:rsidRPr="002B616A">
              <w:rPr>
                <w:sz w:val="26"/>
                <w:szCs w:val="26"/>
              </w:rPr>
              <w:t>3.4 Оценка воздействия на состояние окружающей среды.</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CE797A" w:rsidP="009F6BE4">
            <w:pPr>
              <w:spacing w:line="276" w:lineRule="auto"/>
              <w:ind w:left="28" w:right="28"/>
              <w:jc w:val="center"/>
              <w:rPr>
                <w:sz w:val="26"/>
                <w:szCs w:val="26"/>
              </w:rPr>
            </w:pPr>
            <w:r>
              <w:rPr>
                <w:sz w:val="26"/>
                <w:szCs w:val="26"/>
              </w:rPr>
              <w:t>29</w:t>
            </w:r>
          </w:p>
        </w:tc>
      </w:tr>
      <w:tr w:rsidR="00027637" w:rsidRPr="002B616A" w:rsidTr="009F6BE4">
        <w:trPr>
          <w:trHeight w:val="20"/>
          <w:jc w:val="center"/>
        </w:trPr>
        <w:tc>
          <w:tcPr>
            <w:tcW w:w="9320" w:type="dxa"/>
            <w:gridSpan w:val="2"/>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1" w:right="45" w:firstLine="42"/>
              <w:jc w:val="both"/>
              <w:rPr>
                <w:b/>
                <w:bCs/>
                <w:color w:val="000000"/>
                <w:sz w:val="26"/>
                <w:szCs w:val="26"/>
              </w:rPr>
            </w:pPr>
            <w:r w:rsidRPr="002B616A">
              <w:rPr>
                <w:b/>
                <w:bCs/>
                <w:color w:val="000000"/>
                <w:sz w:val="26"/>
                <w:szCs w:val="26"/>
                <w:u w:val="single"/>
              </w:rPr>
              <w:t>РАЗДЕЛ I</w:t>
            </w:r>
            <w:r w:rsidRPr="002B616A">
              <w:rPr>
                <w:b/>
                <w:bCs/>
                <w:color w:val="000000"/>
                <w:sz w:val="26"/>
                <w:szCs w:val="26"/>
                <w:u w:val="single"/>
                <w:lang w:val="en-US"/>
              </w:rPr>
              <w:t>V</w:t>
            </w:r>
            <w:r w:rsidRPr="002B616A">
              <w:rPr>
                <w:b/>
                <w:bCs/>
                <w:color w:val="000000"/>
                <w:sz w:val="26"/>
                <w:szCs w:val="26"/>
              </w:rPr>
              <w:t>. СОДЕРЖАНИЕ, ОБЪЕМЫ И ГРАФИК РАБОТ ПО РЕКУЛЬТИВАЦИИ</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CE797A" w:rsidP="009F6BE4">
            <w:pPr>
              <w:spacing w:line="276" w:lineRule="auto"/>
              <w:ind w:left="28" w:right="28"/>
              <w:jc w:val="center"/>
              <w:rPr>
                <w:sz w:val="26"/>
                <w:szCs w:val="26"/>
              </w:rPr>
            </w:pPr>
            <w:r>
              <w:rPr>
                <w:sz w:val="26"/>
                <w:szCs w:val="26"/>
              </w:rPr>
              <w:t>32</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Техническая рекультивация</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Биологическая рекультивация</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Генеральный план и транспорт</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Организация работ</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Техника безопасности на этапе рекультивации</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Оценка результатов рекультивации</w:t>
            </w:r>
          </w:p>
          <w:p w:rsidR="002B616A" w:rsidRPr="002B616A" w:rsidRDefault="002B616A" w:rsidP="00E77D83">
            <w:pPr>
              <w:pStyle w:val="af0"/>
              <w:keepNext/>
              <w:numPr>
                <w:ilvl w:val="1"/>
                <w:numId w:val="25"/>
              </w:numPr>
              <w:spacing w:after="0"/>
              <w:ind w:left="142" w:firstLine="0"/>
              <w:outlineLvl w:val="1"/>
              <w:rPr>
                <w:rFonts w:ascii="Times New Roman" w:hAnsi="Times New Roman"/>
                <w:sz w:val="26"/>
                <w:szCs w:val="26"/>
              </w:rPr>
            </w:pPr>
            <w:r w:rsidRPr="002B616A">
              <w:rPr>
                <w:rFonts w:ascii="Times New Roman" w:hAnsi="Times New Roman"/>
                <w:sz w:val="26"/>
                <w:szCs w:val="26"/>
              </w:rPr>
              <w:t>Мероприятия по снижению негативных последствий при рекультивации земель</w:t>
            </w:r>
          </w:p>
          <w:p w:rsidR="00027637" w:rsidRPr="002B616A" w:rsidRDefault="002B616A" w:rsidP="00E77D83">
            <w:pPr>
              <w:pStyle w:val="af0"/>
              <w:keepNext/>
              <w:numPr>
                <w:ilvl w:val="1"/>
                <w:numId w:val="25"/>
              </w:numPr>
              <w:spacing w:after="0"/>
              <w:ind w:left="142" w:firstLine="0"/>
              <w:outlineLvl w:val="1"/>
              <w:rPr>
                <w:sz w:val="26"/>
                <w:szCs w:val="26"/>
              </w:rPr>
            </w:pPr>
            <w:r w:rsidRPr="002B616A">
              <w:rPr>
                <w:rFonts w:ascii="Times New Roman" w:hAnsi="Times New Roman"/>
                <w:sz w:val="26"/>
                <w:szCs w:val="26"/>
              </w:rPr>
              <w:t xml:space="preserve">Порядок приемки и передачи </w:t>
            </w:r>
            <w:proofErr w:type="spellStart"/>
            <w:r w:rsidRPr="002B616A">
              <w:rPr>
                <w:rFonts w:ascii="Times New Roman" w:hAnsi="Times New Roman"/>
                <w:sz w:val="26"/>
                <w:szCs w:val="26"/>
              </w:rPr>
              <w:t>рекультивированных</w:t>
            </w:r>
            <w:proofErr w:type="spellEnd"/>
            <w:r w:rsidRPr="002B616A">
              <w:rPr>
                <w:rFonts w:ascii="Times New Roman" w:hAnsi="Times New Roman"/>
                <w:sz w:val="26"/>
                <w:szCs w:val="26"/>
              </w:rPr>
              <w:t xml:space="preserve"> земель</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Default="00CE797A" w:rsidP="009F6BE4">
            <w:pPr>
              <w:spacing w:line="276" w:lineRule="auto"/>
              <w:ind w:left="28" w:right="28"/>
              <w:jc w:val="center"/>
              <w:rPr>
                <w:sz w:val="26"/>
                <w:szCs w:val="26"/>
              </w:rPr>
            </w:pPr>
            <w:r>
              <w:rPr>
                <w:sz w:val="26"/>
                <w:szCs w:val="26"/>
              </w:rPr>
              <w:t>33</w:t>
            </w:r>
          </w:p>
          <w:p w:rsidR="00CE797A" w:rsidRDefault="00CE797A" w:rsidP="009F6BE4">
            <w:pPr>
              <w:spacing w:line="276" w:lineRule="auto"/>
              <w:ind w:left="28" w:right="28"/>
              <w:jc w:val="center"/>
              <w:rPr>
                <w:sz w:val="26"/>
                <w:szCs w:val="26"/>
              </w:rPr>
            </w:pPr>
            <w:r>
              <w:rPr>
                <w:sz w:val="26"/>
                <w:szCs w:val="26"/>
              </w:rPr>
              <w:t>33</w:t>
            </w:r>
          </w:p>
          <w:p w:rsidR="00CE797A" w:rsidRDefault="00CE797A" w:rsidP="009F6BE4">
            <w:pPr>
              <w:spacing w:line="276" w:lineRule="auto"/>
              <w:ind w:left="28" w:right="28"/>
              <w:jc w:val="center"/>
              <w:rPr>
                <w:sz w:val="26"/>
                <w:szCs w:val="26"/>
              </w:rPr>
            </w:pPr>
            <w:r>
              <w:rPr>
                <w:sz w:val="26"/>
                <w:szCs w:val="26"/>
              </w:rPr>
              <w:t>35</w:t>
            </w:r>
          </w:p>
          <w:p w:rsidR="00CE797A" w:rsidRDefault="00CE797A" w:rsidP="009F6BE4">
            <w:pPr>
              <w:spacing w:line="276" w:lineRule="auto"/>
              <w:ind w:left="28" w:right="28"/>
              <w:jc w:val="center"/>
              <w:rPr>
                <w:sz w:val="26"/>
                <w:szCs w:val="26"/>
              </w:rPr>
            </w:pPr>
            <w:r>
              <w:rPr>
                <w:sz w:val="26"/>
                <w:szCs w:val="26"/>
              </w:rPr>
              <w:t>35</w:t>
            </w:r>
          </w:p>
          <w:p w:rsidR="00CE797A" w:rsidRDefault="00CE797A" w:rsidP="009F6BE4">
            <w:pPr>
              <w:spacing w:line="276" w:lineRule="auto"/>
              <w:ind w:left="28" w:right="28"/>
              <w:jc w:val="center"/>
              <w:rPr>
                <w:sz w:val="26"/>
                <w:szCs w:val="26"/>
              </w:rPr>
            </w:pPr>
            <w:r>
              <w:rPr>
                <w:sz w:val="26"/>
                <w:szCs w:val="26"/>
              </w:rPr>
              <w:t>37</w:t>
            </w:r>
          </w:p>
          <w:p w:rsidR="00CE797A" w:rsidRDefault="00CE797A" w:rsidP="009F6BE4">
            <w:pPr>
              <w:spacing w:line="276" w:lineRule="auto"/>
              <w:ind w:left="28" w:right="28"/>
              <w:jc w:val="center"/>
              <w:rPr>
                <w:sz w:val="26"/>
                <w:szCs w:val="26"/>
              </w:rPr>
            </w:pPr>
            <w:r>
              <w:rPr>
                <w:sz w:val="26"/>
                <w:szCs w:val="26"/>
              </w:rPr>
              <w:t>39</w:t>
            </w:r>
          </w:p>
          <w:p w:rsidR="00CE797A" w:rsidRDefault="00CE797A" w:rsidP="009F6BE4">
            <w:pPr>
              <w:spacing w:line="276" w:lineRule="auto"/>
              <w:ind w:left="28" w:right="28"/>
              <w:jc w:val="center"/>
              <w:rPr>
                <w:sz w:val="26"/>
                <w:szCs w:val="26"/>
              </w:rPr>
            </w:pPr>
          </w:p>
          <w:p w:rsidR="00CE797A" w:rsidRDefault="00CE797A" w:rsidP="009F6BE4">
            <w:pPr>
              <w:spacing w:line="276" w:lineRule="auto"/>
              <w:ind w:left="28" w:right="28"/>
              <w:jc w:val="center"/>
              <w:rPr>
                <w:sz w:val="26"/>
                <w:szCs w:val="26"/>
              </w:rPr>
            </w:pPr>
            <w:r>
              <w:rPr>
                <w:sz w:val="26"/>
                <w:szCs w:val="26"/>
              </w:rPr>
              <w:t>39</w:t>
            </w:r>
          </w:p>
          <w:p w:rsidR="00CE797A" w:rsidRPr="002B616A" w:rsidRDefault="00CE797A" w:rsidP="009F6BE4">
            <w:pPr>
              <w:spacing w:line="276" w:lineRule="auto"/>
              <w:ind w:left="28" w:right="28"/>
              <w:jc w:val="center"/>
              <w:rPr>
                <w:sz w:val="26"/>
                <w:szCs w:val="26"/>
              </w:rPr>
            </w:pPr>
            <w:r>
              <w:rPr>
                <w:sz w:val="26"/>
                <w:szCs w:val="26"/>
              </w:rPr>
              <w:t>41</w:t>
            </w:r>
          </w:p>
        </w:tc>
      </w:tr>
      <w:tr w:rsidR="00027637" w:rsidRPr="002B616A" w:rsidTr="009F6BE4">
        <w:trPr>
          <w:trHeight w:val="20"/>
          <w:jc w:val="center"/>
        </w:trPr>
        <w:tc>
          <w:tcPr>
            <w:tcW w:w="474" w:type="dxa"/>
            <w:tcBorders>
              <w:top w:val="single" w:sz="4" w:space="0" w:color="auto"/>
              <w:left w:val="single" w:sz="4" w:space="0" w:color="auto"/>
              <w:bottom w:val="single" w:sz="4" w:space="0" w:color="auto"/>
              <w:right w:val="single" w:sz="8" w:space="0" w:color="auto"/>
            </w:tcBorders>
            <w:vAlign w:val="center"/>
          </w:tcPr>
          <w:p w:rsidR="00027637" w:rsidRPr="002B616A" w:rsidRDefault="00027637" w:rsidP="009F6BE4">
            <w:pPr>
              <w:spacing w:line="276" w:lineRule="auto"/>
              <w:ind w:left="28" w:right="28"/>
              <w:jc w:val="both"/>
              <w:rPr>
                <w:sz w:val="26"/>
                <w:szCs w:val="26"/>
              </w:rPr>
            </w:pPr>
          </w:p>
        </w:tc>
        <w:tc>
          <w:tcPr>
            <w:tcW w:w="8846" w:type="dxa"/>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bCs/>
                <w:color w:val="000000"/>
                <w:sz w:val="26"/>
                <w:szCs w:val="26"/>
              </w:rPr>
            </w:pPr>
            <w:r w:rsidRPr="002B616A">
              <w:rPr>
                <w:bCs/>
                <w:color w:val="000000"/>
                <w:sz w:val="26"/>
                <w:szCs w:val="26"/>
              </w:rPr>
              <w:t>Список литературы и нормативных документов</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CE797A" w:rsidP="00DA3EA0">
            <w:pPr>
              <w:spacing w:line="276" w:lineRule="auto"/>
              <w:ind w:left="28" w:right="28"/>
              <w:jc w:val="center"/>
              <w:rPr>
                <w:sz w:val="26"/>
                <w:szCs w:val="26"/>
              </w:rPr>
            </w:pPr>
            <w:r>
              <w:rPr>
                <w:sz w:val="26"/>
                <w:szCs w:val="26"/>
              </w:rPr>
              <w:t>4</w:t>
            </w:r>
            <w:r w:rsidR="00DA3EA0">
              <w:rPr>
                <w:sz w:val="26"/>
                <w:szCs w:val="26"/>
              </w:rPr>
              <w:t>4</w:t>
            </w:r>
          </w:p>
        </w:tc>
      </w:tr>
      <w:tr w:rsidR="00027637" w:rsidRPr="002B616A" w:rsidTr="009F6BE4">
        <w:trPr>
          <w:trHeight w:val="20"/>
          <w:jc w:val="center"/>
        </w:trPr>
        <w:tc>
          <w:tcPr>
            <w:tcW w:w="9320" w:type="dxa"/>
            <w:gridSpan w:val="2"/>
            <w:tcBorders>
              <w:top w:val="single" w:sz="4" w:space="0" w:color="auto"/>
              <w:left w:val="single" w:sz="4" w:space="0" w:color="auto"/>
              <w:bottom w:val="single" w:sz="4" w:space="0" w:color="auto"/>
              <w:right w:val="single" w:sz="4" w:space="0" w:color="auto"/>
            </w:tcBorders>
            <w:vAlign w:val="center"/>
          </w:tcPr>
          <w:p w:rsidR="00027637" w:rsidRPr="002B616A" w:rsidRDefault="00027637" w:rsidP="009F6BE4">
            <w:pPr>
              <w:pStyle w:val="afc"/>
              <w:tabs>
                <w:tab w:val="right" w:leader="dot" w:pos="9257"/>
              </w:tabs>
              <w:spacing w:after="0" w:line="276" w:lineRule="auto"/>
              <w:ind w:left="284" w:hanging="221"/>
              <w:jc w:val="both"/>
              <w:rPr>
                <w:b/>
                <w:sz w:val="26"/>
                <w:szCs w:val="26"/>
              </w:rPr>
            </w:pPr>
            <w:r w:rsidRPr="002B616A">
              <w:rPr>
                <w:b/>
                <w:bCs/>
                <w:color w:val="000000"/>
                <w:sz w:val="26"/>
                <w:szCs w:val="26"/>
                <w:u w:val="single"/>
              </w:rPr>
              <w:t>РАЗДЕЛ </w:t>
            </w:r>
            <w:r w:rsidRPr="002B616A">
              <w:rPr>
                <w:b/>
                <w:bCs/>
                <w:color w:val="000000"/>
                <w:sz w:val="26"/>
                <w:szCs w:val="26"/>
                <w:u w:val="single"/>
                <w:lang w:val="en-US"/>
              </w:rPr>
              <w:t>V</w:t>
            </w:r>
            <w:r w:rsidRPr="002B616A">
              <w:rPr>
                <w:b/>
                <w:bCs/>
                <w:color w:val="000000"/>
                <w:sz w:val="26"/>
                <w:szCs w:val="26"/>
              </w:rPr>
              <w:t>. ПРИЛОЖЕНИЯ</w:t>
            </w:r>
          </w:p>
        </w:tc>
        <w:tc>
          <w:tcPr>
            <w:tcW w:w="757" w:type="dxa"/>
            <w:tcBorders>
              <w:top w:val="single" w:sz="4" w:space="0" w:color="auto"/>
              <w:left w:val="single" w:sz="4" w:space="0" w:color="auto"/>
              <w:bottom w:val="single" w:sz="4" w:space="0" w:color="auto"/>
              <w:right w:val="single" w:sz="4" w:space="0" w:color="auto"/>
            </w:tcBorders>
            <w:vAlign w:val="center"/>
          </w:tcPr>
          <w:p w:rsidR="00027637" w:rsidRPr="002B616A" w:rsidRDefault="00CE797A" w:rsidP="00DA3EA0">
            <w:pPr>
              <w:spacing w:line="276" w:lineRule="auto"/>
              <w:ind w:left="28" w:right="28"/>
              <w:jc w:val="center"/>
              <w:rPr>
                <w:sz w:val="26"/>
                <w:szCs w:val="26"/>
              </w:rPr>
            </w:pPr>
            <w:r>
              <w:rPr>
                <w:sz w:val="26"/>
                <w:szCs w:val="26"/>
              </w:rPr>
              <w:t>4</w:t>
            </w:r>
            <w:r w:rsidR="00DA3EA0">
              <w:rPr>
                <w:sz w:val="26"/>
                <w:szCs w:val="26"/>
              </w:rPr>
              <w:t>6</w:t>
            </w:r>
          </w:p>
        </w:tc>
      </w:tr>
    </w:tbl>
    <w:p w:rsidR="00027637" w:rsidRPr="009F6BE4" w:rsidRDefault="00027637" w:rsidP="009F6BE4">
      <w:pPr>
        <w:spacing w:line="276" w:lineRule="auto"/>
        <w:rPr>
          <w:b/>
          <w:sz w:val="26"/>
          <w:szCs w:val="26"/>
        </w:rPr>
      </w:pPr>
    </w:p>
    <w:p w:rsidR="00027637" w:rsidRPr="009F6BE4" w:rsidRDefault="00027637" w:rsidP="009F6BE4">
      <w:pPr>
        <w:spacing w:line="276" w:lineRule="auto"/>
        <w:rPr>
          <w:b/>
          <w:sz w:val="26"/>
          <w:szCs w:val="26"/>
        </w:rPr>
      </w:pPr>
      <w:r w:rsidRPr="009F6BE4">
        <w:rPr>
          <w:b/>
          <w:sz w:val="26"/>
          <w:szCs w:val="26"/>
        </w:rPr>
        <w:br w:type="page"/>
      </w:r>
    </w:p>
    <w:p w:rsidR="00125701" w:rsidRPr="009F6BE4" w:rsidRDefault="00125701" w:rsidP="009F6BE4">
      <w:pPr>
        <w:pageBreakBefore/>
        <w:widowControl w:val="0"/>
        <w:spacing w:line="276" w:lineRule="auto"/>
        <w:jc w:val="center"/>
        <w:rPr>
          <w:b/>
          <w:sz w:val="26"/>
          <w:szCs w:val="26"/>
        </w:rPr>
      </w:pPr>
      <w:r w:rsidRPr="009F6BE4">
        <w:rPr>
          <w:b/>
          <w:sz w:val="26"/>
          <w:szCs w:val="26"/>
        </w:rPr>
        <w:lastRenderedPageBreak/>
        <w:t xml:space="preserve">1 </w:t>
      </w:r>
      <w:r w:rsidR="00A66528" w:rsidRPr="009F6BE4">
        <w:rPr>
          <w:b/>
          <w:sz w:val="26"/>
          <w:szCs w:val="26"/>
        </w:rPr>
        <w:t>ОБЩИЕ ПОЛОЖЕНИЯ</w:t>
      </w:r>
      <w:bookmarkEnd w:id="0"/>
      <w:bookmarkEnd w:id="1"/>
    </w:p>
    <w:p w:rsidR="00027637" w:rsidRPr="009F6BE4" w:rsidRDefault="00027637" w:rsidP="009F6BE4">
      <w:pPr>
        <w:pStyle w:val="a8"/>
        <w:spacing w:before="0" w:after="0" w:line="276" w:lineRule="auto"/>
        <w:ind w:firstLine="709"/>
        <w:rPr>
          <w:sz w:val="26"/>
          <w:szCs w:val="26"/>
        </w:rPr>
      </w:pPr>
      <w:bookmarkStart w:id="2" w:name="_Toc433637952"/>
      <w:bookmarkStart w:id="3" w:name="_Toc463606236"/>
      <w:r w:rsidRPr="009F6BE4">
        <w:rPr>
          <w:sz w:val="26"/>
          <w:szCs w:val="26"/>
        </w:rPr>
        <w:t xml:space="preserve">Данным проектом предусмотрена рекультивация нарушенного в ходе строительных работ и размещения куриного помета (биогенных техногенных грунтов (БТГ)) земельного участка, расположенного в 2400 м по направлению на юго-восток от южной границы пос. Муслюмово, Кунашакского муниципального района Челябинской области. </w:t>
      </w:r>
    </w:p>
    <w:p w:rsidR="00027637" w:rsidRPr="009F6BE4" w:rsidRDefault="00027637" w:rsidP="009F6BE4">
      <w:pPr>
        <w:pStyle w:val="a8"/>
        <w:spacing w:before="0" w:after="0" w:line="276" w:lineRule="auto"/>
        <w:ind w:firstLine="709"/>
        <w:rPr>
          <w:sz w:val="26"/>
          <w:szCs w:val="26"/>
        </w:rPr>
      </w:pPr>
      <w:r w:rsidRPr="009F6BE4">
        <w:rPr>
          <w:sz w:val="26"/>
          <w:szCs w:val="26"/>
        </w:rPr>
        <w:t>В результате негативного воздействия основным компонентом окружающей среды, выступающим в качестве реципиента, является почвенный покров, в связи с чем в проекте рассматривается восстановление плодородия и биопродуктивности.</w:t>
      </w:r>
    </w:p>
    <w:p w:rsidR="00027637" w:rsidRPr="009F6BE4" w:rsidRDefault="00027637" w:rsidP="009F6BE4">
      <w:pPr>
        <w:suppressAutoHyphens/>
        <w:spacing w:line="276" w:lineRule="auto"/>
        <w:ind w:right="27" w:firstLine="709"/>
        <w:jc w:val="both"/>
        <w:rPr>
          <w:rFonts w:eastAsia="TimesNewRomanPSMT"/>
          <w:color w:val="000000"/>
          <w:sz w:val="26"/>
          <w:szCs w:val="26"/>
        </w:rPr>
      </w:pPr>
      <w:r w:rsidRPr="009F6BE4">
        <w:rPr>
          <w:rFonts w:eastAsia="TimesNewRomanPSMT"/>
          <w:color w:val="000000"/>
          <w:sz w:val="26"/>
          <w:szCs w:val="26"/>
        </w:rPr>
        <w:t>В качестве нормативно-технической базы для проектирования приняты следующие основные законодательные акты и нормативные документы:</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Федеральный закон РФ «Об охране атмосферного воздуха» от 04.05.99 №96-ФЗ;</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Земельный кодекс Российской Федерации от 25.10.2001 г. №136-ФЗ;</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 xml:space="preserve">Федеральный закон РФ </w:t>
      </w:r>
      <w:r w:rsidRPr="009F6BE4">
        <w:rPr>
          <w:rFonts w:ascii="Times New Roman" w:hAnsi="Times New Roman"/>
          <w:sz w:val="26"/>
          <w:szCs w:val="26"/>
        </w:rPr>
        <w:t>«О санитарно-эпидемиологическом благополучии населения» №52-ФЗ;</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Закон РФ «О недрах» от 21.02.1992 г. №2395-1;</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СанПиН 2.2.1/2.1.1.1200-03 «Санитарно-защитные зоны и санитарная классификация предприятий, сооружений и иных объектов»;</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 xml:space="preserve">«Положение об оценке воздействия намечаемой хозяйственной и иной деятельности на окружающую среду в Российской Федерации». Утверждено </w:t>
      </w:r>
      <w:proofErr w:type="spellStart"/>
      <w:r w:rsidRPr="009F6BE4">
        <w:rPr>
          <w:rFonts w:ascii="Times New Roman" w:eastAsia="TimesNewRomanPSMT" w:hAnsi="Times New Roman"/>
          <w:color w:val="000000"/>
          <w:sz w:val="26"/>
          <w:szCs w:val="26"/>
        </w:rPr>
        <w:t>Госкомэкологии</w:t>
      </w:r>
      <w:proofErr w:type="spellEnd"/>
      <w:r w:rsidRPr="009F6BE4">
        <w:rPr>
          <w:rFonts w:ascii="Times New Roman" w:eastAsia="TimesNewRomanPSMT" w:hAnsi="Times New Roman"/>
          <w:color w:val="000000"/>
          <w:sz w:val="26"/>
          <w:szCs w:val="26"/>
        </w:rPr>
        <w:t xml:space="preserve"> РФ (приказ от 16.05.2000 г. №372);</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Постановление Правительства РФ от 10.07.2018 №800 (ред. от 07.03.2019) «О проведении рекультивации и консервации земель» (вместе с «Правилами проведения рекультивации и консервации земель»)</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ГОСТ 17.5.1.01-83 (СТ СЭВ 3848-82) «Рекультивация нарушенных земель. Термины и определения»;</w:t>
      </w:r>
    </w:p>
    <w:p w:rsidR="00027637" w:rsidRPr="009F6BE4" w:rsidRDefault="00027637" w:rsidP="00E77D83">
      <w:pPr>
        <w:pStyle w:val="af0"/>
        <w:numPr>
          <w:ilvl w:val="0"/>
          <w:numId w:val="15"/>
        </w:numPr>
        <w:suppressAutoHyphens/>
        <w:spacing w:after="0"/>
        <w:ind w:left="993" w:right="27"/>
        <w:jc w:val="both"/>
        <w:rPr>
          <w:rFonts w:ascii="Times New Roman" w:eastAsia="TimesNewRomanPSMT" w:hAnsi="Times New Roman"/>
          <w:color w:val="000000"/>
          <w:sz w:val="26"/>
          <w:szCs w:val="26"/>
        </w:rPr>
      </w:pPr>
      <w:r w:rsidRPr="009F6BE4">
        <w:rPr>
          <w:rFonts w:ascii="Times New Roman" w:eastAsia="TimesNewRomanPSMT" w:hAnsi="Times New Roman"/>
          <w:color w:val="000000"/>
          <w:sz w:val="26"/>
          <w:szCs w:val="26"/>
        </w:rPr>
        <w:t>ГОСТы, СН, ОНД, СП, СанПиН, РД, инструкции, методические указания и пособия, технологические карты, рекомендации, положения и т.п. по охране окружающей природной среды и рекультивации земель, указанные конкретно в соответствующих разделах и частях настоящего проекта.</w:t>
      </w:r>
    </w:p>
    <w:p w:rsidR="00027637" w:rsidRPr="009F6BE4" w:rsidRDefault="00027637" w:rsidP="009F6BE4">
      <w:pPr>
        <w:pStyle w:val="a8"/>
        <w:spacing w:before="0" w:after="0" w:line="276" w:lineRule="auto"/>
        <w:ind w:firstLine="709"/>
        <w:rPr>
          <w:sz w:val="26"/>
          <w:szCs w:val="26"/>
        </w:rPr>
      </w:pPr>
    </w:p>
    <w:p w:rsidR="0074273F" w:rsidRPr="009F6BE4" w:rsidRDefault="0074273F" w:rsidP="009F6BE4">
      <w:pPr>
        <w:spacing w:line="276" w:lineRule="auto"/>
        <w:rPr>
          <w:b/>
          <w:sz w:val="26"/>
          <w:szCs w:val="26"/>
          <w:highlight w:val="yellow"/>
          <w:u w:val="single"/>
        </w:rPr>
      </w:pPr>
      <w:r w:rsidRPr="009F6BE4">
        <w:rPr>
          <w:b/>
          <w:sz w:val="26"/>
          <w:szCs w:val="26"/>
          <w:highlight w:val="yellow"/>
          <w:u w:val="single"/>
        </w:rPr>
        <w:br w:type="page"/>
      </w:r>
    </w:p>
    <w:p w:rsidR="0074273F" w:rsidRPr="009F6BE4" w:rsidRDefault="0074273F" w:rsidP="009F6BE4">
      <w:pPr>
        <w:pStyle w:val="a8"/>
        <w:spacing w:before="0" w:after="0" w:line="276" w:lineRule="auto"/>
        <w:ind w:firstLine="0"/>
        <w:jc w:val="center"/>
        <w:rPr>
          <w:b/>
          <w:sz w:val="32"/>
          <w:szCs w:val="26"/>
        </w:rPr>
      </w:pPr>
      <w:r w:rsidRPr="009F6BE4">
        <w:rPr>
          <w:b/>
          <w:sz w:val="32"/>
          <w:szCs w:val="26"/>
          <w:u w:val="single"/>
        </w:rPr>
        <w:lastRenderedPageBreak/>
        <w:t>РАЗДЕЛ I</w:t>
      </w:r>
      <w:r w:rsidRPr="009F6BE4">
        <w:rPr>
          <w:b/>
          <w:sz w:val="32"/>
          <w:szCs w:val="26"/>
        </w:rPr>
        <w:t>.</w:t>
      </w:r>
    </w:p>
    <w:p w:rsidR="00027637" w:rsidRPr="009F6BE4" w:rsidRDefault="0074273F" w:rsidP="009F6BE4">
      <w:pPr>
        <w:pStyle w:val="a8"/>
        <w:spacing w:before="0" w:after="0" w:line="276" w:lineRule="auto"/>
        <w:ind w:firstLine="0"/>
        <w:jc w:val="center"/>
        <w:rPr>
          <w:sz w:val="32"/>
          <w:szCs w:val="26"/>
        </w:rPr>
      </w:pPr>
      <w:r w:rsidRPr="009F6BE4">
        <w:rPr>
          <w:b/>
          <w:sz w:val="32"/>
          <w:szCs w:val="26"/>
        </w:rPr>
        <w:t>РЕЗУЛЬТАТЫ ОБСЛЕДОВАНИЯ ЗЕМЕЛЬ</w:t>
      </w:r>
    </w:p>
    <w:p w:rsidR="00125701" w:rsidRPr="009F6BE4" w:rsidRDefault="00125701" w:rsidP="009F6BE4">
      <w:pPr>
        <w:pStyle w:val="a8"/>
        <w:spacing w:before="0" w:after="0" w:line="276" w:lineRule="auto"/>
        <w:ind w:firstLine="0"/>
        <w:jc w:val="center"/>
        <w:rPr>
          <w:b/>
          <w:sz w:val="26"/>
          <w:szCs w:val="26"/>
        </w:rPr>
      </w:pPr>
      <w:r w:rsidRPr="009F6BE4">
        <w:rPr>
          <w:b/>
          <w:sz w:val="26"/>
          <w:szCs w:val="26"/>
        </w:rPr>
        <w:t>1.1 Термины и определения</w:t>
      </w:r>
      <w:bookmarkEnd w:id="2"/>
      <w:bookmarkEnd w:id="3"/>
    </w:p>
    <w:p w:rsidR="00125701" w:rsidRPr="009F6BE4" w:rsidRDefault="00125701" w:rsidP="009F6BE4">
      <w:pPr>
        <w:spacing w:line="276" w:lineRule="auto"/>
        <w:ind w:firstLine="709"/>
        <w:jc w:val="both"/>
        <w:rPr>
          <w:sz w:val="26"/>
          <w:szCs w:val="26"/>
        </w:rPr>
      </w:pPr>
      <w:r w:rsidRPr="009F6BE4">
        <w:rPr>
          <w:b/>
          <w:i/>
          <w:sz w:val="26"/>
          <w:szCs w:val="26"/>
        </w:rPr>
        <w:t>Нарушенные земли</w:t>
      </w:r>
      <w:r w:rsidRPr="009F6BE4">
        <w:rPr>
          <w:sz w:val="26"/>
          <w:szCs w:val="26"/>
        </w:rPr>
        <w:t xml:space="preserve"> – земли, утратившие в связи с их нарушением первоначальную хозяйственную ценность или являющиеся источником отрицательного воздействия на окружающую среду в связи с нарушением почвенного покрова, гидрологического режима и образования техногенного рельефа в результате производственной деятельности.</w:t>
      </w:r>
    </w:p>
    <w:p w:rsidR="00125701" w:rsidRPr="009F6BE4" w:rsidRDefault="00125701" w:rsidP="009F6BE4">
      <w:pPr>
        <w:spacing w:line="276" w:lineRule="auto"/>
        <w:ind w:firstLine="709"/>
        <w:jc w:val="both"/>
        <w:rPr>
          <w:sz w:val="26"/>
          <w:szCs w:val="26"/>
        </w:rPr>
      </w:pPr>
      <w:r w:rsidRPr="009F6BE4">
        <w:rPr>
          <w:b/>
          <w:bCs/>
          <w:i/>
          <w:sz w:val="26"/>
          <w:szCs w:val="26"/>
        </w:rPr>
        <w:t>Объект рекультивации земель</w:t>
      </w:r>
      <w:r w:rsidRPr="009F6BE4">
        <w:rPr>
          <w:b/>
          <w:bCs/>
          <w:sz w:val="26"/>
          <w:szCs w:val="26"/>
        </w:rPr>
        <w:t xml:space="preserve"> – </w:t>
      </w:r>
      <w:r w:rsidRPr="009F6BE4">
        <w:rPr>
          <w:sz w:val="26"/>
          <w:szCs w:val="26"/>
        </w:rPr>
        <w:t>нарушенный земельный участок, подлежащий рекультивации.</w:t>
      </w:r>
    </w:p>
    <w:p w:rsidR="00125701" w:rsidRPr="009F6BE4" w:rsidRDefault="00125701" w:rsidP="009F6BE4">
      <w:pPr>
        <w:spacing w:line="276" w:lineRule="auto"/>
        <w:ind w:firstLine="709"/>
        <w:jc w:val="both"/>
        <w:rPr>
          <w:sz w:val="26"/>
          <w:szCs w:val="26"/>
        </w:rPr>
      </w:pPr>
      <w:r w:rsidRPr="009F6BE4">
        <w:rPr>
          <w:b/>
          <w:bCs/>
          <w:i/>
          <w:sz w:val="26"/>
          <w:szCs w:val="26"/>
        </w:rPr>
        <w:t>Рекультивация земель</w:t>
      </w:r>
      <w:r w:rsidRPr="009F6BE4">
        <w:rPr>
          <w:b/>
          <w:bCs/>
          <w:sz w:val="26"/>
          <w:szCs w:val="26"/>
        </w:rPr>
        <w:t xml:space="preserve"> – </w:t>
      </w:r>
      <w:r w:rsidRPr="009F6BE4">
        <w:rPr>
          <w:sz w:val="26"/>
          <w:szCs w:val="26"/>
        </w:rPr>
        <w:t>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Рекультивация осуществляется последовательно в два этапа: технический и биологический.</w:t>
      </w:r>
    </w:p>
    <w:p w:rsidR="00125701" w:rsidRPr="009F6BE4" w:rsidRDefault="00125701" w:rsidP="009F6BE4">
      <w:pPr>
        <w:spacing w:line="276" w:lineRule="auto"/>
        <w:ind w:firstLine="709"/>
        <w:jc w:val="both"/>
        <w:rPr>
          <w:bCs/>
          <w:sz w:val="26"/>
          <w:szCs w:val="26"/>
        </w:rPr>
      </w:pPr>
      <w:r w:rsidRPr="009F6BE4">
        <w:rPr>
          <w:b/>
          <w:bCs/>
          <w:i/>
          <w:sz w:val="26"/>
          <w:szCs w:val="26"/>
        </w:rPr>
        <w:t>Технический этап рекультивации</w:t>
      </w:r>
      <w:r w:rsidRPr="009F6BE4">
        <w:rPr>
          <w:b/>
          <w:bCs/>
          <w:sz w:val="26"/>
          <w:szCs w:val="26"/>
        </w:rPr>
        <w:t xml:space="preserve"> </w:t>
      </w:r>
      <w:r w:rsidRPr="009F6BE4">
        <w:rPr>
          <w:bCs/>
          <w:sz w:val="26"/>
          <w:szCs w:val="26"/>
        </w:rPr>
        <w:t>предусматривает планировку,</w:t>
      </w:r>
      <w:r w:rsidRPr="009F6BE4">
        <w:rPr>
          <w:b/>
          <w:bCs/>
          <w:sz w:val="26"/>
          <w:szCs w:val="26"/>
        </w:rPr>
        <w:t xml:space="preserve"> </w:t>
      </w:r>
      <w:r w:rsidRPr="009F6BE4">
        <w:rPr>
          <w:bCs/>
          <w:sz w:val="26"/>
          <w:szCs w:val="26"/>
        </w:rPr>
        <w:t xml:space="preserve">формирование откосов, снятие и нанесение плодородного слоя почвы, устройство гидротехнических и мелиоративных сооружений, захоронение токсичных вскрышных пород, а также проведение других работ, создающих необходимые условия для дальнейшего использования </w:t>
      </w:r>
      <w:proofErr w:type="spellStart"/>
      <w:r w:rsidRPr="009F6BE4">
        <w:rPr>
          <w:bCs/>
          <w:sz w:val="26"/>
          <w:szCs w:val="26"/>
        </w:rPr>
        <w:t>рекультивированных</w:t>
      </w:r>
      <w:proofErr w:type="spellEnd"/>
      <w:r w:rsidRPr="009F6BE4">
        <w:rPr>
          <w:bCs/>
          <w:sz w:val="26"/>
          <w:szCs w:val="26"/>
        </w:rPr>
        <w:t xml:space="preserve"> земель по целевому назначению.</w:t>
      </w:r>
    </w:p>
    <w:p w:rsidR="00125701" w:rsidRPr="009F6BE4" w:rsidRDefault="00125701" w:rsidP="009F6BE4">
      <w:pPr>
        <w:spacing w:line="276" w:lineRule="auto"/>
        <w:ind w:firstLine="709"/>
        <w:jc w:val="both"/>
        <w:rPr>
          <w:bCs/>
          <w:sz w:val="26"/>
          <w:szCs w:val="26"/>
        </w:rPr>
      </w:pPr>
      <w:r w:rsidRPr="009F6BE4">
        <w:rPr>
          <w:b/>
          <w:bCs/>
          <w:i/>
          <w:sz w:val="26"/>
          <w:szCs w:val="26"/>
        </w:rPr>
        <w:t>Биологический этап рекультивации</w:t>
      </w:r>
      <w:r w:rsidRPr="009F6BE4">
        <w:rPr>
          <w:bCs/>
          <w:sz w:val="26"/>
          <w:szCs w:val="26"/>
        </w:rPr>
        <w:t xml:space="preserve"> – комплекс агротехнических и фитомелиоративных мероприятий, направленных на закрепление поверхностного слоя почвы корневой системой растений, создания сомкнутого </w:t>
      </w:r>
      <w:proofErr w:type="spellStart"/>
      <w:r w:rsidRPr="009F6BE4">
        <w:rPr>
          <w:bCs/>
          <w:sz w:val="26"/>
          <w:szCs w:val="26"/>
        </w:rPr>
        <w:t>травстроя</w:t>
      </w:r>
      <w:proofErr w:type="spellEnd"/>
      <w:r w:rsidRPr="009F6BE4">
        <w:rPr>
          <w:bCs/>
          <w:sz w:val="26"/>
          <w:szCs w:val="26"/>
        </w:rPr>
        <w:t xml:space="preserve"> и прочной дерновины и предотвращение развития водной и ветровой эрозии почв на нарушенных землях.</w:t>
      </w:r>
    </w:p>
    <w:p w:rsidR="00125701" w:rsidRPr="009F6BE4" w:rsidRDefault="00125701" w:rsidP="009F6BE4">
      <w:pPr>
        <w:spacing w:line="276" w:lineRule="auto"/>
        <w:ind w:firstLine="709"/>
        <w:jc w:val="both"/>
        <w:rPr>
          <w:bCs/>
          <w:sz w:val="26"/>
          <w:szCs w:val="26"/>
        </w:rPr>
      </w:pPr>
      <w:proofErr w:type="spellStart"/>
      <w:r w:rsidRPr="009F6BE4">
        <w:rPr>
          <w:b/>
          <w:bCs/>
          <w:i/>
          <w:sz w:val="26"/>
          <w:szCs w:val="26"/>
        </w:rPr>
        <w:t>Рекультивационный</w:t>
      </w:r>
      <w:proofErr w:type="spellEnd"/>
      <w:r w:rsidRPr="009F6BE4">
        <w:rPr>
          <w:b/>
          <w:bCs/>
          <w:i/>
          <w:sz w:val="26"/>
          <w:szCs w:val="26"/>
        </w:rPr>
        <w:t xml:space="preserve"> слой</w:t>
      </w:r>
      <w:r w:rsidRPr="009F6BE4">
        <w:rPr>
          <w:b/>
          <w:bCs/>
          <w:sz w:val="26"/>
          <w:szCs w:val="26"/>
        </w:rPr>
        <w:t xml:space="preserve"> </w:t>
      </w:r>
      <w:r w:rsidRPr="009F6BE4">
        <w:rPr>
          <w:bCs/>
          <w:sz w:val="26"/>
          <w:szCs w:val="26"/>
        </w:rPr>
        <w:t>– искусственно создаваемый при рекультивации земель слой с благоприятными для произрастания растений свойствами.</w:t>
      </w:r>
    </w:p>
    <w:p w:rsidR="00F54DA4" w:rsidRPr="009F6BE4" w:rsidRDefault="00F54DA4" w:rsidP="009F6BE4">
      <w:pPr>
        <w:spacing w:line="276" w:lineRule="auto"/>
        <w:ind w:firstLine="709"/>
        <w:jc w:val="both"/>
        <w:rPr>
          <w:b/>
          <w:bCs/>
          <w:sz w:val="26"/>
          <w:szCs w:val="26"/>
        </w:rPr>
      </w:pPr>
      <w:r w:rsidRPr="009F6BE4">
        <w:rPr>
          <w:b/>
          <w:bCs/>
          <w:i/>
          <w:sz w:val="26"/>
          <w:szCs w:val="26"/>
        </w:rPr>
        <w:t>Сельскохозяйственное направление рекультивации земель</w:t>
      </w:r>
      <w:r w:rsidRPr="009F6BE4">
        <w:rPr>
          <w:b/>
          <w:bCs/>
          <w:sz w:val="26"/>
          <w:szCs w:val="26"/>
        </w:rPr>
        <w:t xml:space="preserve"> -</w:t>
      </w:r>
      <w:r w:rsidRPr="009F6BE4">
        <w:rPr>
          <w:bCs/>
          <w:sz w:val="26"/>
          <w:szCs w:val="26"/>
        </w:rPr>
        <w:t xml:space="preserve"> создание на нарушенных землях сельскохозяйственных угодий.</w:t>
      </w:r>
    </w:p>
    <w:p w:rsidR="00125701" w:rsidRPr="009F6BE4" w:rsidRDefault="00125701" w:rsidP="009F6BE4">
      <w:pPr>
        <w:spacing w:line="276" w:lineRule="auto"/>
        <w:ind w:firstLine="709"/>
        <w:jc w:val="both"/>
        <w:rPr>
          <w:sz w:val="26"/>
          <w:szCs w:val="26"/>
        </w:rPr>
      </w:pPr>
      <w:r w:rsidRPr="009F6BE4">
        <w:rPr>
          <w:b/>
          <w:i/>
          <w:sz w:val="26"/>
          <w:szCs w:val="26"/>
        </w:rPr>
        <w:t>Благоустройство территории</w:t>
      </w:r>
      <w:r w:rsidRPr="009F6BE4">
        <w:rPr>
          <w:sz w:val="26"/>
          <w:szCs w:val="26"/>
        </w:rPr>
        <w:t xml:space="preserve"> – комплекс проводимых на территории мероприятий, направленных на повышение эксплуатационных и эстетических характеристик территории и предусматривающих один из следующих видов работ (или их комплекс): архитектурно-планировочную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моментально-декоративного искусства.</w:t>
      </w:r>
    </w:p>
    <w:p w:rsidR="00125701" w:rsidRPr="009F6BE4" w:rsidRDefault="00125701" w:rsidP="009F6BE4">
      <w:pPr>
        <w:spacing w:line="276" w:lineRule="auto"/>
        <w:ind w:firstLine="709"/>
        <w:jc w:val="both"/>
        <w:rPr>
          <w:sz w:val="26"/>
          <w:szCs w:val="26"/>
        </w:rPr>
      </w:pPr>
      <w:r w:rsidRPr="009F6BE4">
        <w:rPr>
          <w:b/>
          <w:i/>
          <w:sz w:val="26"/>
          <w:szCs w:val="26"/>
        </w:rPr>
        <w:t>Воздействие на окружающую среду</w:t>
      </w:r>
      <w:r w:rsidRPr="009F6BE4">
        <w:rPr>
          <w:sz w:val="26"/>
          <w:szCs w:val="26"/>
        </w:rPr>
        <w:t xml:space="preserve"> – любое отрицательное или положительное изменение в окружающей среде, полностью или частично являющееся результатом деятельности организации, ее продукции или услуг.</w:t>
      </w:r>
    </w:p>
    <w:p w:rsidR="00125701" w:rsidRPr="009F6BE4" w:rsidRDefault="00125701" w:rsidP="009F6BE4">
      <w:pPr>
        <w:spacing w:line="276" w:lineRule="auto"/>
        <w:ind w:firstLine="709"/>
        <w:jc w:val="both"/>
        <w:rPr>
          <w:sz w:val="26"/>
          <w:szCs w:val="26"/>
        </w:rPr>
      </w:pPr>
      <w:r w:rsidRPr="009F6BE4">
        <w:rPr>
          <w:b/>
          <w:i/>
          <w:sz w:val="26"/>
          <w:szCs w:val="26"/>
        </w:rPr>
        <w:t xml:space="preserve">Земли </w:t>
      </w:r>
      <w:proofErr w:type="spellStart"/>
      <w:r w:rsidRPr="009F6BE4">
        <w:rPr>
          <w:b/>
          <w:i/>
          <w:sz w:val="26"/>
          <w:szCs w:val="26"/>
        </w:rPr>
        <w:t>рекультивированные</w:t>
      </w:r>
      <w:proofErr w:type="spellEnd"/>
      <w:r w:rsidRPr="009F6BE4">
        <w:rPr>
          <w:sz w:val="26"/>
          <w:szCs w:val="26"/>
        </w:rPr>
        <w:t xml:space="preserve"> – ранее нарушенные земли, возвращенные в </w:t>
      </w:r>
      <w:proofErr w:type="gramStart"/>
      <w:r w:rsidRPr="009F6BE4">
        <w:rPr>
          <w:sz w:val="26"/>
          <w:szCs w:val="26"/>
        </w:rPr>
        <w:t>хозяйственное</w:t>
      </w:r>
      <w:proofErr w:type="gramEnd"/>
      <w:r w:rsidRPr="009F6BE4">
        <w:rPr>
          <w:sz w:val="26"/>
          <w:szCs w:val="26"/>
        </w:rPr>
        <w:t xml:space="preserve"> пользования после рекультивации.</w:t>
      </w:r>
    </w:p>
    <w:p w:rsidR="00125701" w:rsidRPr="009F6BE4" w:rsidRDefault="00125701" w:rsidP="009F6BE4">
      <w:pPr>
        <w:spacing w:line="276" w:lineRule="auto"/>
        <w:ind w:firstLine="709"/>
        <w:jc w:val="both"/>
        <w:rPr>
          <w:sz w:val="26"/>
          <w:szCs w:val="26"/>
        </w:rPr>
      </w:pPr>
      <w:r w:rsidRPr="009F6BE4">
        <w:rPr>
          <w:b/>
          <w:i/>
          <w:sz w:val="26"/>
          <w:szCs w:val="26"/>
        </w:rPr>
        <w:lastRenderedPageBreak/>
        <w:t>Использование территории</w:t>
      </w:r>
      <w:r w:rsidRPr="009F6BE4">
        <w:rPr>
          <w:sz w:val="26"/>
          <w:szCs w:val="26"/>
        </w:rPr>
        <w:t xml:space="preserve"> – комплекс мероприятий на территории, позволяющий использовать ее в соответствии с разрешенной функцией без прав строительства.</w:t>
      </w:r>
    </w:p>
    <w:p w:rsidR="00125701" w:rsidRPr="009F6BE4" w:rsidRDefault="00125701" w:rsidP="009F6BE4">
      <w:pPr>
        <w:spacing w:line="276" w:lineRule="auto"/>
        <w:ind w:firstLine="709"/>
        <w:jc w:val="both"/>
        <w:rPr>
          <w:sz w:val="26"/>
          <w:szCs w:val="26"/>
        </w:rPr>
      </w:pPr>
      <w:r w:rsidRPr="009F6BE4">
        <w:rPr>
          <w:b/>
          <w:i/>
          <w:sz w:val="26"/>
          <w:szCs w:val="26"/>
        </w:rPr>
        <w:t>Изменение окружающей среды</w:t>
      </w:r>
      <w:r w:rsidRPr="009F6BE4">
        <w:rPr>
          <w:sz w:val="26"/>
          <w:szCs w:val="26"/>
        </w:rPr>
        <w:t xml:space="preserve"> – качественная или количественная перемена (обратимая или необратимая) свойств </w:t>
      </w:r>
      <w:proofErr w:type="spellStart"/>
      <w:r w:rsidRPr="009F6BE4">
        <w:rPr>
          <w:sz w:val="26"/>
          <w:szCs w:val="26"/>
        </w:rPr>
        <w:t>средообразующих</w:t>
      </w:r>
      <w:proofErr w:type="spellEnd"/>
      <w:r w:rsidRPr="009F6BE4">
        <w:rPr>
          <w:sz w:val="26"/>
          <w:szCs w:val="26"/>
        </w:rPr>
        <w:t xml:space="preserve"> компонентов в результате оказываемых на них воздействий.</w:t>
      </w:r>
    </w:p>
    <w:p w:rsidR="00125701" w:rsidRPr="009F6BE4" w:rsidRDefault="00125701" w:rsidP="009F6BE4">
      <w:pPr>
        <w:spacing w:line="276" w:lineRule="auto"/>
        <w:ind w:firstLine="709"/>
        <w:jc w:val="both"/>
        <w:rPr>
          <w:sz w:val="26"/>
          <w:szCs w:val="26"/>
        </w:rPr>
      </w:pPr>
      <w:r w:rsidRPr="009F6BE4">
        <w:rPr>
          <w:b/>
          <w:i/>
          <w:sz w:val="26"/>
          <w:szCs w:val="26"/>
        </w:rPr>
        <w:t>Компоненты природной среды</w:t>
      </w:r>
      <w:r w:rsidRPr="009F6BE4">
        <w:rPr>
          <w:sz w:val="26"/>
          <w:szCs w:val="26"/>
        </w:rPr>
        <w:t xml:space="preserve"> – составные части экосистем: воздух, поверхностные и подземные воды, недра (включая грунты и горные породы), почвы, растительный и животный мир.</w:t>
      </w:r>
    </w:p>
    <w:p w:rsidR="00125701" w:rsidRPr="009F6BE4" w:rsidRDefault="00125701" w:rsidP="009F6BE4">
      <w:pPr>
        <w:spacing w:line="276" w:lineRule="auto"/>
        <w:ind w:firstLine="709"/>
        <w:jc w:val="both"/>
        <w:rPr>
          <w:sz w:val="26"/>
          <w:szCs w:val="26"/>
        </w:rPr>
      </w:pPr>
      <w:r w:rsidRPr="009F6BE4">
        <w:rPr>
          <w:b/>
          <w:i/>
          <w:sz w:val="26"/>
          <w:szCs w:val="26"/>
        </w:rPr>
        <w:t>Концентрация фоновая</w:t>
      </w:r>
      <w:r w:rsidRPr="009F6BE4">
        <w:rPr>
          <w:sz w:val="26"/>
          <w:szCs w:val="26"/>
        </w:rPr>
        <w:t xml:space="preserve"> – содержание веществ в воздухе, воде или почве, соответствующее ее природному состоянию.</w:t>
      </w:r>
    </w:p>
    <w:p w:rsidR="00125701" w:rsidRPr="009F6BE4" w:rsidRDefault="00125701" w:rsidP="009F6BE4">
      <w:pPr>
        <w:spacing w:line="276" w:lineRule="auto"/>
        <w:ind w:firstLine="709"/>
        <w:jc w:val="both"/>
        <w:rPr>
          <w:sz w:val="26"/>
          <w:szCs w:val="26"/>
        </w:rPr>
      </w:pPr>
      <w:r w:rsidRPr="009F6BE4">
        <w:rPr>
          <w:b/>
          <w:i/>
          <w:sz w:val="26"/>
          <w:szCs w:val="26"/>
        </w:rPr>
        <w:t>Плодородный слой почвы</w:t>
      </w:r>
      <w:r w:rsidRPr="009F6BE4">
        <w:rPr>
          <w:sz w:val="26"/>
          <w:szCs w:val="26"/>
        </w:rPr>
        <w:t xml:space="preserve"> – верхняя гумуссированная часть почвенного профиля, обладающая благоприятными для роста растений химическими, физическими и биологическими свойствами.</w:t>
      </w:r>
    </w:p>
    <w:p w:rsidR="00125701" w:rsidRPr="009F6BE4" w:rsidRDefault="00125701" w:rsidP="009F6BE4">
      <w:pPr>
        <w:spacing w:line="276" w:lineRule="auto"/>
        <w:ind w:firstLine="709"/>
        <w:jc w:val="both"/>
        <w:rPr>
          <w:rStyle w:val="ff2fc0fs10"/>
          <w:sz w:val="26"/>
          <w:szCs w:val="26"/>
        </w:rPr>
      </w:pPr>
      <w:r w:rsidRPr="009F6BE4">
        <w:rPr>
          <w:rStyle w:val="ff2fc0fs10"/>
          <w:b/>
          <w:i/>
          <w:sz w:val="26"/>
          <w:szCs w:val="26"/>
        </w:rPr>
        <w:t>Техногенные грунты</w:t>
      </w:r>
      <w:r w:rsidRPr="009F6BE4">
        <w:rPr>
          <w:rStyle w:val="ff2fc0fs10"/>
          <w:sz w:val="26"/>
          <w:szCs w:val="26"/>
        </w:rPr>
        <w:t xml:space="preserve"> – естественные грунты, измененные и перемещенные в результате производственной и хозяйственной деятельности человека, и антропогенные образования.</w:t>
      </w:r>
    </w:p>
    <w:p w:rsidR="00A66528" w:rsidRPr="009F6BE4" w:rsidRDefault="00A66528" w:rsidP="009F6BE4">
      <w:pPr>
        <w:pStyle w:val="a8"/>
        <w:spacing w:before="0" w:after="0" w:line="276" w:lineRule="auto"/>
        <w:rPr>
          <w:rStyle w:val="aa"/>
          <w:i w:val="0"/>
          <w:iCs w:val="0"/>
          <w:color w:val="auto"/>
          <w:sz w:val="26"/>
          <w:szCs w:val="26"/>
        </w:rPr>
      </w:pPr>
      <w:bookmarkStart w:id="4" w:name="_Toc433723048"/>
      <w:bookmarkStart w:id="5" w:name="_Toc463606237"/>
    </w:p>
    <w:p w:rsidR="00125701" w:rsidRPr="009F6BE4" w:rsidRDefault="00125701" w:rsidP="009F6BE4">
      <w:pPr>
        <w:pStyle w:val="a8"/>
        <w:spacing w:before="0" w:after="0" w:line="276" w:lineRule="auto"/>
        <w:ind w:firstLine="0"/>
        <w:jc w:val="center"/>
        <w:rPr>
          <w:rStyle w:val="aa"/>
          <w:b/>
          <w:i w:val="0"/>
          <w:iCs w:val="0"/>
          <w:color w:val="auto"/>
          <w:sz w:val="26"/>
          <w:szCs w:val="26"/>
        </w:rPr>
      </w:pPr>
      <w:r w:rsidRPr="009F6BE4">
        <w:rPr>
          <w:rStyle w:val="aa"/>
          <w:b/>
          <w:i w:val="0"/>
          <w:iCs w:val="0"/>
          <w:color w:val="auto"/>
          <w:sz w:val="26"/>
          <w:szCs w:val="26"/>
        </w:rPr>
        <w:t>1.2 Основное положение</w:t>
      </w:r>
      <w:bookmarkEnd w:id="4"/>
      <w:bookmarkEnd w:id="5"/>
    </w:p>
    <w:p w:rsidR="00125701" w:rsidRPr="002B616A" w:rsidRDefault="00125701" w:rsidP="009F6BE4">
      <w:pPr>
        <w:spacing w:line="276" w:lineRule="auto"/>
        <w:ind w:firstLine="709"/>
        <w:jc w:val="both"/>
        <w:rPr>
          <w:sz w:val="26"/>
          <w:szCs w:val="26"/>
        </w:rPr>
      </w:pPr>
      <w:r w:rsidRPr="002B616A">
        <w:rPr>
          <w:sz w:val="26"/>
          <w:szCs w:val="26"/>
        </w:rPr>
        <w:t>Проект рекультивации разрабатывается на основании технических условий представленных в Приложении 1.</w:t>
      </w:r>
    </w:p>
    <w:p w:rsidR="00354E77" w:rsidRPr="002B616A" w:rsidRDefault="00125701" w:rsidP="009F6BE4">
      <w:pPr>
        <w:autoSpaceDE w:val="0"/>
        <w:autoSpaceDN w:val="0"/>
        <w:adjustRightInd w:val="0"/>
        <w:spacing w:line="276" w:lineRule="auto"/>
        <w:ind w:firstLine="709"/>
        <w:jc w:val="both"/>
        <w:rPr>
          <w:sz w:val="26"/>
          <w:szCs w:val="26"/>
        </w:rPr>
      </w:pPr>
      <w:r w:rsidRPr="002B616A">
        <w:rPr>
          <w:sz w:val="26"/>
          <w:szCs w:val="26"/>
        </w:rPr>
        <w:t>Проектом предусматривается рекультивация участка</w:t>
      </w:r>
      <w:r w:rsidRPr="002B616A">
        <w:rPr>
          <w:b/>
          <w:sz w:val="26"/>
          <w:szCs w:val="26"/>
        </w:rPr>
        <w:t xml:space="preserve"> </w:t>
      </w:r>
      <w:r w:rsidRPr="002B616A">
        <w:rPr>
          <w:sz w:val="26"/>
          <w:szCs w:val="26"/>
        </w:rPr>
        <w:t>расположенного</w:t>
      </w:r>
      <w:r w:rsidR="00CA2431" w:rsidRPr="002B616A">
        <w:rPr>
          <w:sz w:val="26"/>
          <w:szCs w:val="26"/>
        </w:rPr>
        <w:t xml:space="preserve"> </w:t>
      </w:r>
      <w:r w:rsidR="00CC40E1" w:rsidRPr="002B616A">
        <w:rPr>
          <w:sz w:val="26"/>
          <w:szCs w:val="26"/>
        </w:rPr>
        <w:t xml:space="preserve">в 2400 м </w:t>
      </w:r>
      <w:r w:rsidR="00862CB7" w:rsidRPr="002B616A">
        <w:rPr>
          <w:sz w:val="26"/>
          <w:szCs w:val="26"/>
        </w:rPr>
        <w:t xml:space="preserve">по направлению на </w:t>
      </w:r>
      <w:r w:rsidR="00CC40E1" w:rsidRPr="002B616A">
        <w:rPr>
          <w:sz w:val="26"/>
          <w:szCs w:val="26"/>
        </w:rPr>
        <w:t>юго-</w:t>
      </w:r>
      <w:r w:rsidR="00862CB7" w:rsidRPr="002B616A">
        <w:rPr>
          <w:sz w:val="26"/>
          <w:szCs w:val="26"/>
        </w:rPr>
        <w:t xml:space="preserve">восток от ориентира </w:t>
      </w:r>
      <w:r w:rsidR="00CC40E1" w:rsidRPr="002B616A">
        <w:rPr>
          <w:sz w:val="26"/>
          <w:szCs w:val="26"/>
        </w:rPr>
        <w:t xml:space="preserve">южная граница </w:t>
      </w:r>
      <w:r w:rsidR="00862CB7" w:rsidRPr="002B616A">
        <w:rPr>
          <w:sz w:val="26"/>
          <w:szCs w:val="26"/>
        </w:rPr>
        <w:t>п.</w:t>
      </w:r>
      <w:r w:rsidR="00CC40E1" w:rsidRPr="002B616A">
        <w:rPr>
          <w:sz w:val="26"/>
          <w:szCs w:val="26"/>
        </w:rPr>
        <w:t> Муслюмово</w:t>
      </w:r>
      <w:r w:rsidR="00862CB7" w:rsidRPr="002B616A">
        <w:rPr>
          <w:sz w:val="26"/>
          <w:szCs w:val="26"/>
        </w:rPr>
        <w:t xml:space="preserve"> </w:t>
      </w:r>
      <w:r w:rsidR="00CC40E1" w:rsidRPr="002B616A">
        <w:rPr>
          <w:sz w:val="26"/>
          <w:szCs w:val="26"/>
        </w:rPr>
        <w:t>Кунашакского</w:t>
      </w:r>
      <w:r w:rsidRPr="002B616A">
        <w:rPr>
          <w:sz w:val="26"/>
          <w:szCs w:val="26"/>
        </w:rPr>
        <w:t xml:space="preserve"> муниципального района Челябинской области. </w:t>
      </w:r>
    </w:p>
    <w:p w:rsidR="00BA7DC6" w:rsidRPr="002B616A" w:rsidRDefault="00BA7DC6" w:rsidP="009F6BE4">
      <w:pPr>
        <w:autoSpaceDE w:val="0"/>
        <w:autoSpaceDN w:val="0"/>
        <w:adjustRightInd w:val="0"/>
        <w:spacing w:line="276" w:lineRule="auto"/>
        <w:ind w:firstLine="709"/>
        <w:jc w:val="both"/>
        <w:rPr>
          <w:sz w:val="26"/>
          <w:szCs w:val="26"/>
        </w:rPr>
      </w:pPr>
      <w:r w:rsidRPr="002B616A">
        <w:rPr>
          <w:sz w:val="26"/>
          <w:szCs w:val="26"/>
        </w:rPr>
        <w:t>Расположение участка рекультивации – рис. 1</w:t>
      </w:r>
    </w:p>
    <w:p w:rsidR="00034149" w:rsidRPr="009F6BE4" w:rsidRDefault="00125701" w:rsidP="009F6BE4">
      <w:pPr>
        <w:spacing w:line="276" w:lineRule="auto"/>
        <w:ind w:firstLine="709"/>
        <w:jc w:val="both"/>
        <w:rPr>
          <w:sz w:val="26"/>
          <w:szCs w:val="26"/>
        </w:rPr>
      </w:pPr>
      <w:r w:rsidRPr="002B616A">
        <w:rPr>
          <w:sz w:val="26"/>
          <w:szCs w:val="26"/>
        </w:rPr>
        <w:t>Карта современного состояния земельного уча</w:t>
      </w:r>
      <w:r w:rsidR="00D0199D" w:rsidRPr="002B616A">
        <w:rPr>
          <w:sz w:val="26"/>
          <w:szCs w:val="26"/>
        </w:rPr>
        <w:t>стка представлена в Приложении 5</w:t>
      </w:r>
      <w:r w:rsidRPr="002B616A">
        <w:rPr>
          <w:sz w:val="26"/>
          <w:szCs w:val="26"/>
        </w:rPr>
        <w:t>.</w:t>
      </w:r>
    </w:p>
    <w:p w:rsidR="00A66528" w:rsidRPr="009F6BE4" w:rsidRDefault="00A66528" w:rsidP="009F6BE4">
      <w:pPr>
        <w:pStyle w:val="a8"/>
        <w:spacing w:before="0" w:after="0" w:line="276" w:lineRule="auto"/>
        <w:rPr>
          <w:rStyle w:val="aa"/>
          <w:i w:val="0"/>
          <w:iCs w:val="0"/>
          <w:color w:val="auto"/>
          <w:sz w:val="26"/>
          <w:szCs w:val="26"/>
        </w:rPr>
      </w:pPr>
      <w:bookmarkStart w:id="6" w:name="_Toc433637954"/>
      <w:bookmarkStart w:id="7" w:name="_Toc444591718"/>
      <w:bookmarkStart w:id="8" w:name="_Toc463606238"/>
    </w:p>
    <w:p w:rsidR="00125701" w:rsidRPr="009F6BE4" w:rsidRDefault="00125701" w:rsidP="009F6BE4">
      <w:pPr>
        <w:pStyle w:val="a8"/>
        <w:spacing w:before="0" w:after="0" w:line="276" w:lineRule="auto"/>
        <w:ind w:firstLine="0"/>
        <w:jc w:val="center"/>
        <w:rPr>
          <w:b/>
          <w:sz w:val="26"/>
          <w:szCs w:val="26"/>
        </w:rPr>
      </w:pPr>
      <w:r w:rsidRPr="009F6BE4">
        <w:rPr>
          <w:rStyle w:val="aa"/>
          <w:b/>
          <w:i w:val="0"/>
          <w:iCs w:val="0"/>
          <w:color w:val="auto"/>
          <w:sz w:val="26"/>
          <w:szCs w:val="26"/>
        </w:rPr>
        <w:t>1.3 Исходные данные</w:t>
      </w:r>
      <w:bookmarkEnd w:id="6"/>
      <w:bookmarkEnd w:id="7"/>
      <w:bookmarkEnd w:id="8"/>
    </w:p>
    <w:p w:rsidR="00AD3183" w:rsidRPr="009F6BE4" w:rsidRDefault="00125701" w:rsidP="009F6BE4">
      <w:pPr>
        <w:spacing w:line="276" w:lineRule="auto"/>
        <w:ind w:firstLine="709"/>
        <w:jc w:val="both"/>
        <w:rPr>
          <w:sz w:val="26"/>
          <w:szCs w:val="26"/>
        </w:rPr>
      </w:pPr>
      <w:r w:rsidRPr="009F6BE4">
        <w:rPr>
          <w:sz w:val="26"/>
          <w:szCs w:val="26"/>
        </w:rPr>
        <w:t>Участок, предназначенный под рекультивацию, распложен в</w:t>
      </w:r>
      <w:r w:rsidR="00862CB7" w:rsidRPr="009F6BE4">
        <w:rPr>
          <w:sz w:val="26"/>
          <w:szCs w:val="26"/>
        </w:rPr>
        <w:t xml:space="preserve"> </w:t>
      </w:r>
      <w:r w:rsidR="008400DE" w:rsidRPr="009F6BE4">
        <w:rPr>
          <w:sz w:val="26"/>
          <w:szCs w:val="26"/>
        </w:rPr>
        <w:t xml:space="preserve">2400 </w:t>
      </w:r>
      <w:r w:rsidR="00862CB7" w:rsidRPr="009F6BE4">
        <w:rPr>
          <w:sz w:val="26"/>
          <w:szCs w:val="26"/>
        </w:rPr>
        <w:t xml:space="preserve">м по направлению на </w:t>
      </w:r>
      <w:r w:rsidR="008400DE" w:rsidRPr="009F6BE4">
        <w:rPr>
          <w:sz w:val="26"/>
          <w:szCs w:val="26"/>
        </w:rPr>
        <w:t>юго-</w:t>
      </w:r>
      <w:r w:rsidR="00862CB7" w:rsidRPr="009F6BE4">
        <w:rPr>
          <w:sz w:val="26"/>
          <w:szCs w:val="26"/>
        </w:rPr>
        <w:t xml:space="preserve">восток от </w:t>
      </w:r>
      <w:r w:rsidR="008400DE" w:rsidRPr="009F6BE4">
        <w:rPr>
          <w:sz w:val="26"/>
          <w:szCs w:val="26"/>
        </w:rPr>
        <w:t>южной границы</w:t>
      </w:r>
      <w:r w:rsidR="00862CB7" w:rsidRPr="009F6BE4">
        <w:rPr>
          <w:sz w:val="26"/>
          <w:szCs w:val="26"/>
        </w:rPr>
        <w:t xml:space="preserve"> п.</w:t>
      </w:r>
      <w:r w:rsidR="008400DE" w:rsidRPr="009F6BE4">
        <w:rPr>
          <w:sz w:val="26"/>
          <w:szCs w:val="26"/>
        </w:rPr>
        <w:t> Муслюмово Кунашакского</w:t>
      </w:r>
      <w:r w:rsidRPr="009F6BE4">
        <w:rPr>
          <w:sz w:val="26"/>
          <w:szCs w:val="26"/>
        </w:rPr>
        <w:t xml:space="preserve"> район</w:t>
      </w:r>
      <w:r w:rsidR="00862CB7" w:rsidRPr="009F6BE4">
        <w:rPr>
          <w:sz w:val="26"/>
          <w:szCs w:val="26"/>
        </w:rPr>
        <w:t>а</w:t>
      </w:r>
      <w:r w:rsidRPr="009F6BE4">
        <w:rPr>
          <w:sz w:val="26"/>
          <w:szCs w:val="26"/>
        </w:rPr>
        <w:t xml:space="preserve"> Челябинской области</w:t>
      </w:r>
      <w:r w:rsidR="00AD3183" w:rsidRPr="009F6BE4">
        <w:rPr>
          <w:sz w:val="26"/>
          <w:szCs w:val="26"/>
        </w:rPr>
        <w:t xml:space="preserve">. </w:t>
      </w:r>
    </w:p>
    <w:p w:rsidR="00125701" w:rsidRPr="009F6BE4" w:rsidRDefault="00125701" w:rsidP="009F6BE4">
      <w:pPr>
        <w:spacing w:line="276" w:lineRule="auto"/>
        <w:ind w:firstLine="709"/>
        <w:jc w:val="both"/>
        <w:rPr>
          <w:sz w:val="26"/>
          <w:szCs w:val="26"/>
        </w:rPr>
      </w:pPr>
      <w:r w:rsidRPr="009F6BE4">
        <w:rPr>
          <w:sz w:val="26"/>
          <w:szCs w:val="26"/>
        </w:rPr>
        <w:t xml:space="preserve">По природным зонам территория района исследования относится к лесостепи. </w:t>
      </w:r>
    </w:p>
    <w:p w:rsidR="0074273F" w:rsidRPr="009F6BE4" w:rsidRDefault="0074273F" w:rsidP="009F6BE4">
      <w:pPr>
        <w:spacing w:line="276" w:lineRule="auto"/>
        <w:ind w:firstLine="709"/>
        <w:jc w:val="both"/>
        <w:rPr>
          <w:sz w:val="26"/>
          <w:szCs w:val="26"/>
        </w:rPr>
      </w:pPr>
      <w:r w:rsidRPr="009F6BE4">
        <w:rPr>
          <w:color w:val="000000"/>
          <w:sz w:val="26"/>
          <w:szCs w:val="26"/>
        </w:rPr>
        <w:t>Рельеф проектируемого участка холмистый, умеренно-расчлененный, со средне-пологими полого-покатыми склонами; наблюдается понижение с уклоном к северо-востоку. Перепад высот с юго-запада на северо-восток составляет около 8 м.</w:t>
      </w:r>
      <w:r w:rsidRPr="009F6BE4">
        <w:rPr>
          <w:sz w:val="26"/>
          <w:szCs w:val="26"/>
        </w:rPr>
        <w:t xml:space="preserve"> </w:t>
      </w:r>
    </w:p>
    <w:p w:rsidR="0074273F" w:rsidRPr="009F6BE4" w:rsidRDefault="0074273F" w:rsidP="009F6BE4">
      <w:pPr>
        <w:spacing w:line="276" w:lineRule="auto"/>
        <w:ind w:firstLine="709"/>
        <w:jc w:val="both"/>
        <w:rPr>
          <w:sz w:val="26"/>
          <w:szCs w:val="26"/>
        </w:rPr>
      </w:pPr>
      <w:r w:rsidRPr="009F6BE4">
        <w:rPr>
          <w:sz w:val="26"/>
          <w:szCs w:val="26"/>
        </w:rPr>
        <w:t>Кадастровый номер земельного участка №</w:t>
      </w:r>
      <w:r w:rsidRPr="009F6BE4">
        <w:rPr>
          <w:bCs/>
          <w:sz w:val="26"/>
          <w:szCs w:val="26"/>
        </w:rPr>
        <w:t>74:13:0907009:460</w:t>
      </w:r>
      <w:r w:rsidRPr="009F6BE4">
        <w:rPr>
          <w:sz w:val="26"/>
          <w:szCs w:val="26"/>
        </w:rPr>
        <w:t>. Земельный участок, на котором выявлена территория, предназначенная для рекультивации, изображен на рис. 2.</w:t>
      </w:r>
    </w:p>
    <w:p w:rsidR="00BA7DC6" w:rsidRPr="009F6BE4" w:rsidRDefault="00BA7DC6" w:rsidP="009F6BE4">
      <w:pPr>
        <w:spacing w:line="276" w:lineRule="auto"/>
        <w:ind w:firstLine="709"/>
        <w:jc w:val="both"/>
        <w:rPr>
          <w:color w:val="000000"/>
          <w:sz w:val="26"/>
          <w:szCs w:val="26"/>
        </w:rPr>
      </w:pPr>
    </w:p>
    <w:p w:rsidR="00BA7DC6" w:rsidRPr="009F6BE4" w:rsidRDefault="00BA7DC6" w:rsidP="009F6BE4">
      <w:pPr>
        <w:spacing w:line="276" w:lineRule="auto"/>
        <w:ind w:firstLine="709"/>
        <w:jc w:val="both"/>
        <w:rPr>
          <w:color w:val="000000"/>
          <w:sz w:val="26"/>
          <w:szCs w:val="26"/>
        </w:rPr>
      </w:pPr>
    </w:p>
    <w:p w:rsidR="00BA7DC6" w:rsidRPr="009F6BE4" w:rsidRDefault="00BA7DC6" w:rsidP="009F6BE4">
      <w:pPr>
        <w:spacing w:line="276" w:lineRule="auto"/>
        <w:jc w:val="both"/>
        <w:rPr>
          <w:color w:val="000000"/>
          <w:sz w:val="26"/>
          <w:szCs w:val="26"/>
        </w:rPr>
      </w:pPr>
      <w:bookmarkStart w:id="9" w:name="_GoBack"/>
      <w:r w:rsidRPr="009F6BE4">
        <w:rPr>
          <w:noProof/>
          <w:sz w:val="26"/>
          <w:szCs w:val="26"/>
        </w:rPr>
        <w:lastRenderedPageBreak/>
        <w:drawing>
          <wp:inline distT="0" distB="0" distL="0" distR="0" wp14:anchorId="35A96357" wp14:editId="3E54D5F3">
            <wp:extent cx="6152515" cy="366585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152515" cy="3665855"/>
                    </a:xfrm>
                    <a:prstGeom prst="rect">
                      <a:avLst/>
                    </a:prstGeom>
                  </pic:spPr>
                </pic:pic>
              </a:graphicData>
            </a:graphic>
          </wp:inline>
        </w:drawing>
      </w:r>
      <w:bookmarkEnd w:id="9"/>
    </w:p>
    <w:p w:rsidR="00BA7DC6" w:rsidRPr="009F6BE4" w:rsidRDefault="00BA7DC6" w:rsidP="009F6BE4">
      <w:pPr>
        <w:spacing w:line="276" w:lineRule="auto"/>
        <w:ind w:firstLine="709"/>
        <w:jc w:val="both"/>
        <w:rPr>
          <w:color w:val="000000"/>
          <w:sz w:val="26"/>
          <w:szCs w:val="26"/>
        </w:rPr>
      </w:pPr>
      <w:r w:rsidRPr="009F6BE4">
        <w:rPr>
          <w:b/>
          <w:color w:val="000000"/>
          <w:sz w:val="26"/>
          <w:szCs w:val="26"/>
        </w:rPr>
        <w:t>Рис. 1</w:t>
      </w:r>
      <w:r w:rsidRPr="009F6BE4">
        <w:rPr>
          <w:color w:val="000000"/>
          <w:sz w:val="26"/>
          <w:szCs w:val="26"/>
        </w:rPr>
        <w:t xml:space="preserve"> Схема расположения отвала БТГ.</w:t>
      </w:r>
    </w:p>
    <w:p w:rsidR="00BA7DC6" w:rsidRPr="009F6BE4" w:rsidRDefault="00BA7DC6" w:rsidP="009F6BE4">
      <w:pPr>
        <w:spacing w:line="276" w:lineRule="auto"/>
        <w:ind w:firstLine="709"/>
        <w:jc w:val="both"/>
        <w:rPr>
          <w:color w:val="000000"/>
          <w:sz w:val="26"/>
          <w:szCs w:val="26"/>
        </w:rPr>
      </w:pPr>
    </w:p>
    <w:p w:rsidR="00125701" w:rsidRPr="009F6BE4" w:rsidRDefault="00A66528" w:rsidP="009F6BE4">
      <w:pPr>
        <w:spacing w:line="276" w:lineRule="auto"/>
        <w:jc w:val="center"/>
        <w:rPr>
          <w:sz w:val="26"/>
          <w:szCs w:val="26"/>
        </w:rPr>
      </w:pPr>
      <w:r w:rsidRPr="009F6BE4">
        <w:rPr>
          <w:noProof/>
          <w:sz w:val="26"/>
          <w:szCs w:val="26"/>
        </w:rPr>
        <mc:AlternateContent>
          <mc:Choice Requires="wps">
            <w:drawing>
              <wp:anchor distT="0" distB="0" distL="114300" distR="114300" simplePos="0" relativeHeight="251656704" behindDoc="0" locked="0" layoutInCell="1" allowOverlap="1" wp14:anchorId="57A0A0D8" wp14:editId="484768F1">
                <wp:simplePos x="0" y="0"/>
                <wp:positionH relativeFrom="column">
                  <wp:posOffset>3676015</wp:posOffset>
                </wp:positionH>
                <wp:positionV relativeFrom="paragraph">
                  <wp:posOffset>2630170</wp:posOffset>
                </wp:positionV>
                <wp:extent cx="1266825" cy="299085"/>
                <wp:effectExtent l="304800" t="0" r="47625" b="615315"/>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9085"/>
                        </a:xfrm>
                        <a:prstGeom prst="wedgeRectCallout">
                          <a:avLst>
                            <a:gd name="adj1" fmla="val -70505"/>
                            <a:gd name="adj2" fmla="val 222704"/>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51021" w:rsidRPr="00BA7DC6" w:rsidRDefault="00F51021" w:rsidP="00BA7DC6">
                            <w:pPr>
                              <w:jc w:val="center"/>
                              <w:rPr>
                                <w:b/>
                                <w:sz w:val="22"/>
                                <w:szCs w:val="18"/>
                              </w:rPr>
                            </w:pPr>
                            <w:r w:rsidRPr="00BA7DC6">
                              <w:rPr>
                                <w:b/>
                                <w:sz w:val="22"/>
                                <w:szCs w:val="18"/>
                              </w:rPr>
                              <w:t>Участок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A0A0D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 o:spid="_x0000_s1026" type="#_x0000_t61" style="position:absolute;left:0;text-align:left;margin-left:289.45pt;margin-top:207.1pt;width:99.75pt;height:2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" adj="-4429,58904" fillcolor="#fabf8f" strokecolor="#fabf8f" strokeweight="1pt">
                <v:fill color2="#fde9d9" angle="135" focus="50%" type="gradient"/>
                <v:shadow on="t" color="#974706" opacity=".5" offset="1pt"/>
                <v:textbox>
                  <w:txbxContent>
                    <w:p w:rsidR="00F51021" w:rsidRPr="00BA7DC6" w:rsidRDefault="00F51021" w:rsidP="00BA7DC6">
                      <w:pPr>
                        <w:jc w:val="center"/>
                        <w:rPr>
                          <w:b/>
                          <w:sz w:val="22"/>
                          <w:szCs w:val="18"/>
                        </w:rPr>
                      </w:pPr>
                      <w:r w:rsidRPr="00BA7DC6">
                        <w:rPr>
                          <w:b/>
                          <w:sz w:val="22"/>
                          <w:szCs w:val="18"/>
                        </w:rPr>
                        <w:t>Участок работ</w:t>
                      </w:r>
                    </w:p>
                  </w:txbxContent>
                </v:textbox>
              </v:shape>
            </w:pict>
          </mc:Fallback>
        </mc:AlternateContent>
      </w:r>
      <w:r w:rsidR="00D3486F" w:rsidRPr="009F6BE4">
        <w:rPr>
          <w:noProof/>
          <w:sz w:val="26"/>
          <w:szCs w:val="26"/>
        </w:rPr>
        <w:drawing>
          <wp:inline distT="0" distB="0" distL="0" distR="0" wp14:anchorId="7691C3A8" wp14:editId="510C09A1">
            <wp:extent cx="4724492" cy="4610100"/>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a:stretch>
                      <a:fillRect/>
                    </a:stretch>
                  </pic:blipFill>
                  <pic:spPr bwMode="auto">
                    <a:xfrm>
                      <a:off x="0" y="0"/>
                      <a:ext cx="4739536" cy="4624780"/>
                    </a:xfrm>
                    <a:prstGeom prst="rect">
                      <a:avLst/>
                    </a:prstGeom>
                    <a:noFill/>
                    <a:ln w="9525">
                      <a:noFill/>
                      <a:miter lim="800000"/>
                      <a:headEnd/>
                      <a:tailEnd/>
                    </a:ln>
                  </pic:spPr>
                </pic:pic>
              </a:graphicData>
            </a:graphic>
          </wp:inline>
        </w:drawing>
      </w:r>
    </w:p>
    <w:p w:rsidR="00125701" w:rsidRPr="009F6BE4" w:rsidRDefault="00125701" w:rsidP="009F6BE4">
      <w:pPr>
        <w:spacing w:line="276" w:lineRule="auto"/>
        <w:ind w:firstLine="709"/>
        <w:jc w:val="both"/>
        <w:rPr>
          <w:sz w:val="26"/>
          <w:szCs w:val="26"/>
        </w:rPr>
      </w:pPr>
      <w:r w:rsidRPr="009F6BE4">
        <w:rPr>
          <w:b/>
          <w:sz w:val="26"/>
          <w:szCs w:val="26"/>
        </w:rPr>
        <w:t>Рис</w:t>
      </w:r>
      <w:r w:rsidR="00E04AC0" w:rsidRPr="009F6BE4">
        <w:rPr>
          <w:b/>
          <w:sz w:val="26"/>
          <w:szCs w:val="26"/>
        </w:rPr>
        <w:t>.</w:t>
      </w:r>
      <w:r w:rsidRPr="009F6BE4">
        <w:rPr>
          <w:b/>
          <w:sz w:val="26"/>
          <w:szCs w:val="26"/>
        </w:rPr>
        <w:t xml:space="preserve"> </w:t>
      </w:r>
      <w:r w:rsidR="00E04AC0" w:rsidRPr="009F6BE4">
        <w:rPr>
          <w:b/>
          <w:sz w:val="26"/>
          <w:szCs w:val="26"/>
        </w:rPr>
        <w:t>2</w:t>
      </w:r>
      <w:r w:rsidRPr="009F6BE4">
        <w:rPr>
          <w:sz w:val="26"/>
          <w:szCs w:val="26"/>
        </w:rPr>
        <w:t xml:space="preserve"> </w:t>
      </w:r>
      <w:r w:rsidR="00E04AC0" w:rsidRPr="009F6BE4">
        <w:rPr>
          <w:sz w:val="26"/>
          <w:szCs w:val="26"/>
        </w:rPr>
        <w:t>Схема расположения у</w:t>
      </w:r>
      <w:r w:rsidRPr="009F6BE4">
        <w:rPr>
          <w:sz w:val="26"/>
          <w:szCs w:val="26"/>
        </w:rPr>
        <w:t>часток работ</w:t>
      </w:r>
      <w:r w:rsidR="00E04AC0" w:rsidRPr="009F6BE4">
        <w:rPr>
          <w:sz w:val="26"/>
          <w:szCs w:val="26"/>
        </w:rPr>
        <w:t xml:space="preserve"> на кадастровой схеме.</w:t>
      </w:r>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shd w:val="clear" w:color="auto" w:fill="FFFFFF"/>
        </w:rPr>
      </w:pPr>
      <w:bookmarkStart w:id="10" w:name="_Toc433723051"/>
      <w:bookmarkStart w:id="11" w:name="_Toc463606239"/>
      <w:r w:rsidRPr="009F6BE4">
        <w:rPr>
          <w:sz w:val="26"/>
          <w:szCs w:val="26"/>
          <w:shd w:val="clear" w:color="auto" w:fill="FFFFFF"/>
        </w:rPr>
        <w:lastRenderedPageBreak/>
        <w:t>Для оценки существующей экологической ситуации, а также характеристики природных, техногенных, социально-демографических и других условий были использованы:</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данные об ООПТ федерального, регионального и местного значения на исследуемом объекте, предоставленные Министерством экологии по Челябинской области (приложение Г);</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 xml:space="preserve">сведения о наличии полигонов твердых бытовых отходов, предоставленные Министерством экологии по Челябинской области (приложение Г, том ИЭИ </w:t>
      </w:r>
      <w:r w:rsidRPr="009F6BE4">
        <w:rPr>
          <w:sz w:val="26"/>
          <w:szCs w:val="26"/>
        </w:rPr>
        <w:t>ШИФР 104-ИИ1/2019-ИЭИ-Т</w:t>
      </w:r>
      <w:r w:rsidRPr="009F6BE4">
        <w:rPr>
          <w:sz w:val="26"/>
          <w:szCs w:val="26"/>
          <w:shd w:val="clear" w:color="auto" w:fill="FFFFFF"/>
        </w:rPr>
        <w:t>);</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 xml:space="preserve">данные по объектам историко-культурного наследия, предоставленные Министерством культуры Челябинской области (приложение Г, том ИЭИ </w:t>
      </w:r>
      <w:r w:rsidRPr="009F6BE4">
        <w:rPr>
          <w:sz w:val="26"/>
          <w:szCs w:val="26"/>
        </w:rPr>
        <w:t>ШИФР 104-ИИ1/2019-ИЭИ-Т</w:t>
      </w:r>
      <w:r w:rsidRPr="009F6BE4">
        <w:rPr>
          <w:sz w:val="26"/>
          <w:szCs w:val="26"/>
          <w:shd w:val="clear" w:color="auto" w:fill="FFFFFF"/>
        </w:rPr>
        <w:t>);</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запрошены сведения о полезных ископаемых, предоставляемые Управлением по недропользованию по Челябинской области;</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 xml:space="preserve">сведения о видах животных и растений, занесенных в Красные книги Российской Федерации и Челябинской области, предоставленные Министерством экологии по Челябинской области (приложение Г, том ИЭИ </w:t>
      </w:r>
      <w:r w:rsidRPr="009F6BE4">
        <w:rPr>
          <w:sz w:val="26"/>
          <w:szCs w:val="26"/>
        </w:rPr>
        <w:t>ШИФР 104-ИИ1/2019-ИЭИ-Т</w:t>
      </w:r>
      <w:r w:rsidRPr="009F6BE4">
        <w:rPr>
          <w:sz w:val="26"/>
          <w:szCs w:val="26"/>
          <w:shd w:val="clear" w:color="auto" w:fill="FFFFFF"/>
        </w:rPr>
        <w:t>);</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 xml:space="preserve">сведения о наличии скотомогильников и биотермических ям, предоставленные Министерством сельского хозяйства Челябинской области (приложение Г, том ИЭИ </w:t>
      </w:r>
      <w:r w:rsidRPr="009F6BE4">
        <w:rPr>
          <w:sz w:val="26"/>
          <w:szCs w:val="26"/>
        </w:rPr>
        <w:t>ШИФР 104-ИИ1/2019-ИЭИ-Т</w:t>
      </w:r>
      <w:r w:rsidRPr="009F6BE4">
        <w:rPr>
          <w:sz w:val="26"/>
          <w:szCs w:val="26"/>
          <w:shd w:val="clear" w:color="auto" w:fill="FFFFFF"/>
        </w:rPr>
        <w:t>);</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 xml:space="preserve">Информация о фоновом загрязнении атмосферного воздуха от Челябинского ЦГМС – филиал ФГБУ «Обь-Иртышское УГМС» (приложение Д, том ИЭИ </w:t>
      </w:r>
      <w:r w:rsidRPr="009F6BE4">
        <w:rPr>
          <w:sz w:val="26"/>
          <w:szCs w:val="26"/>
        </w:rPr>
        <w:t>ШИФР 104-ИИ1/2019-ИЭИ-Т</w:t>
      </w:r>
      <w:r w:rsidRPr="009F6BE4">
        <w:rPr>
          <w:sz w:val="26"/>
          <w:szCs w:val="26"/>
          <w:shd w:val="clear" w:color="auto" w:fill="FFFFFF"/>
        </w:rPr>
        <w:t>)</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информация по хозяйственному использованию, землеустройству и социально-экономическому развитию города Челябинск по данным официального сайта администрации города;</w:t>
      </w:r>
    </w:p>
    <w:p w:rsidR="00BA7DC6" w:rsidRPr="009F6BE4" w:rsidRDefault="00BA7DC6" w:rsidP="00E77D83">
      <w:pPr>
        <w:pStyle w:val="af4"/>
        <w:numPr>
          <w:ilvl w:val="0"/>
          <w:numId w:val="9"/>
        </w:numPr>
        <w:shd w:val="clear" w:color="auto" w:fill="FFFFFF"/>
        <w:spacing w:before="0" w:beforeAutospacing="0" w:after="0" w:afterAutospacing="0" w:line="276" w:lineRule="auto"/>
        <w:jc w:val="both"/>
        <w:rPr>
          <w:sz w:val="26"/>
          <w:szCs w:val="26"/>
          <w:shd w:val="clear" w:color="auto" w:fill="FFFFFF"/>
        </w:rPr>
      </w:pPr>
      <w:r w:rsidRPr="009F6BE4">
        <w:rPr>
          <w:sz w:val="26"/>
          <w:szCs w:val="26"/>
          <w:shd w:val="clear" w:color="auto" w:fill="FFFFFF"/>
        </w:rPr>
        <w:t>характеристика социальной сферы по данным официального сайта Федеральной службы государственной статистики.</w:t>
      </w:r>
    </w:p>
    <w:p w:rsidR="0052665C" w:rsidRPr="009F6BE4" w:rsidRDefault="0052665C" w:rsidP="009F6BE4">
      <w:pPr>
        <w:pStyle w:val="af4"/>
        <w:shd w:val="clear" w:color="auto" w:fill="FFFFFF"/>
        <w:spacing w:before="0" w:beforeAutospacing="0" w:after="0" w:afterAutospacing="0" w:line="276" w:lineRule="auto"/>
        <w:ind w:firstLine="709"/>
        <w:jc w:val="both"/>
        <w:rPr>
          <w:b/>
          <w:sz w:val="26"/>
          <w:szCs w:val="26"/>
          <w:shd w:val="clear" w:color="auto" w:fill="FFFFFF"/>
        </w:rPr>
      </w:pPr>
      <w:r w:rsidRPr="009F6BE4">
        <w:rPr>
          <w:b/>
          <w:sz w:val="26"/>
          <w:szCs w:val="26"/>
          <w:shd w:val="clear" w:color="auto" w:fill="FFFFFF"/>
        </w:rPr>
        <w:t>Территории с ограничениями на ведение хозяйственной деятельности</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r w:rsidRPr="009F6BE4">
        <w:rPr>
          <w:b/>
          <w:i/>
          <w:sz w:val="26"/>
          <w:szCs w:val="26"/>
          <w:shd w:val="clear" w:color="auto" w:fill="FFFFFF"/>
        </w:rPr>
        <w:t>ООПТ</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lastRenderedPageBreak/>
        <w:t>Для указанных территорий решениями органов государственной власти установлен режим особой охраны, они частично или полностью изымаются из хозяйственного использования. В соответствии со ст. 1 Федерального закона РФ от 14.03.1995 г. №33-ФЗ «Об особо охраняемых природных территориях» ООПТ принадлежат к объектам общенационального достояния.</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Северная часть территории </w:t>
      </w:r>
      <w:proofErr w:type="spellStart"/>
      <w:r w:rsidRPr="009F6BE4">
        <w:rPr>
          <w:sz w:val="26"/>
          <w:szCs w:val="26"/>
          <w:shd w:val="clear" w:color="auto" w:fill="FFFFFF"/>
        </w:rPr>
        <w:t>Кунаширского</w:t>
      </w:r>
      <w:proofErr w:type="spellEnd"/>
      <w:r w:rsidRPr="009F6BE4">
        <w:rPr>
          <w:sz w:val="26"/>
          <w:szCs w:val="26"/>
          <w:shd w:val="clear" w:color="auto" w:fill="FFFFFF"/>
        </w:rPr>
        <w:t xml:space="preserve"> района находятся в пределах Восточно-Уральского заповедника. На территории района находится часть земель Восточно-Уральского государственного заповедника. В заповеднике произрастает 393 вида растений, 4 из них занесены в Красную книгу России: венерин башмачок пурпурный, лилия царские кудри, прострел весенний и прострел осенний. Фауна позвоночных животных включает 283 вида. Встречается ряд редких видов птиц: </w:t>
      </w:r>
      <w:proofErr w:type="spellStart"/>
      <w:r w:rsidRPr="009F6BE4">
        <w:rPr>
          <w:sz w:val="26"/>
          <w:szCs w:val="26"/>
          <w:shd w:val="clear" w:color="auto" w:fill="FFFFFF"/>
        </w:rPr>
        <w:t>балобан</w:t>
      </w:r>
      <w:proofErr w:type="spellEnd"/>
      <w:r w:rsidRPr="009F6BE4">
        <w:rPr>
          <w:sz w:val="26"/>
          <w:szCs w:val="26"/>
          <w:shd w:val="clear" w:color="auto" w:fill="FFFFFF"/>
        </w:rPr>
        <w:t xml:space="preserve">, орлан-белохвост, беркут, сапсан и др. В список памятников природы внесены озера </w:t>
      </w:r>
      <w:proofErr w:type="spellStart"/>
      <w:r w:rsidRPr="009F6BE4">
        <w:rPr>
          <w:sz w:val="26"/>
          <w:szCs w:val="26"/>
          <w:shd w:val="clear" w:color="auto" w:fill="FFFFFF"/>
        </w:rPr>
        <w:t>Чебакуль</w:t>
      </w:r>
      <w:proofErr w:type="spellEnd"/>
      <w:r w:rsidRPr="009F6BE4">
        <w:rPr>
          <w:sz w:val="26"/>
          <w:szCs w:val="26"/>
          <w:shd w:val="clear" w:color="auto" w:fill="FFFFFF"/>
        </w:rPr>
        <w:t xml:space="preserve">, участки долин рек </w:t>
      </w:r>
      <w:proofErr w:type="spellStart"/>
      <w:r w:rsidRPr="009F6BE4">
        <w:rPr>
          <w:sz w:val="26"/>
          <w:szCs w:val="26"/>
          <w:shd w:val="clear" w:color="auto" w:fill="FFFFFF"/>
        </w:rPr>
        <w:t>Караболка</w:t>
      </w:r>
      <w:proofErr w:type="spellEnd"/>
      <w:r w:rsidRPr="009F6BE4">
        <w:rPr>
          <w:sz w:val="26"/>
          <w:szCs w:val="26"/>
          <w:shd w:val="clear" w:color="auto" w:fill="FFFFFF"/>
        </w:rPr>
        <w:t xml:space="preserve"> и Багаряк в их устье, а также Клюквенное болото возле озера </w:t>
      </w:r>
      <w:proofErr w:type="spellStart"/>
      <w:r w:rsidRPr="009F6BE4">
        <w:rPr>
          <w:sz w:val="26"/>
          <w:szCs w:val="26"/>
          <w:shd w:val="clear" w:color="auto" w:fill="FFFFFF"/>
        </w:rPr>
        <w:t>Суртанаш</w:t>
      </w:r>
      <w:proofErr w:type="spellEnd"/>
      <w:r w:rsidRPr="009F6BE4">
        <w:rPr>
          <w:sz w:val="26"/>
          <w:szCs w:val="26"/>
          <w:shd w:val="clear" w:color="auto" w:fill="FFFFFF"/>
        </w:rPr>
        <w:t>.</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Согласно письму Министерством экологии по Челябинской области (приложение Г том ИЭИ </w:t>
      </w:r>
      <w:r w:rsidRPr="009F6BE4">
        <w:rPr>
          <w:sz w:val="26"/>
          <w:szCs w:val="26"/>
        </w:rPr>
        <w:t>ШИФР 104-ИИ1/2019-ИЭИ-Т</w:t>
      </w:r>
      <w:r w:rsidRPr="009F6BE4">
        <w:rPr>
          <w:sz w:val="26"/>
          <w:szCs w:val="26"/>
          <w:shd w:val="clear" w:color="auto" w:fill="FFFFFF"/>
        </w:rPr>
        <w:t xml:space="preserve">), объект инженерно-экологических изысканий и рекультивации находится вне границ ООПТ, но на территории охотничьего угодья "Тишки" (приложение Г том ИЭИ </w:t>
      </w:r>
      <w:r w:rsidRPr="009F6BE4">
        <w:rPr>
          <w:sz w:val="26"/>
          <w:szCs w:val="26"/>
        </w:rPr>
        <w:t>ШИФР 104-ИИ1/2019-ИЭИ-Т</w:t>
      </w:r>
      <w:r w:rsidRPr="009F6BE4">
        <w:rPr>
          <w:sz w:val="26"/>
          <w:szCs w:val="26"/>
          <w:shd w:val="clear" w:color="auto" w:fill="FFFFFF"/>
        </w:rPr>
        <w:t xml:space="preserve">). </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bookmarkStart w:id="12" w:name="_Toc5964875"/>
      <w:bookmarkStart w:id="13" w:name="_Toc14447679"/>
      <w:r w:rsidRPr="009F6BE4">
        <w:rPr>
          <w:b/>
          <w:i/>
          <w:sz w:val="26"/>
          <w:szCs w:val="26"/>
          <w:shd w:val="clear" w:color="auto" w:fill="FFFFFF"/>
        </w:rPr>
        <w:t>Объекты историко-культурного наследия</w:t>
      </w:r>
      <w:bookmarkEnd w:id="12"/>
      <w:bookmarkEnd w:id="13"/>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Выделение земель историко-культурного значения производится в соответствии с Федеральным законом №73-ФЗ «Об объектах культурного наследия (памятниках истории и культуры) народов Российской Федерации» от 25.06.2002 г. </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Первичным мероприятием по обеспечению сохранности памятников истории и культуры при осуществлении хозяйственной деятельности является зонирование территории по перспективности выявления объектов историко-культурного наследия (ИКН). Суть зонирования заключается в определении участков местности, где могут размещаться эти объекты, его результаты служат основой для определения планировочных ограничений хозяйственной деятельности, проектирования пространственной инфраструктуры нефтепромыслов.</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Территория, подлежащая рекультивации техногенно нарушенная, естественный почвенный покров отсутствует. При выполнении инженерно-экологических изысканий на исследуемой территории объектов культурного наследия (памятников истории и культуры) выявлено не было. </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bookmarkStart w:id="14" w:name="_Toc5964876"/>
      <w:bookmarkStart w:id="15" w:name="_Toc14447680"/>
      <w:r w:rsidRPr="009F6BE4">
        <w:rPr>
          <w:b/>
          <w:i/>
          <w:sz w:val="26"/>
          <w:szCs w:val="26"/>
          <w:shd w:val="clear" w:color="auto" w:fill="FFFFFF"/>
        </w:rPr>
        <w:t>Водоохранные зоны</w:t>
      </w:r>
      <w:bookmarkEnd w:id="14"/>
      <w:bookmarkEnd w:id="15"/>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proofErr w:type="spellStart"/>
      <w:r w:rsidRPr="009F6BE4">
        <w:rPr>
          <w:sz w:val="26"/>
          <w:szCs w:val="26"/>
          <w:shd w:val="clear" w:color="auto" w:fill="FFFFFF"/>
        </w:rPr>
        <w:t>Водоохранными</w:t>
      </w:r>
      <w:proofErr w:type="spellEnd"/>
      <w:r w:rsidRPr="009F6BE4">
        <w:rPr>
          <w:sz w:val="26"/>
          <w:szCs w:val="26"/>
          <w:shd w:val="clear" w:color="auto" w:fill="FFFFFF"/>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пределах водоохранных зон </w:t>
      </w:r>
      <w:r w:rsidRPr="009F6BE4">
        <w:rPr>
          <w:sz w:val="26"/>
          <w:szCs w:val="26"/>
          <w:shd w:val="clear" w:color="auto" w:fill="FFFFFF"/>
        </w:rPr>
        <w:lastRenderedPageBreak/>
        <w:t>выделяют также прибрежные защитные полосы (ПЗП). На территории ПЗП вводятся дополнительные ограничения хозяйственной и иной деятельности.</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Размер водоохранных зон и ПЗП водотоков устанавливаются в соответствии со статьей 65 Водного Кодекса РФ №74-ФЗ от 03.06.2006 г.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Территория рекультивации расположена вне границ водоохранных зон.</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bookmarkStart w:id="16" w:name="_Toc5964877"/>
      <w:bookmarkStart w:id="17" w:name="_Toc14447681"/>
      <w:r w:rsidRPr="009F6BE4">
        <w:rPr>
          <w:b/>
          <w:i/>
          <w:sz w:val="26"/>
          <w:szCs w:val="26"/>
          <w:shd w:val="clear" w:color="auto" w:fill="FFFFFF"/>
        </w:rPr>
        <w:t>Рыбоохранные зоны</w:t>
      </w:r>
      <w:bookmarkEnd w:id="16"/>
      <w:bookmarkEnd w:id="17"/>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Рыбоохранной зоной является 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Рыбоохранные зоны устанавливают согласно правилам, приведенным в  постановлении Правительства РФ №743 от 06.10.2008 г. «Об утверждении правил установления рыбоохранных зон» с целью сохранения условий для воспроизводства водных биологических ресурсов.</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Территория рекультивации расположена вне границ рыбоохранных зон.</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bookmarkStart w:id="18" w:name="_Toc5964878"/>
      <w:bookmarkStart w:id="19" w:name="_Toc14447682"/>
      <w:r w:rsidRPr="009F6BE4">
        <w:rPr>
          <w:b/>
          <w:i/>
          <w:sz w:val="26"/>
          <w:szCs w:val="26"/>
          <w:shd w:val="clear" w:color="auto" w:fill="FFFFFF"/>
        </w:rPr>
        <w:t>Источники поверхностного и подземного водоснабжения, санитарно-защитные зоны</w:t>
      </w:r>
      <w:bookmarkEnd w:id="18"/>
      <w:bookmarkEnd w:id="19"/>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Зоны санитарной охраны (ЗСО) организуются на всех источниках питьевого водоснабжения и водопроводах, вне зависимости от ведомственной принадлежности, подающих воду, как из поверхностных, так и из подземных источников.</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загрязнения воды источников водоснабжения (</w:t>
      </w:r>
      <w:hyperlink r:id="rId12" w:history="1">
        <w:r w:rsidRPr="009F6BE4">
          <w:rPr>
            <w:sz w:val="26"/>
            <w:szCs w:val="26"/>
            <w:shd w:val="clear" w:color="auto" w:fill="FFFFFF"/>
          </w:rPr>
          <w:t>СанПиН 2.1.4.1110-02</w:t>
        </w:r>
      </w:hyperlink>
      <w:r w:rsidRPr="009F6BE4">
        <w:rPr>
          <w:sz w:val="26"/>
          <w:szCs w:val="26"/>
          <w:shd w:val="clear" w:color="auto" w:fill="FFFFFF"/>
        </w:rPr>
        <w:t xml:space="preserve"> «Зоны санитарной охраны источников водоснабжения и водопроводов питьевого назначения»).</w:t>
      </w:r>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Территория проектируемых объектов не попадает в зоны санитарной охраны источников поверхностного и подземного водоснабжения согласно данным от Администрации г. Челябинск (Приложение Д том ИЭИ </w:t>
      </w:r>
      <w:r w:rsidRPr="009F6BE4">
        <w:rPr>
          <w:sz w:val="26"/>
          <w:szCs w:val="26"/>
        </w:rPr>
        <w:t>ШИФР 104-ИИ1/2019-ИЭИ-Т</w:t>
      </w:r>
      <w:r w:rsidRPr="009F6BE4">
        <w:rPr>
          <w:sz w:val="26"/>
          <w:szCs w:val="26"/>
          <w:shd w:val="clear" w:color="auto" w:fill="FFFFFF"/>
        </w:rPr>
        <w:t>).</w:t>
      </w:r>
    </w:p>
    <w:p w:rsidR="0052665C" w:rsidRPr="009F6BE4" w:rsidRDefault="0052665C" w:rsidP="009F6BE4">
      <w:pPr>
        <w:pStyle w:val="af4"/>
        <w:shd w:val="clear" w:color="auto" w:fill="FFFFFF"/>
        <w:spacing w:before="0" w:beforeAutospacing="0" w:after="0" w:afterAutospacing="0" w:line="276" w:lineRule="auto"/>
        <w:ind w:firstLine="709"/>
        <w:jc w:val="both"/>
        <w:rPr>
          <w:b/>
          <w:i/>
          <w:sz w:val="26"/>
          <w:szCs w:val="26"/>
          <w:shd w:val="clear" w:color="auto" w:fill="FFFFFF"/>
        </w:rPr>
      </w:pPr>
      <w:bookmarkStart w:id="20" w:name="_Toc5964879"/>
      <w:bookmarkStart w:id="21" w:name="_Toc14447683"/>
      <w:r w:rsidRPr="009F6BE4">
        <w:rPr>
          <w:b/>
          <w:i/>
          <w:sz w:val="26"/>
          <w:szCs w:val="26"/>
          <w:shd w:val="clear" w:color="auto" w:fill="FFFFFF"/>
        </w:rPr>
        <w:t>Скотомогильники</w:t>
      </w:r>
      <w:bookmarkEnd w:id="20"/>
      <w:bookmarkEnd w:id="21"/>
    </w:p>
    <w:p w:rsidR="0052665C" w:rsidRPr="009F6BE4" w:rsidRDefault="0052665C"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Государственная ветеринарная инспекция Челябинской области сообщает, что на участке работ сибиреязвенные и простые скотомогильники (биотермические ямы) отсутствуют (Приложение Д том ИЭИ </w:t>
      </w:r>
      <w:r w:rsidRPr="009F6BE4">
        <w:rPr>
          <w:sz w:val="26"/>
          <w:szCs w:val="26"/>
        </w:rPr>
        <w:t>ШИФР 104-ИИ1/2019-ИЭИ-Т</w:t>
      </w:r>
      <w:r w:rsidRPr="009F6BE4">
        <w:rPr>
          <w:sz w:val="26"/>
          <w:szCs w:val="26"/>
          <w:shd w:val="clear" w:color="auto" w:fill="FFFFFF"/>
        </w:rPr>
        <w:t>).</w:t>
      </w:r>
    </w:p>
    <w:p w:rsidR="00A66528" w:rsidRPr="009F6BE4" w:rsidRDefault="00A66528" w:rsidP="009F6BE4">
      <w:pPr>
        <w:pStyle w:val="af4"/>
        <w:shd w:val="clear" w:color="auto" w:fill="FFFFFF"/>
        <w:spacing w:before="0" w:beforeAutospacing="0" w:after="0" w:afterAutospacing="0" w:line="276" w:lineRule="auto"/>
        <w:ind w:firstLine="709"/>
        <w:jc w:val="both"/>
        <w:rPr>
          <w:sz w:val="26"/>
          <w:szCs w:val="26"/>
          <w:shd w:val="clear" w:color="auto" w:fill="FFFFFF"/>
        </w:rPr>
      </w:pPr>
    </w:p>
    <w:p w:rsidR="00125701" w:rsidRPr="009F6BE4" w:rsidRDefault="00125701" w:rsidP="009F6BE4">
      <w:pPr>
        <w:pStyle w:val="af4"/>
        <w:shd w:val="clear" w:color="auto" w:fill="FFFFFF"/>
        <w:spacing w:before="0" w:beforeAutospacing="0" w:after="0" w:afterAutospacing="0" w:line="276" w:lineRule="auto"/>
        <w:jc w:val="center"/>
        <w:rPr>
          <w:b/>
          <w:sz w:val="26"/>
          <w:szCs w:val="26"/>
          <w:shd w:val="clear" w:color="auto" w:fill="FFFFFF"/>
        </w:rPr>
      </w:pPr>
      <w:r w:rsidRPr="009F6BE4">
        <w:rPr>
          <w:b/>
          <w:sz w:val="26"/>
          <w:szCs w:val="26"/>
          <w:shd w:val="clear" w:color="auto" w:fill="FFFFFF"/>
        </w:rPr>
        <w:t>1.4 Природно-климатическая характеристика территории работ</w:t>
      </w:r>
      <w:bookmarkEnd w:id="10"/>
      <w:bookmarkEnd w:id="11"/>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Рельеф Увельского района равнинный. Ландшафт – лесостепной.</w:t>
      </w:r>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Район изысканий относится к I району, I</w:t>
      </w:r>
      <w:proofErr w:type="gramStart"/>
      <w:r w:rsidRPr="009F6BE4">
        <w:rPr>
          <w:sz w:val="26"/>
          <w:szCs w:val="26"/>
          <w:shd w:val="clear" w:color="auto" w:fill="FFFFFF"/>
        </w:rPr>
        <w:t> В</w:t>
      </w:r>
      <w:proofErr w:type="gramEnd"/>
      <w:r w:rsidRPr="009F6BE4">
        <w:rPr>
          <w:sz w:val="26"/>
          <w:szCs w:val="26"/>
          <w:shd w:val="clear" w:color="auto" w:fill="FFFFFF"/>
        </w:rPr>
        <w:t xml:space="preserve"> подрайону климатического районирования для строительства, а по степени влажности относится к сухой зоне (согласно СП 131.13330.2012).</w:t>
      </w:r>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lastRenderedPageBreak/>
        <w:t xml:space="preserve">Согласно СП 20.13330.2016 "Нагрузки и воздействия" актуализированная редакция СНиП 2.01.07-85*, по нормативному ветровому давлению территория относится к II району (0,3 кПа), по снеговым нагрузкам – к III, расчетный вес снегового покрова для района – 1,5 кПа. Район </w:t>
      </w:r>
      <w:proofErr w:type="spellStart"/>
      <w:r w:rsidRPr="009F6BE4">
        <w:rPr>
          <w:sz w:val="26"/>
          <w:szCs w:val="26"/>
          <w:shd w:val="clear" w:color="auto" w:fill="FFFFFF"/>
        </w:rPr>
        <w:t>гололедности</w:t>
      </w:r>
      <w:proofErr w:type="spellEnd"/>
      <w:r w:rsidRPr="009F6BE4">
        <w:rPr>
          <w:sz w:val="26"/>
          <w:szCs w:val="26"/>
          <w:shd w:val="clear" w:color="auto" w:fill="FFFFFF"/>
        </w:rPr>
        <w:t xml:space="preserve"> второй. Нормативная толщина стенки гололеда 5 мм.</w:t>
      </w:r>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shd w:val="clear" w:color="auto" w:fill="FFFFFF"/>
        </w:rPr>
      </w:pPr>
      <w:r w:rsidRPr="009F6BE4">
        <w:rPr>
          <w:sz w:val="26"/>
          <w:szCs w:val="26"/>
          <w:shd w:val="clear" w:color="auto" w:fill="FFFFFF"/>
        </w:rPr>
        <w:t xml:space="preserve">Согласно ПУЭ (7 издание) территория изысканий относится к II району по ветровому давлению (500 Па); район </w:t>
      </w:r>
      <w:proofErr w:type="spellStart"/>
      <w:r w:rsidRPr="009F6BE4">
        <w:rPr>
          <w:sz w:val="26"/>
          <w:szCs w:val="26"/>
          <w:shd w:val="clear" w:color="auto" w:fill="FFFFFF"/>
        </w:rPr>
        <w:t>гололедности</w:t>
      </w:r>
      <w:proofErr w:type="spellEnd"/>
      <w:r w:rsidRPr="009F6BE4">
        <w:rPr>
          <w:sz w:val="26"/>
          <w:szCs w:val="26"/>
          <w:shd w:val="clear" w:color="auto" w:fill="FFFFFF"/>
        </w:rPr>
        <w:t xml:space="preserve"> – II (нормативная толщина стенки гололеда 15 мм); средняя продолжительность гроз от 40 до 60 часов в год.</w:t>
      </w:r>
    </w:p>
    <w:p w:rsidR="00BA7DC6" w:rsidRPr="009F6BE4" w:rsidRDefault="00BA7DC6" w:rsidP="009F6BE4">
      <w:pPr>
        <w:spacing w:line="276" w:lineRule="auto"/>
        <w:rPr>
          <w:sz w:val="26"/>
          <w:szCs w:val="26"/>
        </w:rPr>
      </w:pPr>
    </w:p>
    <w:p w:rsidR="00125701" w:rsidRPr="009F6BE4" w:rsidRDefault="00125701" w:rsidP="009F6BE4">
      <w:pPr>
        <w:pStyle w:val="a8"/>
        <w:spacing w:before="0" w:after="0" w:line="276" w:lineRule="auto"/>
        <w:ind w:firstLine="709"/>
        <w:rPr>
          <w:sz w:val="26"/>
          <w:szCs w:val="26"/>
          <w:u w:val="single"/>
        </w:rPr>
      </w:pPr>
      <w:bookmarkStart w:id="22" w:name="_Toc433723052"/>
      <w:bookmarkStart w:id="23" w:name="_Toc463606240"/>
      <w:r w:rsidRPr="009F6BE4">
        <w:rPr>
          <w:sz w:val="26"/>
          <w:szCs w:val="26"/>
          <w:u w:val="single"/>
        </w:rPr>
        <w:t>1.4.1 Климатические условия</w:t>
      </w:r>
      <w:bookmarkEnd w:id="22"/>
      <w:bookmarkEnd w:id="23"/>
    </w:p>
    <w:p w:rsidR="00120736" w:rsidRPr="009F6BE4" w:rsidRDefault="00120736" w:rsidP="009F6BE4">
      <w:pPr>
        <w:autoSpaceDE w:val="0"/>
        <w:autoSpaceDN w:val="0"/>
        <w:adjustRightInd w:val="0"/>
        <w:spacing w:line="276" w:lineRule="auto"/>
        <w:ind w:firstLine="709"/>
        <w:jc w:val="both"/>
        <w:rPr>
          <w:sz w:val="26"/>
          <w:szCs w:val="26"/>
          <w:shd w:val="clear" w:color="auto" w:fill="FFFFFF"/>
        </w:rPr>
      </w:pPr>
      <w:r w:rsidRPr="009F6BE4">
        <w:rPr>
          <w:sz w:val="26"/>
          <w:szCs w:val="26"/>
          <w:shd w:val="clear" w:color="auto" w:fill="FFFFFF"/>
        </w:rPr>
        <w:t>Климат района умеренно континент</w:t>
      </w:r>
      <w:r w:rsidR="009C7C2E" w:rsidRPr="009F6BE4">
        <w:rPr>
          <w:sz w:val="26"/>
          <w:szCs w:val="26"/>
          <w:shd w:val="clear" w:color="auto" w:fill="FFFFFF"/>
        </w:rPr>
        <w:t xml:space="preserve">альный. </w:t>
      </w:r>
      <w:proofErr w:type="gramStart"/>
      <w:r w:rsidRPr="009F6BE4">
        <w:rPr>
          <w:sz w:val="26"/>
          <w:szCs w:val="26"/>
          <w:shd w:val="clear" w:color="auto" w:fill="FFFFFF"/>
        </w:rPr>
        <w:t>В северо-восточной части территории (Усть-</w:t>
      </w:r>
      <w:proofErr w:type="spellStart"/>
      <w:r w:rsidRPr="009F6BE4">
        <w:rPr>
          <w:sz w:val="26"/>
          <w:szCs w:val="26"/>
          <w:shd w:val="clear" w:color="auto" w:fill="FFFFFF"/>
        </w:rPr>
        <w:t>Багарякское</w:t>
      </w:r>
      <w:proofErr w:type="spellEnd"/>
      <w:r w:rsidRPr="009F6BE4">
        <w:rPr>
          <w:sz w:val="26"/>
          <w:szCs w:val="26"/>
          <w:shd w:val="clear" w:color="auto" w:fill="FFFFFF"/>
        </w:rPr>
        <w:t xml:space="preserve">, </w:t>
      </w:r>
      <w:proofErr w:type="spellStart"/>
      <w:r w:rsidRPr="009F6BE4">
        <w:rPr>
          <w:sz w:val="26"/>
          <w:szCs w:val="26"/>
          <w:shd w:val="clear" w:color="auto" w:fill="FFFFFF"/>
        </w:rPr>
        <w:t>Ашировское</w:t>
      </w:r>
      <w:proofErr w:type="spellEnd"/>
      <w:r w:rsidRPr="009F6BE4">
        <w:rPr>
          <w:sz w:val="26"/>
          <w:szCs w:val="26"/>
          <w:shd w:val="clear" w:color="auto" w:fill="FFFFFF"/>
        </w:rPr>
        <w:t xml:space="preserve">, </w:t>
      </w:r>
      <w:proofErr w:type="spellStart"/>
      <w:r w:rsidRPr="009F6BE4">
        <w:rPr>
          <w:sz w:val="26"/>
          <w:szCs w:val="26"/>
          <w:shd w:val="clear" w:color="auto" w:fill="FFFFFF"/>
        </w:rPr>
        <w:t>Буринское</w:t>
      </w:r>
      <w:proofErr w:type="spellEnd"/>
      <w:r w:rsidRPr="009F6BE4">
        <w:rPr>
          <w:sz w:val="26"/>
          <w:szCs w:val="26"/>
          <w:shd w:val="clear" w:color="auto" w:fill="FFFFFF"/>
        </w:rPr>
        <w:t xml:space="preserve"> поселения) осадков за год выпадает 350-400 мм., в западной и южной (</w:t>
      </w:r>
      <w:proofErr w:type="spellStart"/>
      <w:r w:rsidRPr="009F6BE4">
        <w:rPr>
          <w:sz w:val="26"/>
          <w:szCs w:val="26"/>
          <w:shd w:val="clear" w:color="auto" w:fill="FFFFFF"/>
        </w:rPr>
        <w:t>Куяшское</w:t>
      </w:r>
      <w:proofErr w:type="spellEnd"/>
      <w:r w:rsidRPr="009F6BE4">
        <w:rPr>
          <w:sz w:val="26"/>
          <w:szCs w:val="26"/>
          <w:shd w:val="clear" w:color="auto" w:fill="FFFFFF"/>
        </w:rPr>
        <w:t xml:space="preserve">, </w:t>
      </w:r>
      <w:proofErr w:type="spellStart"/>
      <w:r w:rsidRPr="009F6BE4">
        <w:rPr>
          <w:sz w:val="26"/>
          <w:szCs w:val="26"/>
          <w:shd w:val="clear" w:color="auto" w:fill="FFFFFF"/>
        </w:rPr>
        <w:t>Саринское</w:t>
      </w:r>
      <w:proofErr w:type="spellEnd"/>
      <w:r w:rsidRPr="009F6BE4">
        <w:rPr>
          <w:sz w:val="26"/>
          <w:szCs w:val="26"/>
          <w:shd w:val="clear" w:color="auto" w:fill="FFFFFF"/>
        </w:rPr>
        <w:t xml:space="preserve">, </w:t>
      </w:r>
      <w:proofErr w:type="spellStart"/>
      <w:r w:rsidRPr="009F6BE4">
        <w:rPr>
          <w:sz w:val="26"/>
          <w:szCs w:val="26"/>
          <w:shd w:val="clear" w:color="auto" w:fill="FFFFFF"/>
        </w:rPr>
        <w:t>Урукульское</w:t>
      </w:r>
      <w:proofErr w:type="spellEnd"/>
      <w:r w:rsidRPr="009F6BE4">
        <w:rPr>
          <w:sz w:val="26"/>
          <w:szCs w:val="26"/>
          <w:shd w:val="clear" w:color="auto" w:fill="FFFFFF"/>
        </w:rPr>
        <w:t xml:space="preserve">, Кунашакское, </w:t>
      </w:r>
      <w:proofErr w:type="spellStart"/>
      <w:r w:rsidRPr="009F6BE4">
        <w:rPr>
          <w:sz w:val="26"/>
          <w:szCs w:val="26"/>
          <w:shd w:val="clear" w:color="auto" w:fill="FFFFFF"/>
        </w:rPr>
        <w:t>Муслюмовское</w:t>
      </w:r>
      <w:proofErr w:type="spellEnd"/>
      <w:r w:rsidRPr="009F6BE4">
        <w:rPr>
          <w:sz w:val="26"/>
          <w:szCs w:val="26"/>
          <w:shd w:val="clear" w:color="auto" w:fill="FFFFFF"/>
        </w:rPr>
        <w:t>, Халитовское) – 400-450мм.</w:t>
      </w:r>
      <w:r w:rsidR="009C7C2E" w:rsidRPr="009F6BE4">
        <w:rPr>
          <w:sz w:val="26"/>
          <w:szCs w:val="26"/>
          <w:shd w:val="clear" w:color="auto" w:fill="FFFFFF"/>
        </w:rPr>
        <w:t xml:space="preserve"> </w:t>
      </w:r>
      <w:proofErr w:type="gramEnd"/>
    </w:p>
    <w:p w:rsidR="00120736" w:rsidRPr="009F6BE4" w:rsidRDefault="00120736" w:rsidP="009F6BE4">
      <w:pPr>
        <w:pStyle w:val="af4"/>
        <w:shd w:val="clear" w:color="auto" w:fill="FFFFFF"/>
        <w:spacing w:before="0" w:beforeAutospacing="0" w:after="0" w:afterAutospacing="0" w:line="276" w:lineRule="auto"/>
        <w:ind w:firstLine="709"/>
        <w:jc w:val="both"/>
        <w:rPr>
          <w:sz w:val="26"/>
          <w:szCs w:val="26"/>
        </w:rPr>
      </w:pPr>
      <w:bookmarkStart w:id="24" w:name="_Toc433723053"/>
      <w:r w:rsidRPr="009F6BE4">
        <w:rPr>
          <w:sz w:val="26"/>
          <w:szCs w:val="26"/>
        </w:rPr>
        <w:t>По данным ближайших метеорологических станций Багаряк, Усть-</w:t>
      </w:r>
      <w:proofErr w:type="spellStart"/>
      <w:r w:rsidRPr="009F6BE4">
        <w:rPr>
          <w:sz w:val="26"/>
          <w:szCs w:val="26"/>
        </w:rPr>
        <w:t>Карабольское</w:t>
      </w:r>
      <w:proofErr w:type="spellEnd"/>
      <w:r w:rsidRPr="009F6BE4">
        <w:rPr>
          <w:sz w:val="26"/>
          <w:szCs w:val="26"/>
        </w:rPr>
        <w:t xml:space="preserve">, </w:t>
      </w:r>
      <w:proofErr w:type="spellStart"/>
      <w:r w:rsidRPr="009F6BE4">
        <w:rPr>
          <w:sz w:val="26"/>
          <w:szCs w:val="26"/>
        </w:rPr>
        <w:t>Тахталым</w:t>
      </w:r>
      <w:proofErr w:type="spellEnd"/>
      <w:r w:rsidRPr="009F6BE4">
        <w:rPr>
          <w:sz w:val="26"/>
          <w:szCs w:val="26"/>
        </w:rPr>
        <w:t xml:space="preserve"> и Бродокалмак следует учитывать следующие климатические характеристики:</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среднемесячная температура июля (самого жаркого месяца в году) +18,3</w:t>
      </w:r>
      <w:r w:rsidR="00A66528" w:rsidRPr="009F6BE4">
        <w:rPr>
          <w:sz w:val="26"/>
          <w:szCs w:val="26"/>
        </w:rPr>
        <w:t>°</w:t>
      </w:r>
      <w:r w:rsidRPr="009F6BE4">
        <w:rPr>
          <w:sz w:val="26"/>
          <w:szCs w:val="26"/>
        </w:rPr>
        <w:t>С, а января (самого холодного месяца) – 16,5</w:t>
      </w:r>
      <w:r w:rsidR="00A66528" w:rsidRPr="009F6BE4">
        <w:rPr>
          <w:sz w:val="26"/>
          <w:szCs w:val="26"/>
        </w:rPr>
        <w:t>°</w:t>
      </w:r>
      <w:r w:rsidRPr="009F6BE4">
        <w:rPr>
          <w:sz w:val="26"/>
          <w:szCs w:val="26"/>
        </w:rPr>
        <w:t>С;</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район характеризуется умеренным увлажнением, среднегодовое количество осадков 482 мм;</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расчетная температура ограждающих конструкций по самой холодной пятидневке минус 34</w:t>
      </w:r>
      <w:r w:rsidR="00A66528" w:rsidRPr="009F6BE4">
        <w:rPr>
          <w:sz w:val="26"/>
          <w:szCs w:val="26"/>
        </w:rPr>
        <w:t>°</w:t>
      </w:r>
      <w:r w:rsidRPr="009F6BE4">
        <w:rPr>
          <w:sz w:val="26"/>
          <w:szCs w:val="26"/>
        </w:rPr>
        <w:t>С;</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нормативное значение ветрового давления для</w:t>
      </w:r>
      <w:r w:rsidRPr="009F6BE4">
        <w:rPr>
          <w:rStyle w:val="apple-converted-space"/>
          <w:sz w:val="26"/>
          <w:szCs w:val="26"/>
        </w:rPr>
        <w:t> </w:t>
      </w:r>
      <w:r w:rsidRPr="009F6BE4">
        <w:rPr>
          <w:sz w:val="26"/>
          <w:szCs w:val="26"/>
          <w:lang w:val="en-US"/>
        </w:rPr>
        <w:t>II</w:t>
      </w:r>
      <w:r w:rsidRPr="009F6BE4">
        <w:rPr>
          <w:rStyle w:val="apple-converted-space"/>
          <w:sz w:val="26"/>
          <w:szCs w:val="26"/>
        </w:rPr>
        <w:t> </w:t>
      </w:r>
      <w:r w:rsidRPr="009F6BE4">
        <w:rPr>
          <w:sz w:val="26"/>
          <w:szCs w:val="26"/>
        </w:rPr>
        <w:t xml:space="preserve">района </w:t>
      </w:r>
      <w:r w:rsidR="004A447B" w:rsidRPr="009F6BE4">
        <w:rPr>
          <w:sz w:val="26"/>
          <w:szCs w:val="26"/>
        </w:rPr>
        <w:t>–</w:t>
      </w:r>
      <w:r w:rsidRPr="009F6BE4">
        <w:rPr>
          <w:sz w:val="26"/>
          <w:szCs w:val="26"/>
        </w:rPr>
        <w:t xml:space="preserve"> 3,0</w:t>
      </w:r>
      <w:r w:rsidR="00A66528" w:rsidRPr="009F6BE4">
        <w:rPr>
          <w:sz w:val="26"/>
          <w:szCs w:val="26"/>
        </w:rPr>
        <w:t> </w:t>
      </w:r>
      <w:r w:rsidRPr="009F6BE4">
        <w:rPr>
          <w:sz w:val="26"/>
          <w:szCs w:val="26"/>
        </w:rPr>
        <w:t>(30) МПа (кгс/м</w:t>
      </w:r>
      <w:r w:rsidRPr="009F6BE4">
        <w:rPr>
          <w:sz w:val="26"/>
          <w:szCs w:val="26"/>
          <w:vertAlign w:val="superscript"/>
        </w:rPr>
        <w:t>2</w:t>
      </w:r>
      <w:r w:rsidRPr="009F6BE4">
        <w:rPr>
          <w:sz w:val="26"/>
          <w:szCs w:val="26"/>
        </w:rPr>
        <w:t>);</w:t>
      </w:r>
    </w:p>
    <w:p w:rsidR="00120736" w:rsidRPr="009F6BE4" w:rsidRDefault="00120736" w:rsidP="00E77D83">
      <w:pPr>
        <w:pStyle w:val="af4"/>
        <w:numPr>
          <w:ilvl w:val="0"/>
          <w:numId w:val="8"/>
        </w:numPr>
        <w:shd w:val="clear" w:color="auto" w:fill="FFFFFF"/>
        <w:tabs>
          <w:tab w:val="left" w:pos="851"/>
        </w:tabs>
        <w:spacing w:before="0" w:beforeAutospacing="0" w:after="0" w:afterAutospacing="0" w:line="276" w:lineRule="auto"/>
        <w:jc w:val="both"/>
        <w:rPr>
          <w:sz w:val="26"/>
          <w:szCs w:val="26"/>
        </w:rPr>
      </w:pPr>
      <w:r w:rsidRPr="009F6BE4">
        <w:rPr>
          <w:spacing w:val="-1"/>
          <w:sz w:val="26"/>
          <w:szCs w:val="26"/>
        </w:rPr>
        <w:t>нормативное зна</w:t>
      </w:r>
      <w:r w:rsidR="00EE4ED6" w:rsidRPr="009F6BE4">
        <w:rPr>
          <w:spacing w:val="-1"/>
          <w:sz w:val="26"/>
          <w:szCs w:val="26"/>
        </w:rPr>
        <w:t xml:space="preserve">чение веса снегового покрова на </w:t>
      </w:r>
      <w:r w:rsidRPr="009F6BE4">
        <w:rPr>
          <w:spacing w:val="-1"/>
          <w:sz w:val="26"/>
          <w:szCs w:val="26"/>
        </w:rPr>
        <w:t>1м</w:t>
      </w:r>
      <w:r w:rsidRPr="009F6BE4">
        <w:rPr>
          <w:spacing w:val="-1"/>
          <w:sz w:val="26"/>
          <w:szCs w:val="26"/>
          <w:vertAlign w:val="superscript"/>
        </w:rPr>
        <w:t>2</w:t>
      </w:r>
      <w:r w:rsidR="00EE4ED6" w:rsidRPr="009F6BE4">
        <w:rPr>
          <w:rStyle w:val="apple-converted-space"/>
          <w:spacing w:val="-1"/>
          <w:sz w:val="26"/>
          <w:szCs w:val="26"/>
        </w:rPr>
        <w:t xml:space="preserve"> </w:t>
      </w:r>
      <w:r w:rsidRPr="009F6BE4">
        <w:rPr>
          <w:spacing w:val="-1"/>
          <w:sz w:val="26"/>
          <w:szCs w:val="26"/>
        </w:rPr>
        <w:t>горизонтальной</w:t>
      </w:r>
      <w:r w:rsidR="00EE4ED6" w:rsidRPr="009F6BE4">
        <w:rPr>
          <w:rStyle w:val="apple-converted-space"/>
          <w:spacing w:val="-1"/>
          <w:sz w:val="26"/>
          <w:szCs w:val="26"/>
        </w:rPr>
        <w:t xml:space="preserve"> </w:t>
      </w:r>
      <w:r w:rsidRPr="009F6BE4">
        <w:rPr>
          <w:sz w:val="26"/>
          <w:szCs w:val="26"/>
        </w:rPr>
        <w:t>поверхности земли 2,4 (240) МПа (кгс/м</w:t>
      </w:r>
      <w:r w:rsidRPr="009F6BE4">
        <w:rPr>
          <w:sz w:val="26"/>
          <w:szCs w:val="26"/>
          <w:vertAlign w:val="superscript"/>
        </w:rPr>
        <w:t>2</w:t>
      </w:r>
      <w:r w:rsidRPr="009F6BE4">
        <w:rPr>
          <w:sz w:val="26"/>
          <w:szCs w:val="26"/>
        </w:rPr>
        <w:t>);</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продолжительность отопительного периода 236 дней;</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преобладают западные, юго-западные и южные ветры;</w:t>
      </w:r>
    </w:p>
    <w:p w:rsidR="00120736" w:rsidRPr="009F6BE4" w:rsidRDefault="00120736" w:rsidP="00E77D83">
      <w:pPr>
        <w:pStyle w:val="af4"/>
        <w:numPr>
          <w:ilvl w:val="0"/>
          <w:numId w:val="8"/>
        </w:numPr>
        <w:shd w:val="clear" w:color="auto" w:fill="FFFFFF"/>
        <w:spacing w:before="0" w:beforeAutospacing="0" w:after="0" w:afterAutospacing="0" w:line="276" w:lineRule="auto"/>
        <w:jc w:val="both"/>
        <w:rPr>
          <w:sz w:val="26"/>
          <w:szCs w:val="26"/>
        </w:rPr>
      </w:pPr>
      <w:r w:rsidRPr="009F6BE4">
        <w:rPr>
          <w:sz w:val="26"/>
          <w:szCs w:val="26"/>
        </w:rPr>
        <w:t>глубина промерзания грунтов 1,9 м.</w:t>
      </w:r>
    </w:p>
    <w:p w:rsidR="009C7C2E" w:rsidRPr="009F6BE4" w:rsidRDefault="009C7C2E" w:rsidP="009F6BE4">
      <w:pPr>
        <w:pStyle w:val="af4"/>
        <w:spacing w:before="0" w:beforeAutospacing="0" w:after="0" w:afterAutospacing="0" w:line="276" w:lineRule="auto"/>
        <w:ind w:firstLine="709"/>
        <w:jc w:val="both"/>
        <w:rPr>
          <w:color w:val="000000"/>
          <w:sz w:val="26"/>
          <w:szCs w:val="26"/>
        </w:rPr>
      </w:pPr>
      <w:r w:rsidRPr="009F6BE4">
        <w:rPr>
          <w:color w:val="000000"/>
          <w:sz w:val="26"/>
          <w:szCs w:val="26"/>
        </w:rPr>
        <w:t>Безморозный период длится максимально 150 дней. Продолжительность снегового покрова 5,5</w:t>
      </w:r>
      <w:r w:rsidR="00A66528" w:rsidRPr="009F6BE4">
        <w:rPr>
          <w:color w:val="000000"/>
          <w:sz w:val="26"/>
          <w:szCs w:val="26"/>
        </w:rPr>
        <w:t>-</w:t>
      </w:r>
      <w:r w:rsidRPr="009F6BE4">
        <w:rPr>
          <w:color w:val="000000"/>
          <w:sz w:val="26"/>
          <w:szCs w:val="26"/>
        </w:rPr>
        <w:t>6 месяцев при средней "толщине" 40</w:t>
      </w:r>
      <w:r w:rsidR="00A66528" w:rsidRPr="009F6BE4">
        <w:rPr>
          <w:color w:val="000000"/>
          <w:sz w:val="26"/>
          <w:szCs w:val="26"/>
        </w:rPr>
        <w:t>-</w:t>
      </w:r>
      <w:r w:rsidRPr="009F6BE4">
        <w:rPr>
          <w:color w:val="000000"/>
          <w:sz w:val="26"/>
          <w:szCs w:val="26"/>
        </w:rPr>
        <w:t>60</w:t>
      </w:r>
      <w:r w:rsidR="00A66528" w:rsidRPr="009F6BE4">
        <w:rPr>
          <w:color w:val="000000"/>
          <w:sz w:val="26"/>
          <w:szCs w:val="26"/>
        </w:rPr>
        <w:t> </w:t>
      </w:r>
      <w:r w:rsidRPr="009F6BE4">
        <w:rPr>
          <w:color w:val="000000"/>
          <w:sz w:val="26"/>
          <w:szCs w:val="26"/>
        </w:rPr>
        <w:t xml:space="preserve">см. Снежный покров устанавливается в ноябре, сходит в апреле. </w:t>
      </w:r>
    </w:p>
    <w:p w:rsidR="00A66528" w:rsidRPr="009F6BE4" w:rsidRDefault="00A66528" w:rsidP="009F6BE4">
      <w:pPr>
        <w:pStyle w:val="af4"/>
        <w:spacing w:before="0" w:beforeAutospacing="0" w:after="0" w:afterAutospacing="0" w:line="276" w:lineRule="auto"/>
        <w:ind w:firstLine="709"/>
        <w:jc w:val="both"/>
        <w:rPr>
          <w:sz w:val="26"/>
          <w:szCs w:val="26"/>
        </w:rPr>
      </w:pPr>
    </w:p>
    <w:p w:rsidR="00125701" w:rsidRPr="009F6BE4" w:rsidRDefault="00125701" w:rsidP="009F6BE4">
      <w:pPr>
        <w:pStyle w:val="a8"/>
        <w:spacing w:before="0" w:after="0" w:line="276" w:lineRule="auto"/>
        <w:ind w:firstLine="709"/>
        <w:rPr>
          <w:sz w:val="26"/>
          <w:szCs w:val="26"/>
          <w:u w:val="single"/>
        </w:rPr>
      </w:pPr>
      <w:bookmarkStart w:id="25" w:name="_Toc463606241"/>
      <w:r w:rsidRPr="009F6BE4">
        <w:rPr>
          <w:sz w:val="26"/>
          <w:szCs w:val="26"/>
          <w:u w:val="single"/>
        </w:rPr>
        <w:t>1.4.2 Ландшафт, почвы, растительность</w:t>
      </w:r>
      <w:bookmarkEnd w:id="24"/>
      <w:bookmarkEnd w:id="25"/>
      <w:r w:rsidRPr="009F6BE4">
        <w:rPr>
          <w:sz w:val="26"/>
          <w:szCs w:val="26"/>
          <w:u w:val="single"/>
        </w:rPr>
        <w:t xml:space="preserve"> </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В геоморфологическом отношении площадка изысканий приурочена к среднегорью.</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В границах исследуемой территории преобладают плоские слабодренированные водораздельные поверхности, наклонные дренированные поверхности и нарушенный антропогенный рельеф представлен территориями промышленных предприятий, </w:t>
      </w:r>
      <w:r w:rsidRPr="009F6BE4">
        <w:rPr>
          <w:color w:val="000000"/>
          <w:sz w:val="26"/>
          <w:szCs w:val="26"/>
        </w:rPr>
        <w:lastRenderedPageBreak/>
        <w:t>включающих участки с видоизмененным и угнетенным растительным покровом и линейно-транспортными объектами.</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Описание ландшафтной структуры основывалось на анализе фондовых, литературных и картографических материалов (топографических карт масштаба 1:25000), дешифрировании актуальных космических снимков высокого и сверхвысокого разрешения, анализе данных, полученных в ходе выполнения полевых работ. Использовались методические рекомендации по эколого-ландшафтным и комплексным физико-географическим исследованиям, интерпретировались тематические карты (ландшафтная, почвенная, геоботаническая, геоморфологическая, карты физико-географического районирования) атласа Челябинской области.</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Исследуемая территория в классификационно-систематическом отношении представлена типами местности – среднегорным склоновым, производственным и линейно-транспортным:</w:t>
      </w:r>
    </w:p>
    <w:p w:rsidR="00BA7DC6" w:rsidRPr="009F6BE4" w:rsidRDefault="00BA7DC6" w:rsidP="00E77D83">
      <w:pPr>
        <w:pStyle w:val="af4"/>
        <w:numPr>
          <w:ilvl w:val="0"/>
          <w:numId w:val="10"/>
        </w:numPr>
        <w:shd w:val="clear" w:color="auto" w:fill="FFFFFF"/>
        <w:spacing w:before="0" w:beforeAutospacing="0" w:after="0" w:afterAutospacing="0" w:line="276" w:lineRule="auto"/>
        <w:jc w:val="both"/>
        <w:rPr>
          <w:color w:val="000000"/>
          <w:sz w:val="26"/>
          <w:szCs w:val="26"/>
        </w:rPr>
      </w:pPr>
      <w:r w:rsidRPr="009F6BE4">
        <w:rPr>
          <w:color w:val="000000"/>
          <w:sz w:val="26"/>
          <w:szCs w:val="26"/>
        </w:rPr>
        <w:t>Среднегорный склоновый тип местности характеризуется наклонными дренированными поверхностями, занятыми смешанными березово-сосновыми лесами с единичным участием ели и лиственницы  на серых лесных почвах и плоскими слабодренированными водораздельными поверхностями, занятыми разнотравно-осоково-злаковыми лугами на черноземах обыкновенных.</w:t>
      </w:r>
    </w:p>
    <w:p w:rsidR="00BA7DC6" w:rsidRPr="009F6BE4" w:rsidRDefault="00BA7DC6" w:rsidP="00E77D83">
      <w:pPr>
        <w:pStyle w:val="af4"/>
        <w:numPr>
          <w:ilvl w:val="0"/>
          <w:numId w:val="10"/>
        </w:numPr>
        <w:shd w:val="clear" w:color="auto" w:fill="FFFFFF"/>
        <w:spacing w:before="0" w:beforeAutospacing="0" w:after="0" w:afterAutospacing="0" w:line="276" w:lineRule="auto"/>
        <w:jc w:val="both"/>
        <w:rPr>
          <w:color w:val="000000"/>
          <w:sz w:val="26"/>
          <w:szCs w:val="26"/>
        </w:rPr>
      </w:pPr>
      <w:r w:rsidRPr="009F6BE4">
        <w:rPr>
          <w:color w:val="000000"/>
          <w:sz w:val="26"/>
          <w:szCs w:val="26"/>
        </w:rPr>
        <w:t>Производственный тип местности представлен территориями промышленных предприятий, включая территории с видоизмененным и угнетенным растительным покровом.</w:t>
      </w:r>
    </w:p>
    <w:p w:rsidR="00BA7DC6" w:rsidRPr="009F6BE4" w:rsidRDefault="00BA7DC6" w:rsidP="00E77D83">
      <w:pPr>
        <w:pStyle w:val="af4"/>
        <w:numPr>
          <w:ilvl w:val="0"/>
          <w:numId w:val="10"/>
        </w:numPr>
        <w:shd w:val="clear" w:color="auto" w:fill="FFFFFF"/>
        <w:spacing w:before="0" w:beforeAutospacing="0" w:after="0" w:afterAutospacing="0" w:line="276" w:lineRule="auto"/>
        <w:jc w:val="both"/>
        <w:rPr>
          <w:color w:val="000000"/>
          <w:sz w:val="26"/>
          <w:szCs w:val="26"/>
        </w:rPr>
      </w:pPr>
      <w:r w:rsidRPr="009F6BE4">
        <w:rPr>
          <w:color w:val="000000"/>
          <w:sz w:val="26"/>
          <w:szCs w:val="26"/>
        </w:rPr>
        <w:t>Линейно-транспортный тип местности представлен автомобильными дорогами, железными дорогами и линиями электропередач.</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При выделении типов местности ведущим факториальным признаком являются групповые морфогенетические свойства урочищ, а взаимодействием, используемым для разделения типов местности, явилось генетическое и морфологическое сходство доминантных и характерных урочищ, тип сочетания литолого-фациальных комплексов и степень </w:t>
      </w:r>
      <w:proofErr w:type="spellStart"/>
      <w:r w:rsidRPr="009F6BE4">
        <w:rPr>
          <w:color w:val="000000"/>
          <w:sz w:val="26"/>
          <w:szCs w:val="26"/>
        </w:rPr>
        <w:t>дренированности</w:t>
      </w:r>
      <w:proofErr w:type="spellEnd"/>
      <w:r w:rsidRPr="009F6BE4">
        <w:rPr>
          <w:color w:val="000000"/>
          <w:sz w:val="26"/>
          <w:szCs w:val="26"/>
        </w:rPr>
        <w:t>, обусловленная местоположением композиции ландшафтно-образующих процессов. Ландшафтные комплексы исследуемой территории приведены на карте ландшафтов (приложение 104-ИИ1/2019-ИЭИ-</w:t>
      </w:r>
      <w:r w:rsidR="0052665C" w:rsidRPr="009F6BE4">
        <w:rPr>
          <w:color w:val="000000"/>
          <w:sz w:val="26"/>
          <w:szCs w:val="26"/>
        </w:rPr>
        <w:t>Т</w:t>
      </w:r>
      <w:r w:rsidRPr="009F6BE4">
        <w:rPr>
          <w:color w:val="000000"/>
          <w:sz w:val="26"/>
          <w:szCs w:val="26"/>
        </w:rPr>
        <w:t>).</w:t>
      </w:r>
    </w:p>
    <w:p w:rsidR="00BA7DC6" w:rsidRPr="009F6BE4" w:rsidRDefault="00BA7DC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На исследуемой территории в границах зоны картирования находятся техногенно-трансформированные участки – </w:t>
      </w:r>
      <w:proofErr w:type="gramStart"/>
      <w:r w:rsidRPr="009F6BE4">
        <w:rPr>
          <w:color w:val="000000"/>
          <w:sz w:val="26"/>
          <w:szCs w:val="26"/>
        </w:rPr>
        <w:t>территории</w:t>
      </w:r>
      <w:proofErr w:type="gramEnd"/>
      <w:r w:rsidRPr="009F6BE4">
        <w:rPr>
          <w:color w:val="000000"/>
          <w:sz w:val="26"/>
          <w:szCs w:val="26"/>
        </w:rPr>
        <w:t xml:space="preserve"> отсыпанные насыпным грунтом, автомобильные дороги (грунтовые), линии электропередач и другие площадные и линейные объекты.</w:t>
      </w:r>
    </w:p>
    <w:p w:rsidR="00BA7DC6" w:rsidRPr="009F6BE4" w:rsidRDefault="00BA7DC6" w:rsidP="009F6BE4">
      <w:pPr>
        <w:pStyle w:val="af4"/>
        <w:shd w:val="clear" w:color="auto" w:fill="FFFFFF"/>
        <w:spacing w:before="0" w:beforeAutospacing="0" w:after="0" w:afterAutospacing="0" w:line="276" w:lineRule="auto"/>
        <w:ind w:firstLine="709"/>
        <w:jc w:val="both"/>
        <w:rPr>
          <w:sz w:val="26"/>
          <w:szCs w:val="26"/>
        </w:rPr>
      </w:pPr>
      <w:r w:rsidRPr="009F6BE4">
        <w:rPr>
          <w:color w:val="000000"/>
          <w:sz w:val="26"/>
          <w:szCs w:val="26"/>
        </w:rPr>
        <w:t>Ландшафт, состоящий из взаимодействующих природных и антропогенных компонентов, формирующийся под влиянием деятельности человека и природных процессов, согласно ГОСТ 17.8.1.01-86, следует считать антропогенным.</w:t>
      </w:r>
    </w:p>
    <w:p w:rsidR="00EE4ED6" w:rsidRPr="009F6BE4" w:rsidRDefault="00EE4ED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Рельеф местности холмисто-увалистый</w:t>
      </w:r>
      <w:r w:rsidRPr="009F6BE4">
        <w:rPr>
          <w:rStyle w:val="apple-converted-space"/>
          <w:color w:val="000000"/>
          <w:sz w:val="26"/>
          <w:szCs w:val="26"/>
        </w:rPr>
        <w:t> </w:t>
      </w:r>
      <w:r w:rsidRPr="009F6BE4">
        <w:rPr>
          <w:color w:val="000000"/>
          <w:sz w:val="26"/>
          <w:szCs w:val="26"/>
        </w:rPr>
        <w:t>имеет общий уклон в северном</w:t>
      </w:r>
      <w:r w:rsidR="00C5433C" w:rsidRPr="009F6BE4">
        <w:rPr>
          <w:color w:val="000000"/>
          <w:sz w:val="26"/>
          <w:szCs w:val="26"/>
        </w:rPr>
        <w:t xml:space="preserve"> </w:t>
      </w:r>
      <w:r w:rsidRPr="009F6BE4">
        <w:rPr>
          <w:color w:val="000000"/>
          <w:sz w:val="26"/>
          <w:szCs w:val="26"/>
        </w:rPr>
        <w:t>направлении. Самая высокая абсолютная отметка поверхности рельефа 218.60, самая низк</w:t>
      </w:r>
      <w:r w:rsidR="0076346E" w:rsidRPr="009F6BE4">
        <w:rPr>
          <w:color w:val="000000"/>
          <w:sz w:val="26"/>
          <w:szCs w:val="26"/>
        </w:rPr>
        <w:t xml:space="preserve">ая абсолютная отметка – 211,20 </w:t>
      </w:r>
      <w:r w:rsidRPr="009F6BE4">
        <w:rPr>
          <w:color w:val="000000"/>
          <w:sz w:val="26"/>
          <w:szCs w:val="26"/>
        </w:rPr>
        <w:t>по Балтийской системе высот.</w:t>
      </w:r>
    </w:p>
    <w:p w:rsidR="0007326F" w:rsidRPr="009F6BE4" w:rsidRDefault="0007326F"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lastRenderedPageBreak/>
        <w:t>Почва – в основном серые лесные, серые лесные осолоделые и луговые земли; в северо-восточной части распространены солонцы, солончаки и черноземы обыкновенные, в южной – солоди и черноземы выщелоченные.</w:t>
      </w:r>
    </w:p>
    <w:p w:rsidR="0052665C" w:rsidRPr="009F6BE4" w:rsidRDefault="0052665C"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В зоне влияния проектируемого объекта (в зоне картирования) выделены природные ландшафты, для которых характерны следующие типы почв:</w:t>
      </w:r>
    </w:p>
    <w:p w:rsidR="0052665C" w:rsidRPr="009F6BE4" w:rsidRDefault="0052665C" w:rsidP="00E77D83">
      <w:pPr>
        <w:pStyle w:val="af4"/>
        <w:numPr>
          <w:ilvl w:val="0"/>
          <w:numId w:val="11"/>
        </w:numPr>
        <w:shd w:val="clear" w:color="auto" w:fill="FFFFFF"/>
        <w:spacing w:before="0" w:beforeAutospacing="0" w:after="0" w:afterAutospacing="0" w:line="276" w:lineRule="auto"/>
        <w:jc w:val="both"/>
        <w:rPr>
          <w:color w:val="000000"/>
          <w:sz w:val="26"/>
          <w:szCs w:val="26"/>
        </w:rPr>
      </w:pPr>
      <w:r w:rsidRPr="009F6BE4">
        <w:rPr>
          <w:color w:val="000000"/>
          <w:sz w:val="26"/>
          <w:szCs w:val="26"/>
        </w:rPr>
        <w:t>серые лесные;</w:t>
      </w:r>
    </w:p>
    <w:p w:rsidR="0052665C" w:rsidRPr="009F6BE4" w:rsidRDefault="0052665C" w:rsidP="00E77D83">
      <w:pPr>
        <w:pStyle w:val="af4"/>
        <w:numPr>
          <w:ilvl w:val="0"/>
          <w:numId w:val="11"/>
        </w:numPr>
        <w:shd w:val="clear" w:color="auto" w:fill="FFFFFF"/>
        <w:spacing w:before="0" w:beforeAutospacing="0" w:after="0" w:afterAutospacing="0" w:line="276" w:lineRule="auto"/>
        <w:jc w:val="both"/>
        <w:rPr>
          <w:color w:val="000000"/>
          <w:sz w:val="26"/>
          <w:szCs w:val="26"/>
        </w:rPr>
      </w:pPr>
      <w:r w:rsidRPr="009F6BE4">
        <w:rPr>
          <w:color w:val="000000"/>
          <w:sz w:val="26"/>
          <w:szCs w:val="26"/>
        </w:rPr>
        <w:t xml:space="preserve">черноземы обыкновенные. </w:t>
      </w:r>
    </w:p>
    <w:p w:rsidR="00EE4ED6" w:rsidRPr="009F6BE4" w:rsidRDefault="00EE4ED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Ведущая отрасль экономики района </w:t>
      </w:r>
      <w:r w:rsidR="004A447B" w:rsidRPr="009F6BE4">
        <w:rPr>
          <w:color w:val="000000"/>
          <w:sz w:val="26"/>
          <w:szCs w:val="26"/>
        </w:rPr>
        <w:t>–</w:t>
      </w:r>
      <w:r w:rsidRPr="009F6BE4">
        <w:rPr>
          <w:color w:val="000000"/>
          <w:sz w:val="26"/>
          <w:szCs w:val="26"/>
        </w:rPr>
        <w:t xml:space="preserve"> сельское хозяйство. Почвенно-климатические условия на территории района создают предпосылки для развития животноводства и земледелия. </w:t>
      </w:r>
    </w:p>
    <w:p w:rsidR="0052665C" w:rsidRPr="009F6BE4" w:rsidRDefault="0052665C"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В границах зоны картирования преобладают </w:t>
      </w:r>
      <w:proofErr w:type="spellStart"/>
      <w:r w:rsidRPr="009F6BE4">
        <w:rPr>
          <w:color w:val="000000"/>
          <w:sz w:val="26"/>
          <w:szCs w:val="26"/>
        </w:rPr>
        <w:t>антропогенно</w:t>
      </w:r>
      <w:proofErr w:type="spellEnd"/>
      <w:r w:rsidRPr="009F6BE4">
        <w:rPr>
          <w:color w:val="000000"/>
          <w:sz w:val="26"/>
          <w:szCs w:val="26"/>
        </w:rPr>
        <w:t>-нарушенные земли, плодородный слой отсутствует. Для исследуемой почвы норма снятия плодородного слоя не устанавливается, т.к. она относится к техногенно-поверхностным образованиям и не соответствует требованиям ГОСТ 17.5.3.05-84 «Охрана природы. Рекультивация земель. Общие требования к землеванию».</w:t>
      </w:r>
    </w:p>
    <w:p w:rsidR="00EE4ED6" w:rsidRPr="009F6BE4" w:rsidRDefault="0076346E"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Характер растительности данного района в целом определяется вхождением его в полосу </w:t>
      </w:r>
      <w:proofErr w:type="spellStart"/>
      <w:r w:rsidRPr="009F6BE4">
        <w:rPr>
          <w:color w:val="000000"/>
          <w:sz w:val="26"/>
          <w:szCs w:val="26"/>
        </w:rPr>
        <w:t>лесостепей</w:t>
      </w:r>
      <w:proofErr w:type="spellEnd"/>
      <w:r w:rsidRPr="009F6BE4">
        <w:rPr>
          <w:color w:val="000000"/>
          <w:sz w:val="26"/>
          <w:szCs w:val="26"/>
        </w:rPr>
        <w:t>. Немногочисленные березовые колки леса создают впечатление лесостепного ландшафта. Березовая лесосте</w:t>
      </w:r>
      <w:r w:rsidR="004A447B" w:rsidRPr="009F6BE4">
        <w:rPr>
          <w:color w:val="000000"/>
          <w:sz w:val="26"/>
          <w:szCs w:val="26"/>
        </w:rPr>
        <w:t>пь-</w:t>
      </w:r>
      <w:r w:rsidRPr="009F6BE4">
        <w:rPr>
          <w:color w:val="000000"/>
          <w:sz w:val="26"/>
          <w:szCs w:val="26"/>
        </w:rPr>
        <w:t>сложный природный комплекс, в состав кот</w:t>
      </w:r>
      <w:r w:rsidR="004A447B" w:rsidRPr="009F6BE4">
        <w:rPr>
          <w:color w:val="000000"/>
          <w:sz w:val="26"/>
          <w:szCs w:val="26"/>
        </w:rPr>
        <w:t>орого входят небольшие лесочки –</w:t>
      </w:r>
      <w:r w:rsidRPr="009F6BE4">
        <w:rPr>
          <w:color w:val="000000"/>
          <w:sz w:val="26"/>
          <w:szCs w:val="26"/>
        </w:rPr>
        <w:t xml:space="preserve"> колки, участки разнотравно-ковыльных, луговых и солонцеватых степей, озера, небольшие осоковые и тростниковые болота. Распределение элементов этого комплекса определяется рельефом, наиболее высокие</w:t>
      </w:r>
      <w:r w:rsidR="004A447B" w:rsidRPr="009F6BE4">
        <w:rPr>
          <w:color w:val="000000"/>
          <w:sz w:val="26"/>
          <w:szCs w:val="26"/>
        </w:rPr>
        <w:t xml:space="preserve"> точки которого – вершины грив –</w:t>
      </w:r>
      <w:r w:rsidRPr="009F6BE4">
        <w:rPr>
          <w:color w:val="000000"/>
          <w:sz w:val="26"/>
          <w:szCs w:val="26"/>
        </w:rPr>
        <w:t xml:space="preserve"> заняты разнотравно-ковыльными степями на черноземных почвах. Как особый тип почвы чернозем сформировался под влиянием травянистой степной растительности в условиях засушливого климата.</w:t>
      </w:r>
    </w:p>
    <w:p w:rsidR="0052665C" w:rsidRPr="009F6BE4" w:rsidRDefault="0052665C" w:rsidP="009F6BE4">
      <w:pPr>
        <w:pStyle w:val="af4"/>
        <w:shd w:val="clear" w:color="auto" w:fill="FFFFFF"/>
        <w:spacing w:before="0" w:beforeAutospacing="0" w:after="0" w:afterAutospacing="0" w:line="276" w:lineRule="auto"/>
        <w:ind w:firstLine="709"/>
        <w:jc w:val="both"/>
        <w:rPr>
          <w:color w:val="000000"/>
          <w:sz w:val="26"/>
          <w:szCs w:val="26"/>
        </w:rPr>
      </w:pPr>
      <w:bookmarkStart w:id="26" w:name="_Toc433723054"/>
      <w:bookmarkStart w:id="27" w:name="_Toc463606242"/>
      <w:r w:rsidRPr="009F6BE4">
        <w:rPr>
          <w:color w:val="000000"/>
          <w:sz w:val="26"/>
          <w:szCs w:val="26"/>
        </w:rPr>
        <w:t>На территории объекта изысканий на наклонных дренированных поверхностях, преобладают смешанные березово-сосновые леса с единичным участием ели и лиственницы, плоские слабодренированные водораздельные поверхности заняты разнотравно-осоково-злаковыми лугами.</w:t>
      </w:r>
    </w:p>
    <w:p w:rsidR="0052665C" w:rsidRPr="009F6BE4" w:rsidRDefault="0052665C"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При выполнении инженерно-экологических изысканий на исследуемой территории, вероятно исчезнувшие, находящиеся под угрозой исчезновения, сокращающиеся в численности, редкие, неопределенные по статусу, восстанавлив</w:t>
      </w:r>
      <w:bookmarkStart w:id="28" w:name="ост"/>
      <w:bookmarkEnd w:id="28"/>
      <w:r w:rsidRPr="009F6BE4">
        <w:rPr>
          <w:color w:val="000000"/>
          <w:sz w:val="26"/>
          <w:szCs w:val="26"/>
        </w:rPr>
        <w:t xml:space="preserve">аемые и </w:t>
      </w:r>
      <w:proofErr w:type="spellStart"/>
      <w:proofErr w:type="gramStart"/>
      <w:r w:rsidRPr="009F6BE4">
        <w:rPr>
          <w:color w:val="000000"/>
          <w:sz w:val="26"/>
          <w:szCs w:val="26"/>
        </w:rPr>
        <w:t>восстанавливающиеся</w:t>
      </w:r>
      <w:proofErr w:type="spellEnd"/>
      <w:r w:rsidRPr="009F6BE4">
        <w:rPr>
          <w:color w:val="000000"/>
          <w:sz w:val="26"/>
          <w:szCs w:val="26"/>
        </w:rPr>
        <w:t xml:space="preserve"> виды растений, занесенные в Красные книги Челябинской области и Российской Федерации встречены</w:t>
      </w:r>
      <w:proofErr w:type="gramEnd"/>
      <w:r w:rsidRPr="009F6BE4">
        <w:rPr>
          <w:color w:val="000000"/>
          <w:sz w:val="26"/>
          <w:szCs w:val="26"/>
        </w:rPr>
        <w:t xml:space="preserve"> не были.</w:t>
      </w:r>
    </w:p>
    <w:p w:rsidR="00354E77" w:rsidRPr="009F6BE4" w:rsidRDefault="00354E77" w:rsidP="009F6BE4">
      <w:pPr>
        <w:pStyle w:val="af4"/>
        <w:shd w:val="clear" w:color="auto" w:fill="FFFFFF"/>
        <w:spacing w:before="0" w:beforeAutospacing="0" w:after="0" w:afterAutospacing="0" w:line="276" w:lineRule="auto"/>
        <w:ind w:firstLine="709"/>
        <w:jc w:val="both"/>
        <w:rPr>
          <w:color w:val="000000"/>
          <w:sz w:val="26"/>
          <w:szCs w:val="26"/>
        </w:rPr>
      </w:pPr>
    </w:p>
    <w:p w:rsidR="00125701" w:rsidRPr="009F6BE4" w:rsidRDefault="00125701" w:rsidP="009F6BE4">
      <w:pPr>
        <w:pStyle w:val="a8"/>
        <w:spacing w:before="0" w:after="0" w:line="276" w:lineRule="auto"/>
        <w:ind w:firstLine="709"/>
        <w:rPr>
          <w:sz w:val="26"/>
          <w:szCs w:val="26"/>
          <w:u w:val="single"/>
        </w:rPr>
      </w:pPr>
      <w:r w:rsidRPr="009F6BE4">
        <w:rPr>
          <w:sz w:val="26"/>
          <w:szCs w:val="26"/>
          <w:u w:val="single"/>
        </w:rPr>
        <w:t>1.4.3 Гидрографическая и гидрогеологическая характеристика территории</w:t>
      </w:r>
      <w:bookmarkEnd w:id="26"/>
      <w:bookmarkEnd w:id="27"/>
    </w:p>
    <w:p w:rsidR="0007326F" w:rsidRPr="009F6BE4" w:rsidRDefault="00E04AC0" w:rsidP="009F6BE4">
      <w:pPr>
        <w:pStyle w:val="af4"/>
        <w:spacing w:before="0" w:beforeAutospacing="0" w:after="0" w:afterAutospacing="0" w:line="276" w:lineRule="auto"/>
        <w:ind w:firstLine="709"/>
        <w:jc w:val="both"/>
        <w:rPr>
          <w:color w:val="000000"/>
          <w:sz w:val="26"/>
          <w:szCs w:val="26"/>
        </w:rPr>
      </w:pPr>
      <w:bookmarkStart w:id="29" w:name="_Toc433637960"/>
      <w:r w:rsidRPr="009F6BE4">
        <w:rPr>
          <w:color w:val="000000"/>
          <w:sz w:val="26"/>
          <w:szCs w:val="26"/>
        </w:rPr>
        <w:t xml:space="preserve">На расстоянии более </w:t>
      </w:r>
      <w:r w:rsidR="00BA6AA9" w:rsidRPr="009F6BE4">
        <w:rPr>
          <w:color w:val="000000"/>
          <w:sz w:val="26"/>
          <w:szCs w:val="26"/>
        </w:rPr>
        <w:t xml:space="preserve">4 км на юго-запад от проектируемого </w:t>
      </w:r>
      <w:r w:rsidRPr="009F6BE4">
        <w:rPr>
          <w:color w:val="000000"/>
          <w:sz w:val="26"/>
          <w:szCs w:val="26"/>
        </w:rPr>
        <w:t>участка расположено озеро Тишки (рис. 3).</w:t>
      </w:r>
    </w:p>
    <w:p w:rsidR="00E04AC0" w:rsidRPr="009F6BE4" w:rsidRDefault="00E04AC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Озеро Тишки крупное по своим размерам и равнинное по характеру, отличается крайней удаленностью от областного центра. </w:t>
      </w:r>
    </w:p>
    <w:p w:rsidR="00E04AC0" w:rsidRPr="009F6BE4" w:rsidRDefault="00E04AC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Протоков и истоков озеро Тишки не имеет. Питание осуществляется посредством грунтовых вод и атмосферных осадков. </w:t>
      </w:r>
    </w:p>
    <w:p w:rsidR="00E04AC0" w:rsidRPr="009F6BE4" w:rsidRDefault="00E04AC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lastRenderedPageBreak/>
        <w:t xml:space="preserve">Озеро Тишки Челябинская область вытянуто в длину на 8000 м., а в ширину - на 3500. Прозрачность воды составляет 3 м., при средней глубине в 6 м. Площадь зеркала составляет 2550 га. </w:t>
      </w:r>
    </w:p>
    <w:p w:rsidR="00E04AC0" w:rsidRPr="009F6BE4" w:rsidRDefault="00E04AC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В основном дно состоит из ила, песок присутствует только на западной части. Степень зарастания небольшая: камышом и тростником занято 20% водной площади. </w:t>
      </w:r>
    </w:p>
    <w:p w:rsidR="00E04AC0" w:rsidRPr="009F6BE4" w:rsidRDefault="00E04AC0" w:rsidP="009F6BE4">
      <w:pPr>
        <w:pStyle w:val="af4"/>
        <w:spacing w:before="0" w:beforeAutospacing="0" w:after="0" w:afterAutospacing="0" w:line="276" w:lineRule="auto"/>
        <w:jc w:val="both"/>
        <w:rPr>
          <w:color w:val="000000"/>
          <w:sz w:val="26"/>
          <w:szCs w:val="26"/>
        </w:rPr>
      </w:pPr>
      <w:r w:rsidRPr="009F6BE4">
        <w:rPr>
          <w:noProof/>
          <w:sz w:val="26"/>
          <w:szCs w:val="26"/>
        </w:rPr>
        <w:drawing>
          <wp:inline distT="0" distB="0" distL="0" distR="0" wp14:anchorId="55DA3A3B" wp14:editId="2FF8D3FC">
            <wp:extent cx="6152515" cy="404177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041775"/>
                    </a:xfrm>
                    <a:prstGeom prst="rect">
                      <a:avLst/>
                    </a:prstGeom>
                  </pic:spPr>
                </pic:pic>
              </a:graphicData>
            </a:graphic>
          </wp:inline>
        </w:drawing>
      </w:r>
    </w:p>
    <w:p w:rsidR="00E04AC0" w:rsidRPr="009F6BE4" w:rsidRDefault="00E04AC0" w:rsidP="009F6BE4">
      <w:pPr>
        <w:pStyle w:val="af4"/>
        <w:spacing w:before="0" w:beforeAutospacing="0" w:after="0" w:afterAutospacing="0" w:line="276" w:lineRule="auto"/>
        <w:ind w:firstLine="709"/>
        <w:jc w:val="both"/>
        <w:rPr>
          <w:color w:val="000000"/>
          <w:sz w:val="26"/>
          <w:szCs w:val="26"/>
        </w:rPr>
      </w:pPr>
      <w:r w:rsidRPr="009F6BE4">
        <w:rPr>
          <w:b/>
          <w:color w:val="000000"/>
          <w:sz w:val="26"/>
          <w:szCs w:val="26"/>
        </w:rPr>
        <w:t>Рис. 3</w:t>
      </w:r>
      <w:r w:rsidRPr="009F6BE4">
        <w:rPr>
          <w:color w:val="000000"/>
          <w:sz w:val="26"/>
          <w:szCs w:val="26"/>
        </w:rPr>
        <w:t xml:space="preserve"> Расположение площадки рекультивации и озера Тишки.</w:t>
      </w:r>
    </w:p>
    <w:p w:rsidR="00354E77" w:rsidRPr="009F6BE4" w:rsidRDefault="00354E77" w:rsidP="009F6BE4">
      <w:pPr>
        <w:pStyle w:val="a8"/>
        <w:spacing w:before="0" w:after="0" w:line="276" w:lineRule="auto"/>
        <w:rPr>
          <w:sz w:val="26"/>
          <w:szCs w:val="26"/>
        </w:rPr>
      </w:pPr>
      <w:bookmarkStart w:id="30" w:name="_Toc463606243"/>
    </w:p>
    <w:p w:rsidR="00125701" w:rsidRPr="009F6BE4" w:rsidRDefault="00125701" w:rsidP="009F6BE4">
      <w:pPr>
        <w:pStyle w:val="a8"/>
        <w:spacing w:before="0" w:after="0" w:line="276" w:lineRule="auto"/>
        <w:ind w:firstLine="0"/>
        <w:jc w:val="center"/>
        <w:rPr>
          <w:b/>
          <w:sz w:val="26"/>
          <w:szCs w:val="26"/>
        </w:rPr>
      </w:pPr>
      <w:r w:rsidRPr="009F6BE4">
        <w:rPr>
          <w:b/>
          <w:sz w:val="26"/>
          <w:szCs w:val="26"/>
        </w:rPr>
        <w:t>1.5 Инженерное обустройство территории</w:t>
      </w:r>
      <w:bookmarkEnd w:id="29"/>
      <w:bookmarkEnd w:id="30"/>
    </w:p>
    <w:p w:rsidR="00354E77" w:rsidRPr="009F6BE4" w:rsidRDefault="00125701" w:rsidP="009F6BE4">
      <w:pPr>
        <w:spacing w:line="276" w:lineRule="auto"/>
        <w:ind w:firstLine="709"/>
        <w:jc w:val="both"/>
        <w:rPr>
          <w:sz w:val="26"/>
          <w:szCs w:val="26"/>
        </w:rPr>
      </w:pPr>
      <w:r w:rsidRPr="009F6BE4">
        <w:rPr>
          <w:sz w:val="26"/>
          <w:szCs w:val="26"/>
        </w:rPr>
        <w:t>Проектом предусматривается рекультивация</w:t>
      </w:r>
      <w:r w:rsidR="004A447B" w:rsidRPr="009F6BE4">
        <w:rPr>
          <w:sz w:val="26"/>
          <w:szCs w:val="26"/>
        </w:rPr>
        <w:t xml:space="preserve"> земельного</w:t>
      </w:r>
      <w:r w:rsidRPr="009F6BE4">
        <w:rPr>
          <w:sz w:val="26"/>
          <w:szCs w:val="26"/>
        </w:rPr>
        <w:t xml:space="preserve"> участка расположенного </w:t>
      </w:r>
      <w:r w:rsidR="0007326F" w:rsidRPr="009F6BE4">
        <w:rPr>
          <w:sz w:val="26"/>
          <w:szCs w:val="26"/>
        </w:rPr>
        <w:t>в 2400 м по направлению на юго-восток от ориентира южная граница п. Муслюмово Кунашакского района</w:t>
      </w:r>
      <w:r w:rsidRPr="009F6BE4">
        <w:rPr>
          <w:sz w:val="26"/>
          <w:szCs w:val="26"/>
        </w:rPr>
        <w:t xml:space="preserve"> Челябинской области (для использования в </w:t>
      </w:r>
      <w:r w:rsidR="00625CF3" w:rsidRPr="009F6BE4">
        <w:rPr>
          <w:sz w:val="26"/>
          <w:szCs w:val="26"/>
        </w:rPr>
        <w:t>сельск</w:t>
      </w:r>
      <w:r w:rsidRPr="009F6BE4">
        <w:rPr>
          <w:sz w:val="26"/>
          <w:szCs w:val="26"/>
        </w:rPr>
        <w:t>охозяйственном направлении), кадастровый номер земельного участка №</w:t>
      </w:r>
      <w:r w:rsidR="0007326F" w:rsidRPr="009F6BE4">
        <w:rPr>
          <w:bCs/>
          <w:sz w:val="26"/>
          <w:szCs w:val="26"/>
        </w:rPr>
        <w:t>74:13:0907</w:t>
      </w:r>
      <w:r w:rsidRPr="009F6BE4">
        <w:rPr>
          <w:bCs/>
          <w:sz w:val="26"/>
          <w:szCs w:val="26"/>
        </w:rPr>
        <w:t>00</w:t>
      </w:r>
      <w:r w:rsidR="0007326F" w:rsidRPr="009F6BE4">
        <w:rPr>
          <w:bCs/>
          <w:sz w:val="26"/>
          <w:szCs w:val="26"/>
        </w:rPr>
        <w:t>9:460</w:t>
      </w:r>
      <w:r w:rsidR="004A447B" w:rsidRPr="009F6BE4">
        <w:rPr>
          <w:sz w:val="26"/>
          <w:szCs w:val="26"/>
        </w:rPr>
        <w:t xml:space="preserve">, нарушенного в ходе </w:t>
      </w:r>
      <w:r w:rsidR="00D75030" w:rsidRPr="009F6BE4">
        <w:rPr>
          <w:sz w:val="26"/>
          <w:szCs w:val="26"/>
        </w:rPr>
        <w:t xml:space="preserve">строительных работ и </w:t>
      </w:r>
      <w:r w:rsidR="00BF26DF" w:rsidRPr="009F6BE4">
        <w:rPr>
          <w:sz w:val="26"/>
          <w:szCs w:val="26"/>
        </w:rPr>
        <w:t>складирования</w:t>
      </w:r>
      <w:r w:rsidR="008B72CA" w:rsidRPr="009F6BE4">
        <w:rPr>
          <w:sz w:val="26"/>
          <w:szCs w:val="26"/>
        </w:rPr>
        <w:t xml:space="preserve"> </w:t>
      </w:r>
      <w:r w:rsidR="002A3C3F" w:rsidRPr="009F6BE4">
        <w:rPr>
          <w:sz w:val="26"/>
          <w:szCs w:val="26"/>
        </w:rPr>
        <w:t>(</w:t>
      </w:r>
      <w:r w:rsidR="008B72CA" w:rsidRPr="009F6BE4">
        <w:rPr>
          <w:sz w:val="26"/>
          <w:szCs w:val="26"/>
        </w:rPr>
        <w:t>с 2014 года</w:t>
      </w:r>
      <w:r w:rsidR="002A3C3F" w:rsidRPr="009F6BE4">
        <w:rPr>
          <w:sz w:val="26"/>
          <w:szCs w:val="26"/>
        </w:rPr>
        <w:t>)</w:t>
      </w:r>
      <w:r w:rsidR="008B72CA" w:rsidRPr="009F6BE4">
        <w:rPr>
          <w:sz w:val="26"/>
          <w:szCs w:val="26"/>
        </w:rPr>
        <w:t xml:space="preserve"> </w:t>
      </w:r>
      <w:r w:rsidR="00354E77" w:rsidRPr="009F6BE4">
        <w:rPr>
          <w:sz w:val="26"/>
          <w:szCs w:val="26"/>
        </w:rPr>
        <w:t>БТГ</w:t>
      </w:r>
      <w:r w:rsidR="002A3C3F" w:rsidRPr="009F6BE4">
        <w:rPr>
          <w:sz w:val="26"/>
          <w:szCs w:val="26"/>
        </w:rPr>
        <w:t xml:space="preserve">, </w:t>
      </w:r>
      <w:r w:rsidR="00354E77" w:rsidRPr="009F6BE4">
        <w:rPr>
          <w:sz w:val="26"/>
          <w:szCs w:val="26"/>
        </w:rPr>
        <w:t xml:space="preserve">представленного перепревшим куриным пометом, по составу соответствующим </w:t>
      </w:r>
      <w:r w:rsidR="002A3C3F" w:rsidRPr="009F6BE4">
        <w:rPr>
          <w:sz w:val="26"/>
          <w:szCs w:val="26"/>
        </w:rPr>
        <w:t>удобрени</w:t>
      </w:r>
      <w:r w:rsidR="00354E77" w:rsidRPr="009F6BE4">
        <w:rPr>
          <w:sz w:val="26"/>
          <w:szCs w:val="26"/>
        </w:rPr>
        <w:t>ю</w:t>
      </w:r>
      <w:r w:rsidR="002A3C3F" w:rsidRPr="009F6BE4">
        <w:rPr>
          <w:sz w:val="26"/>
          <w:szCs w:val="26"/>
        </w:rPr>
        <w:t xml:space="preserve"> согласно ТУ 20.15.80-001-65749542-2016</w:t>
      </w:r>
      <w:r w:rsidR="00354E77" w:rsidRPr="009F6BE4">
        <w:rPr>
          <w:sz w:val="26"/>
          <w:szCs w:val="26"/>
        </w:rPr>
        <w:t xml:space="preserve"> </w:t>
      </w:r>
      <w:r w:rsidR="00354E77" w:rsidRPr="009F6BE4">
        <w:rPr>
          <w:rStyle w:val="extended-textfull"/>
          <w:sz w:val="26"/>
          <w:szCs w:val="26"/>
        </w:rPr>
        <w:t>Удобрение органическое «Эдельвейс-ЗФ» (зарегистрированы ФБУ «Государственный региональный центр стандартизации, метрологии и испытаний в Челябинской области» 29.11.2016 №074/013374, каталожный лист продукции с регистрационным номером 013374).</w:t>
      </w:r>
    </w:p>
    <w:p w:rsidR="00125701" w:rsidRPr="009F6BE4" w:rsidRDefault="00125701" w:rsidP="009F6BE4">
      <w:pPr>
        <w:autoSpaceDE w:val="0"/>
        <w:autoSpaceDN w:val="0"/>
        <w:adjustRightInd w:val="0"/>
        <w:spacing w:line="276" w:lineRule="auto"/>
        <w:ind w:firstLine="709"/>
        <w:jc w:val="both"/>
        <w:rPr>
          <w:sz w:val="26"/>
          <w:szCs w:val="26"/>
        </w:rPr>
      </w:pPr>
      <w:r w:rsidRPr="009F6BE4">
        <w:rPr>
          <w:sz w:val="26"/>
          <w:szCs w:val="26"/>
        </w:rPr>
        <w:t>Согласно ГОСТ 17.5.3.04-83 [1</w:t>
      </w:r>
      <w:r w:rsidR="008623D0" w:rsidRPr="009F6BE4">
        <w:rPr>
          <w:sz w:val="26"/>
          <w:szCs w:val="26"/>
        </w:rPr>
        <w:t>5</w:t>
      </w:r>
      <w:r w:rsidRPr="009F6BE4">
        <w:rPr>
          <w:sz w:val="26"/>
          <w:szCs w:val="26"/>
        </w:rPr>
        <w:t xml:space="preserve">] предусматривается проведение рекультивации нарушенных земель последовательным выполнением комплекса мероприятий в два этапа: технический и биологический. Комплекс рекультивационных мероприятий </w:t>
      </w:r>
      <w:r w:rsidRPr="009F6BE4">
        <w:rPr>
          <w:sz w:val="26"/>
          <w:szCs w:val="26"/>
        </w:rPr>
        <w:lastRenderedPageBreak/>
        <w:t>разработан с учетом региональных природно-климатических условий и месторасположения нарушенного участка.</w:t>
      </w:r>
      <w:bookmarkStart w:id="31" w:name="_Toc433617639"/>
      <w:bookmarkStart w:id="32" w:name="_Toc433617711"/>
      <w:bookmarkStart w:id="33" w:name="_Toc433618635"/>
      <w:bookmarkStart w:id="34" w:name="_Toc433618768"/>
      <w:bookmarkStart w:id="35" w:name="_Toc433637961"/>
    </w:p>
    <w:p w:rsidR="00125701" w:rsidRPr="009F6BE4" w:rsidRDefault="00125701" w:rsidP="009F6BE4">
      <w:pPr>
        <w:autoSpaceDE w:val="0"/>
        <w:autoSpaceDN w:val="0"/>
        <w:adjustRightInd w:val="0"/>
        <w:spacing w:line="276" w:lineRule="auto"/>
        <w:ind w:firstLine="709"/>
        <w:jc w:val="both"/>
        <w:rPr>
          <w:sz w:val="26"/>
          <w:szCs w:val="26"/>
        </w:rPr>
      </w:pPr>
      <w:r w:rsidRPr="009F6BE4">
        <w:rPr>
          <w:sz w:val="26"/>
          <w:szCs w:val="26"/>
        </w:rPr>
        <w:t xml:space="preserve">Проектом предусматривается </w:t>
      </w:r>
      <w:r w:rsidR="00625CF3" w:rsidRPr="009F6BE4">
        <w:rPr>
          <w:sz w:val="26"/>
          <w:szCs w:val="26"/>
        </w:rPr>
        <w:t>ведение рекультивации в сельск</w:t>
      </w:r>
      <w:r w:rsidRPr="009F6BE4">
        <w:rPr>
          <w:sz w:val="26"/>
          <w:szCs w:val="26"/>
        </w:rPr>
        <w:t>охозяйственном направлении.</w:t>
      </w:r>
    </w:p>
    <w:p w:rsidR="00F50F0C" w:rsidRPr="009F6BE4" w:rsidRDefault="0074273F" w:rsidP="009F6BE4">
      <w:pPr>
        <w:pStyle w:val="af4"/>
        <w:shd w:val="clear" w:color="auto" w:fill="FFFFFF"/>
        <w:spacing w:before="0" w:beforeAutospacing="0" w:after="0" w:afterAutospacing="0" w:line="276" w:lineRule="auto"/>
        <w:jc w:val="center"/>
        <w:rPr>
          <w:b/>
          <w:sz w:val="26"/>
          <w:szCs w:val="26"/>
          <w:shd w:val="clear" w:color="auto" w:fill="FFFFFF"/>
        </w:rPr>
      </w:pPr>
      <w:bookmarkStart w:id="36" w:name="_Toc463606244"/>
      <w:bookmarkEnd w:id="31"/>
      <w:bookmarkEnd w:id="32"/>
      <w:bookmarkEnd w:id="33"/>
      <w:bookmarkEnd w:id="34"/>
      <w:bookmarkEnd w:id="35"/>
      <w:r w:rsidRPr="009F6BE4">
        <w:rPr>
          <w:b/>
          <w:sz w:val="26"/>
          <w:szCs w:val="26"/>
          <w:shd w:val="clear" w:color="auto" w:fill="FFFFFF"/>
        </w:rPr>
        <w:t>1.</w:t>
      </w:r>
      <w:r w:rsidR="002B616A">
        <w:rPr>
          <w:b/>
          <w:sz w:val="26"/>
          <w:szCs w:val="26"/>
          <w:shd w:val="clear" w:color="auto" w:fill="FFFFFF"/>
        </w:rPr>
        <w:t>6</w:t>
      </w:r>
      <w:r w:rsidR="00F50F0C" w:rsidRPr="009F6BE4">
        <w:rPr>
          <w:b/>
          <w:sz w:val="26"/>
          <w:szCs w:val="26"/>
          <w:shd w:val="clear" w:color="auto" w:fill="FFFFFF"/>
        </w:rPr>
        <w:t xml:space="preserve"> Инженерные изыскания</w:t>
      </w:r>
      <w:bookmarkEnd w:id="36"/>
    </w:p>
    <w:p w:rsidR="00F50F0C" w:rsidRPr="009F6BE4" w:rsidRDefault="00F50F0C" w:rsidP="009F6BE4">
      <w:pPr>
        <w:spacing w:line="276" w:lineRule="auto"/>
        <w:ind w:firstLine="709"/>
        <w:jc w:val="both"/>
        <w:rPr>
          <w:sz w:val="26"/>
          <w:szCs w:val="26"/>
        </w:rPr>
      </w:pPr>
      <w:r w:rsidRPr="009F6BE4">
        <w:rPr>
          <w:sz w:val="26"/>
          <w:szCs w:val="26"/>
        </w:rPr>
        <w:t xml:space="preserve">Инженерные изыскания на данном участке </w:t>
      </w:r>
      <w:r w:rsidR="001179DA" w:rsidRPr="009F6BE4">
        <w:rPr>
          <w:sz w:val="26"/>
          <w:szCs w:val="26"/>
        </w:rPr>
        <w:t>включают в себя изучение почвенного горизонта, лабораторные исследования грунтов, измерение площади земельного участка, подвергшегося воздействию в результате строительных работ по устройству котлована и размещения помета куриного</w:t>
      </w:r>
      <w:r w:rsidRPr="009F6BE4">
        <w:rPr>
          <w:sz w:val="26"/>
          <w:szCs w:val="26"/>
        </w:rPr>
        <w:t xml:space="preserve">. </w:t>
      </w:r>
    </w:p>
    <w:p w:rsidR="00F50F0C" w:rsidRPr="009F6BE4" w:rsidRDefault="00F50F0C" w:rsidP="009F6BE4">
      <w:pPr>
        <w:spacing w:line="276" w:lineRule="auto"/>
        <w:ind w:firstLine="709"/>
        <w:jc w:val="both"/>
        <w:rPr>
          <w:sz w:val="26"/>
          <w:szCs w:val="26"/>
        </w:rPr>
      </w:pPr>
      <w:r w:rsidRPr="009F6BE4">
        <w:rPr>
          <w:sz w:val="26"/>
          <w:szCs w:val="26"/>
        </w:rPr>
        <w:t xml:space="preserve">Участок, на котором необходимо произвести рекультивацию, расположен в </w:t>
      </w:r>
      <w:r w:rsidR="009C7C2E" w:rsidRPr="009F6BE4">
        <w:rPr>
          <w:sz w:val="26"/>
          <w:szCs w:val="26"/>
        </w:rPr>
        <w:t xml:space="preserve"> 2400 м по направлению на юго-восток от ориентира южная граница п. Муслюмово, Кунашакского района</w:t>
      </w:r>
      <w:r w:rsidR="00AD3183" w:rsidRPr="009F6BE4">
        <w:rPr>
          <w:sz w:val="26"/>
          <w:szCs w:val="26"/>
        </w:rPr>
        <w:t xml:space="preserve"> Челябинской области </w:t>
      </w:r>
      <w:r w:rsidRPr="009F6BE4">
        <w:rPr>
          <w:sz w:val="26"/>
          <w:szCs w:val="26"/>
        </w:rPr>
        <w:t xml:space="preserve">(для использования в </w:t>
      </w:r>
      <w:r w:rsidR="00625CF3" w:rsidRPr="009F6BE4">
        <w:rPr>
          <w:sz w:val="26"/>
          <w:szCs w:val="26"/>
        </w:rPr>
        <w:t>сельск</w:t>
      </w:r>
      <w:r w:rsidRPr="009F6BE4">
        <w:rPr>
          <w:sz w:val="26"/>
          <w:szCs w:val="26"/>
        </w:rPr>
        <w:t>охозяйственном направлении), кадастровый номер земельного участка №</w:t>
      </w:r>
      <w:r w:rsidR="009C7C2E" w:rsidRPr="009F6BE4">
        <w:rPr>
          <w:bCs/>
          <w:sz w:val="26"/>
          <w:szCs w:val="26"/>
        </w:rPr>
        <w:t>74:13</w:t>
      </w:r>
      <w:r w:rsidRPr="009F6BE4">
        <w:rPr>
          <w:bCs/>
          <w:sz w:val="26"/>
          <w:szCs w:val="26"/>
        </w:rPr>
        <w:t>:0</w:t>
      </w:r>
      <w:r w:rsidR="009C7C2E" w:rsidRPr="009F6BE4">
        <w:rPr>
          <w:bCs/>
          <w:sz w:val="26"/>
          <w:szCs w:val="26"/>
        </w:rPr>
        <w:t>907</w:t>
      </w:r>
      <w:r w:rsidRPr="009F6BE4">
        <w:rPr>
          <w:bCs/>
          <w:sz w:val="26"/>
          <w:szCs w:val="26"/>
        </w:rPr>
        <w:t>00</w:t>
      </w:r>
      <w:r w:rsidR="009C7C2E" w:rsidRPr="009F6BE4">
        <w:rPr>
          <w:bCs/>
          <w:sz w:val="26"/>
          <w:szCs w:val="26"/>
        </w:rPr>
        <w:t>9</w:t>
      </w:r>
      <w:r w:rsidR="00AD3183" w:rsidRPr="009F6BE4">
        <w:rPr>
          <w:bCs/>
          <w:sz w:val="26"/>
          <w:szCs w:val="26"/>
        </w:rPr>
        <w:t>:4</w:t>
      </w:r>
      <w:r w:rsidR="009C7C2E" w:rsidRPr="009F6BE4">
        <w:rPr>
          <w:bCs/>
          <w:sz w:val="26"/>
          <w:szCs w:val="26"/>
        </w:rPr>
        <w:t>60</w:t>
      </w:r>
      <w:r w:rsidRPr="009F6BE4">
        <w:rPr>
          <w:sz w:val="26"/>
          <w:szCs w:val="26"/>
        </w:rPr>
        <w:t>.</w:t>
      </w:r>
    </w:p>
    <w:p w:rsidR="00811AA1" w:rsidRPr="009F6BE4" w:rsidRDefault="00811AA1" w:rsidP="009F6BE4">
      <w:pPr>
        <w:pStyle w:val="a8"/>
        <w:spacing w:before="0" w:after="0" w:line="276" w:lineRule="auto"/>
        <w:ind w:firstLine="709"/>
        <w:rPr>
          <w:sz w:val="26"/>
          <w:szCs w:val="26"/>
        </w:rPr>
      </w:pPr>
      <w:bookmarkStart w:id="37" w:name="_Toc463606246"/>
    </w:p>
    <w:p w:rsidR="00F50F0C" w:rsidRPr="009F6BE4" w:rsidRDefault="00A42EE1" w:rsidP="009F6BE4">
      <w:pPr>
        <w:pStyle w:val="a8"/>
        <w:spacing w:before="0" w:after="0" w:line="276" w:lineRule="auto"/>
        <w:ind w:firstLine="0"/>
        <w:jc w:val="center"/>
        <w:rPr>
          <w:sz w:val="26"/>
          <w:szCs w:val="26"/>
          <w:u w:val="single"/>
        </w:rPr>
      </w:pPr>
      <w:r w:rsidRPr="009F6BE4">
        <w:rPr>
          <w:sz w:val="26"/>
          <w:szCs w:val="26"/>
          <w:u w:val="single"/>
        </w:rPr>
        <w:t>1.</w:t>
      </w:r>
      <w:r w:rsidR="002B616A">
        <w:rPr>
          <w:sz w:val="26"/>
          <w:szCs w:val="26"/>
          <w:u w:val="single"/>
        </w:rPr>
        <w:t>6</w:t>
      </w:r>
      <w:r w:rsidRPr="009F6BE4">
        <w:rPr>
          <w:sz w:val="26"/>
          <w:szCs w:val="26"/>
          <w:u w:val="single"/>
        </w:rPr>
        <w:t>.1</w:t>
      </w:r>
      <w:r w:rsidR="00F50F0C" w:rsidRPr="009F6BE4">
        <w:rPr>
          <w:sz w:val="26"/>
          <w:szCs w:val="26"/>
          <w:u w:val="single"/>
        </w:rPr>
        <w:t xml:space="preserve"> Нормативно-методическое и метрологическое обеспечение работ</w:t>
      </w:r>
      <w:bookmarkEnd w:id="37"/>
    </w:p>
    <w:p w:rsidR="00625B18" w:rsidRPr="009F6BE4" w:rsidRDefault="00625B18" w:rsidP="009F6BE4">
      <w:pPr>
        <w:pStyle w:val="af4"/>
        <w:spacing w:before="0" w:beforeAutospacing="0" w:after="0" w:afterAutospacing="0" w:line="276" w:lineRule="auto"/>
        <w:ind w:firstLine="709"/>
        <w:jc w:val="both"/>
        <w:rPr>
          <w:color w:val="000000"/>
          <w:sz w:val="26"/>
          <w:szCs w:val="26"/>
        </w:rPr>
      </w:pPr>
      <w:r w:rsidRPr="009F6BE4">
        <w:rPr>
          <w:sz w:val="26"/>
          <w:szCs w:val="26"/>
        </w:rPr>
        <w:t xml:space="preserve">Основные нормативно-правовые документы, согласно которым были проведены инженерные </w:t>
      </w:r>
      <w:r w:rsidRPr="009F6BE4">
        <w:rPr>
          <w:color w:val="000000"/>
          <w:sz w:val="26"/>
          <w:szCs w:val="26"/>
        </w:rPr>
        <w:t>изыскания на территории рекультивации:</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СП 47.13330.2012 «Инженерные изыскания для строительства. Основные положения».</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 xml:space="preserve">Свод правил «Инженерно-экологические изыскания для строительства» (СП 11-102-97). </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СанПиН 2.1.4.1074-01«Питьевая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РД 52.24.643-2002 «Метод комплексной оценки степени загрязненности поверхностных вод по гидрохимическим показателям»;</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СанПиН 2.1.5.980-00 «Гигиенические требования к охране поверхностных вод. Санитарные правила и нормы».</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СП 2.1.5.1059-01 «Гигиенические требования к охране подземных вод от загрязнения. Санитарные правила».</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СанПиН 2.1.6.1032-01 2 «Гигиенические требования к обеспечению качества атмосферного воздуха населенных мест».</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ГОСТ 17.4.3.01-83 «Почвы. Общие требования к отбору проб».</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ГОСТ 17.4.4.02-84. «Почвы. Методы отбора и подготовки проб для химического, бактериологического, гельминтологического анализа»;</w:t>
      </w:r>
    </w:p>
    <w:p w:rsidR="00625B18" w:rsidRPr="009F6BE4" w:rsidRDefault="00625B18" w:rsidP="00E77D83">
      <w:pPr>
        <w:pStyle w:val="af4"/>
        <w:numPr>
          <w:ilvl w:val="0"/>
          <w:numId w:val="12"/>
        </w:numPr>
        <w:spacing w:before="0" w:beforeAutospacing="0" w:after="0" w:afterAutospacing="0" w:line="276" w:lineRule="auto"/>
        <w:jc w:val="both"/>
        <w:rPr>
          <w:color w:val="000000"/>
          <w:sz w:val="26"/>
          <w:szCs w:val="26"/>
        </w:rPr>
      </w:pPr>
      <w:r w:rsidRPr="009F6BE4">
        <w:rPr>
          <w:color w:val="000000"/>
          <w:sz w:val="26"/>
          <w:szCs w:val="26"/>
        </w:rPr>
        <w:t>СанПиН 2.1.7.1287-03 Санитарно-эпидемиологические требования к качеству почвы;</w:t>
      </w:r>
    </w:p>
    <w:p w:rsidR="00625B18" w:rsidRPr="009F6BE4" w:rsidRDefault="007F6AE8" w:rsidP="00E77D83">
      <w:pPr>
        <w:pStyle w:val="af4"/>
        <w:numPr>
          <w:ilvl w:val="0"/>
          <w:numId w:val="12"/>
        </w:numPr>
        <w:spacing w:before="0" w:beforeAutospacing="0" w:after="0" w:afterAutospacing="0" w:line="276" w:lineRule="auto"/>
        <w:jc w:val="both"/>
        <w:rPr>
          <w:color w:val="000000"/>
          <w:sz w:val="26"/>
          <w:szCs w:val="26"/>
        </w:rPr>
      </w:pPr>
      <w:hyperlink r:id="rId14" w:tgtFrame="_blank" w:history="1">
        <w:r w:rsidR="00625B18" w:rsidRPr="009F6BE4">
          <w:rPr>
            <w:color w:val="000000"/>
            <w:sz w:val="26"/>
            <w:szCs w:val="26"/>
          </w:rPr>
          <w:t>МУ 2.1.7.73099 «Гигиеническая оценка качества почвы населенных мест»</w:t>
        </w:r>
      </w:hyperlink>
      <w:r w:rsidR="00625B18" w:rsidRPr="009F6BE4">
        <w:rPr>
          <w:color w:val="000000"/>
          <w:sz w:val="26"/>
          <w:szCs w:val="26"/>
        </w:rPr>
        <w:t>.</w:t>
      </w:r>
    </w:p>
    <w:p w:rsidR="00625B18" w:rsidRPr="009F6BE4" w:rsidRDefault="00625B18" w:rsidP="009F6BE4">
      <w:pPr>
        <w:pStyle w:val="af4"/>
        <w:spacing w:before="0" w:beforeAutospacing="0" w:after="0" w:afterAutospacing="0" w:line="276" w:lineRule="auto"/>
        <w:ind w:firstLine="709"/>
        <w:jc w:val="both"/>
        <w:rPr>
          <w:color w:val="000000"/>
          <w:sz w:val="26"/>
          <w:szCs w:val="26"/>
        </w:rPr>
      </w:pPr>
    </w:p>
    <w:p w:rsidR="00F50F0C" w:rsidRPr="009F6BE4" w:rsidRDefault="00F50F0C" w:rsidP="009F6BE4">
      <w:pPr>
        <w:spacing w:line="276" w:lineRule="auto"/>
        <w:ind w:firstLine="709"/>
        <w:jc w:val="both"/>
        <w:rPr>
          <w:sz w:val="26"/>
          <w:szCs w:val="26"/>
        </w:rPr>
      </w:pPr>
      <w:r w:rsidRPr="009F6BE4">
        <w:rPr>
          <w:sz w:val="26"/>
          <w:szCs w:val="26"/>
        </w:rPr>
        <w:lastRenderedPageBreak/>
        <w:t>Отбор проб грунтов для лабораторных исследований производился согласно ГОСТ 12071-96.</w:t>
      </w:r>
    </w:p>
    <w:p w:rsidR="00625B18" w:rsidRPr="009F6BE4" w:rsidRDefault="00625B18" w:rsidP="009F6BE4">
      <w:pPr>
        <w:spacing w:line="276" w:lineRule="auto"/>
        <w:ind w:firstLine="709"/>
        <w:jc w:val="both"/>
        <w:rPr>
          <w:sz w:val="26"/>
          <w:szCs w:val="26"/>
        </w:rPr>
      </w:pPr>
      <w:r w:rsidRPr="009F6BE4">
        <w:rPr>
          <w:sz w:val="26"/>
          <w:szCs w:val="26"/>
        </w:rPr>
        <w:t>Был произведен отбор проб на пробной площадке, размер которой составлял 10×10 м в соответствии с ГОСТ 17.4.4.02-84. Отбор образцов почвы осуществлялся в соответствии с ГОСТ 17.4.3.01-83 и ГОСТ 28168-89 методом конверта с глубины 0-20 см. Проба представляла собой часть грунта, типичного для генетических горизонтов или слоев данного типа почв. Отбор проб осуществлялся чистым инструментом, не содержащим металл.</w:t>
      </w:r>
    </w:p>
    <w:p w:rsidR="00625B18" w:rsidRPr="009F6BE4" w:rsidRDefault="00625B18" w:rsidP="009F6BE4">
      <w:pPr>
        <w:spacing w:line="276" w:lineRule="auto"/>
        <w:ind w:firstLine="709"/>
        <w:jc w:val="both"/>
        <w:rPr>
          <w:sz w:val="26"/>
          <w:szCs w:val="26"/>
        </w:rPr>
      </w:pPr>
      <w:r w:rsidRPr="009F6BE4">
        <w:rPr>
          <w:sz w:val="26"/>
          <w:szCs w:val="26"/>
        </w:rPr>
        <w:t xml:space="preserve">Для отбираемого слоя составлялась объединенная проба, путем смешивания пяти точечных, массой не менее </w:t>
      </w:r>
      <w:smartTag w:uri="urn:schemas-microsoft-com:office:smarttags" w:element="metricconverter">
        <w:smartTagPr>
          <w:attr w:name="ProductID" w:val="0,2 кг"/>
        </w:smartTagPr>
        <w:r w:rsidRPr="009F6BE4">
          <w:rPr>
            <w:sz w:val="26"/>
            <w:szCs w:val="26"/>
          </w:rPr>
          <w:t>0,2 кг</w:t>
        </w:r>
      </w:smartTag>
      <w:r w:rsidRPr="009F6BE4">
        <w:rPr>
          <w:sz w:val="26"/>
          <w:szCs w:val="26"/>
        </w:rPr>
        <w:t>, которая помещалась в двойной полиэтиленовый пакет и нумеровалась. На почвенный образец заполнялся сопроводительный талон с указанием номера пробы, места отбора, даты и фамилии лица, производившего отбор. Информация об отобранной пробе заносилась в ведомость отбора проб почв (приложение Г, том ИЭИ).</w:t>
      </w:r>
    </w:p>
    <w:p w:rsidR="00625B18" w:rsidRPr="009F6BE4" w:rsidRDefault="00625B18" w:rsidP="009F6BE4">
      <w:pPr>
        <w:spacing w:line="276" w:lineRule="auto"/>
        <w:ind w:firstLine="709"/>
        <w:jc w:val="both"/>
        <w:rPr>
          <w:sz w:val="26"/>
          <w:szCs w:val="26"/>
        </w:rPr>
      </w:pPr>
      <w:r w:rsidRPr="009F6BE4">
        <w:rPr>
          <w:sz w:val="26"/>
          <w:szCs w:val="26"/>
        </w:rPr>
        <w:t>Транспортировка и хранение пробы почвы осуществлялись в соответствии с ГОСТ 12071-2014 в деревянном ящике.</w:t>
      </w:r>
    </w:p>
    <w:p w:rsidR="00625B18" w:rsidRPr="009F6BE4" w:rsidRDefault="00625B18" w:rsidP="009F6BE4">
      <w:pPr>
        <w:spacing w:line="276" w:lineRule="auto"/>
        <w:ind w:firstLine="709"/>
        <w:jc w:val="both"/>
        <w:rPr>
          <w:sz w:val="26"/>
          <w:szCs w:val="26"/>
        </w:rPr>
      </w:pPr>
      <w:r w:rsidRPr="009F6BE4">
        <w:rPr>
          <w:sz w:val="26"/>
          <w:szCs w:val="26"/>
        </w:rPr>
        <w:t>В ходе полевых работ отобрана 2 объединенных проб почвенного покрова, для выполнения количественного физико-химического анализа, радиологических и микробиологических исследований (таблица 2.1) на территории объекта изыскания.</w:t>
      </w:r>
    </w:p>
    <w:p w:rsidR="00625B18" w:rsidRPr="009F6BE4" w:rsidRDefault="00625B18" w:rsidP="009F6BE4">
      <w:pPr>
        <w:spacing w:line="276" w:lineRule="auto"/>
        <w:ind w:firstLine="709"/>
        <w:jc w:val="right"/>
        <w:rPr>
          <w:b/>
          <w:sz w:val="26"/>
          <w:szCs w:val="26"/>
        </w:rPr>
      </w:pPr>
      <w:r w:rsidRPr="009F6BE4">
        <w:rPr>
          <w:b/>
          <w:sz w:val="26"/>
          <w:szCs w:val="26"/>
        </w:rPr>
        <w:t>Таблица 2.1</w:t>
      </w:r>
    </w:p>
    <w:p w:rsidR="00625B18" w:rsidRPr="009F6BE4" w:rsidRDefault="00625B18" w:rsidP="009F6BE4">
      <w:pPr>
        <w:spacing w:line="276" w:lineRule="auto"/>
        <w:jc w:val="center"/>
        <w:rPr>
          <w:sz w:val="26"/>
          <w:szCs w:val="26"/>
        </w:rPr>
      </w:pPr>
      <w:r w:rsidRPr="009F6BE4">
        <w:rPr>
          <w:sz w:val="26"/>
          <w:szCs w:val="26"/>
        </w:rPr>
        <w:t>Ведомость отбора проб почвы на количественный химический анализ</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2"/>
        <w:gridCol w:w="3358"/>
        <w:gridCol w:w="3925"/>
        <w:gridCol w:w="1470"/>
      </w:tblGrid>
      <w:tr w:rsidR="00625B18" w:rsidRPr="009F6BE4" w:rsidTr="00A67541">
        <w:trPr>
          <w:cantSplit/>
          <w:trHeight w:val="380"/>
          <w:tblHeader/>
          <w:jc w:val="center"/>
        </w:trPr>
        <w:tc>
          <w:tcPr>
            <w:tcW w:w="627" w:type="pct"/>
            <w:vAlign w:val="center"/>
          </w:tcPr>
          <w:p w:rsidR="00625B18" w:rsidRPr="009F6BE4" w:rsidRDefault="00625B18" w:rsidP="00DA3EA0">
            <w:pPr>
              <w:widowControl w:val="0"/>
              <w:spacing w:line="276" w:lineRule="auto"/>
              <w:ind w:left="121" w:right="97"/>
              <w:jc w:val="center"/>
              <w:rPr>
                <w:rFonts w:eastAsia="Arial Unicode MS"/>
                <w:b/>
                <w:sz w:val="26"/>
                <w:szCs w:val="26"/>
              </w:rPr>
            </w:pPr>
            <w:r w:rsidRPr="009F6BE4">
              <w:rPr>
                <w:rFonts w:eastAsia="Arial Unicode MS"/>
                <w:b/>
                <w:sz w:val="26"/>
                <w:szCs w:val="26"/>
              </w:rPr>
              <w:t>Рег. номер пробы</w:t>
            </w:r>
          </w:p>
        </w:tc>
        <w:tc>
          <w:tcPr>
            <w:tcW w:w="1676" w:type="pct"/>
            <w:vAlign w:val="center"/>
          </w:tcPr>
          <w:p w:rsidR="00625B18" w:rsidRPr="009F6BE4" w:rsidRDefault="00625B18" w:rsidP="00DA3EA0">
            <w:pPr>
              <w:widowControl w:val="0"/>
              <w:spacing w:line="276" w:lineRule="auto"/>
              <w:ind w:left="121" w:right="97"/>
              <w:jc w:val="center"/>
              <w:rPr>
                <w:rFonts w:eastAsia="Arial Unicode MS"/>
                <w:b/>
                <w:sz w:val="26"/>
                <w:szCs w:val="26"/>
              </w:rPr>
            </w:pPr>
            <w:r w:rsidRPr="009F6BE4">
              <w:rPr>
                <w:rFonts w:eastAsia="Arial Unicode MS"/>
                <w:b/>
                <w:sz w:val="26"/>
                <w:szCs w:val="26"/>
              </w:rPr>
              <w:t>Место отбора проб</w:t>
            </w:r>
          </w:p>
        </w:tc>
        <w:tc>
          <w:tcPr>
            <w:tcW w:w="1956" w:type="pct"/>
            <w:vAlign w:val="center"/>
          </w:tcPr>
          <w:p w:rsidR="00625B18" w:rsidRPr="009F6BE4" w:rsidRDefault="00625B18" w:rsidP="00DA3EA0">
            <w:pPr>
              <w:widowControl w:val="0"/>
              <w:spacing w:line="276" w:lineRule="auto"/>
              <w:ind w:left="121" w:right="97"/>
              <w:jc w:val="center"/>
              <w:rPr>
                <w:rFonts w:eastAsia="Arial Unicode MS"/>
                <w:b/>
                <w:sz w:val="26"/>
                <w:szCs w:val="26"/>
              </w:rPr>
            </w:pPr>
            <w:r w:rsidRPr="009F6BE4">
              <w:rPr>
                <w:rFonts w:eastAsia="Arial Unicode MS"/>
                <w:b/>
                <w:sz w:val="26"/>
                <w:szCs w:val="26"/>
              </w:rPr>
              <w:t>Определяемые показатели</w:t>
            </w:r>
          </w:p>
        </w:tc>
        <w:tc>
          <w:tcPr>
            <w:tcW w:w="741" w:type="pct"/>
            <w:vAlign w:val="center"/>
          </w:tcPr>
          <w:p w:rsidR="00625B18" w:rsidRPr="009F6BE4" w:rsidRDefault="00625B18" w:rsidP="00DA3EA0">
            <w:pPr>
              <w:widowControl w:val="0"/>
              <w:spacing w:line="276" w:lineRule="auto"/>
              <w:ind w:left="121" w:right="97"/>
              <w:jc w:val="center"/>
              <w:rPr>
                <w:rFonts w:eastAsia="Arial Unicode MS"/>
                <w:b/>
                <w:sz w:val="26"/>
                <w:szCs w:val="26"/>
              </w:rPr>
            </w:pPr>
            <w:r w:rsidRPr="009F6BE4">
              <w:rPr>
                <w:rFonts w:eastAsia="Arial Unicode MS"/>
                <w:b/>
                <w:sz w:val="26"/>
                <w:szCs w:val="26"/>
              </w:rPr>
              <w:t>Дата отбора</w:t>
            </w:r>
          </w:p>
        </w:tc>
      </w:tr>
      <w:tr w:rsidR="00625B18" w:rsidRPr="009F6BE4" w:rsidTr="00A67541">
        <w:trPr>
          <w:cantSplit/>
          <w:trHeight w:val="1474"/>
          <w:jc w:val="center"/>
        </w:trPr>
        <w:tc>
          <w:tcPr>
            <w:tcW w:w="627" w:type="pct"/>
            <w:vAlign w:val="center"/>
          </w:tcPr>
          <w:p w:rsidR="00625B18" w:rsidRPr="009F6BE4" w:rsidRDefault="00625B18" w:rsidP="00DA3EA0">
            <w:pPr>
              <w:widowControl w:val="0"/>
              <w:spacing w:line="276" w:lineRule="auto"/>
              <w:ind w:left="121" w:right="97"/>
              <w:jc w:val="center"/>
              <w:rPr>
                <w:rFonts w:eastAsia="+mn-ea"/>
                <w:sz w:val="26"/>
                <w:szCs w:val="26"/>
                <w:lang w:bidi="en-US"/>
              </w:rPr>
            </w:pPr>
            <w:r w:rsidRPr="009F6BE4">
              <w:rPr>
                <w:rFonts w:eastAsia="+mn-ea"/>
                <w:sz w:val="26"/>
                <w:szCs w:val="26"/>
                <w:lang w:bidi="en-US"/>
              </w:rPr>
              <w:t>П1 (куриный помет)</w:t>
            </w:r>
          </w:p>
        </w:tc>
        <w:tc>
          <w:tcPr>
            <w:tcW w:w="1676" w:type="pct"/>
            <w:vMerge w:val="restart"/>
            <w:shd w:val="clear" w:color="auto" w:fill="auto"/>
            <w:vAlign w:val="center"/>
          </w:tcPr>
          <w:p w:rsidR="00625B18" w:rsidRPr="009F6BE4" w:rsidRDefault="00625B18" w:rsidP="00DA3EA0">
            <w:pPr>
              <w:autoSpaceDE w:val="0"/>
              <w:autoSpaceDN w:val="0"/>
              <w:adjustRightInd w:val="0"/>
              <w:spacing w:line="276" w:lineRule="auto"/>
              <w:ind w:left="121" w:right="97"/>
              <w:jc w:val="center"/>
              <w:rPr>
                <w:sz w:val="26"/>
                <w:szCs w:val="26"/>
              </w:rPr>
            </w:pPr>
            <w:r w:rsidRPr="009F6BE4">
              <w:rPr>
                <w:sz w:val="26"/>
                <w:szCs w:val="26"/>
              </w:rPr>
              <w:t>Челябинская область, Кунашакский район, ж/д станция Муслюмово, проектируемая площадка</w:t>
            </w:r>
          </w:p>
        </w:tc>
        <w:tc>
          <w:tcPr>
            <w:tcW w:w="1956" w:type="pct"/>
            <w:vMerge w:val="restart"/>
            <w:shd w:val="clear" w:color="auto" w:fill="auto"/>
            <w:vAlign w:val="center"/>
          </w:tcPr>
          <w:p w:rsidR="00625B18" w:rsidRPr="009F6BE4" w:rsidRDefault="00625B18" w:rsidP="00DA3EA0">
            <w:pPr>
              <w:widowControl w:val="0"/>
              <w:spacing w:line="276" w:lineRule="auto"/>
              <w:ind w:left="121" w:right="97"/>
              <w:jc w:val="both"/>
              <w:rPr>
                <w:rFonts w:eastAsia="+mn-ea"/>
                <w:sz w:val="26"/>
                <w:szCs w:val="26"/>
                <w:lang w:bidi="en-US"/>
              </w:rPr>
            </w:pPr>
            <w:proofErr w:type="spellStart"/>
            <w:r w:rsidRPr="009F6BE4">
              <w:rPr>
                <w:rFonts w:eastAsia="+mn-ea"/>
                <w:sz w:val="26"/>
                <w:szCs w:val="26"/>
                <w:lang w:bidi="en-US"/>
              </w:rPr>
              <w:t>pH</w:t>
            </w:r>
            <w:proofErr w:type="spellEnd"/>
            <w:r w:rsidRPr="009F6BE4">
              <w:rPr>
                <w:rFonts w:eastAsia="+mn-ea"/>
                <w:sz w:val="26"/>
                <w:szCs w:val="26"/>
                <w:lang w:bidi="en-US"/>
              </w:rPr>
              <w:t xml:space="preserve">(солевой, водный), свинец, цинк, никель, медь, нефтепродукты, </w:t>
            </w:r>
            <w:proofErr w:type="spellStart"/>
            <w:r w:rsidRPr="009F6BE4">
              <w:rPr>
                <w:rFonts w:eastAsia="+mn-ea"/>
                <w:sz w:val="26"/>
                <w:szCs w:val="26"/>
                <w:lang w:bidi="en-US"/>
              </w:rPr>
              <w:t>бен</w:t>
            </w:r>
            <w:proofErr w:type="gramStart"/>
            <w:r w:rsidRPr="009F6BE4">
              <w:rPr>
                <w:rFonts w:eastAsia="+mn-ea"/>
                <w:sz w:val="26"/>
                <w:szCs w:val="26"/>
                <w:lang w:bidi="en-US"/>
              </w:rPr>
              <w:t>з</w:t>
            </w:r>
            <w:proofErr w:type="spellEnd"/>
            <w:r w:rsidRPr="009F6BE4">
              <w:rPr>
                <w:rFonts w:eastAsia="+mn-ea"/>
                <w:sz w:val="26"/>
                <w:szCs w:val="26"/>
                <w:lang w:bidi="en-US"/>
              </w:rPr>
              <w:t>(</w:t>
            </w:r>
            <w:proofErr w:type="gramEnd"/>
            <w:r w:rsidRPr="009F6BE4">
              <w:rPr>
                <w:rFonts w:eastAsia="+mn-ea"/>
                <w:sz w:val="26"/>
                <w:szCs w:val="26"/>
                <w:lang w:bidi="en-US"/>
              </w:rPr>
              <w:t>а)</w:t>
            </w:r>
            <w:proofErr w:type="spellStart"/>
            <w:r w:rsidRPr="009F6BE4">
              <w:rPr>
                <w:rFonts w:eastAsia="+mn-ea"/>
                <w:sz w:val="26"/>
                <w:szCs w:val="26"/>
                <w:lang w:bidi="en-US"/>
              </w:rPr>
              <w:t>пирен</w:t>
            </w:r>
            <w:proofErr w:type="spellEnd"/>
            <w:r w:rsidRPr="009F6BE4">
              <w:rPr>
                <w:rFonts w:eastAsia="+mn-ea"/>
                <w:sz w:val="26"/>
                <w:szCs w:val="26"/>
                <w:lang w:bidi="en-US"/>
              </w:rPr>
              <w:t>, кадмий, мышьяк, ртуть, цезий-137, радий-226, калий-40, торий-232, индекс БГКП, энтерококков, патогенные бактерии, яйца и личинки гельминтов, цисты патогенных простейших, биотестирование на тест-объектах.</w:t>
            </w:r>
          </w:p>
        </w:tc>
        <w:tc>
          <w:tcPr>
            <w:tcW w:w="741" w:type="pct"/>
            <w:shd w:val="clear" w:color="auto" w:fill="auto"/>
            <w:vAlign w:val="center"/>
          </w:tcPr>
          <w:p w:rsidR="00625B18" w:rsidRPr="009F6BE4" w:rsidRDefault="00625B18" w:rsidP="00DA3EA0">
            <w:pPr>
              <w:widowControl w:val="0"/>
              <w:spacing w:line="276" w:lineRule="auto"/>
              <w:ind w:left="121" w:right="97"/>
              <w:jc w:val="center"/>
              <w:rPr>
                <w:rFonts w:eastAsia="+mn-ea"/>
                <w:sz w:val="26"/>
                <w:szCs w:val="26"/>
                <w:lang w:bidi="en-US"/>
              </w:rPr>
            </w:pPr>
            <w:r w:rsidRPr="009F6BE4">
              <w:rPr>
                <w:rFonts w:eastAsia="+mn-ea"/>
                <w:sz w:val="26"/>
                <w:szCs w:val="26"/>
                <w:lang w:bidi="en-US"/>
              </w:rPr>
              <w:t>21.08.2019 г.</w:t>
            </w:r>
          </w:p>
        </w:tc>
      </w:tr>
      <w:tr w:rsidR="00625B18" w:rsidRPr="009F6BE4" w:rsidTr="00A67541">
        <w:trPr>
          <w:cantSplit/>
          <w:trHeight w:val="1304"/>
          <w:jc w:val="center"/>
        </w:trPr>
        <w:tc>
          <w:tcPr>
            <w:tcW w:w="627" w:type="pct"/>
            <w:vAlign w:val="center"/>
          </w:tcPr>
          <w:p w:rsidR="00625B18" w:rsidRPr="009F6BE4" w:rsidRDefault="00625B18" w:rsidP="00DA3EA0">
            <w:pPr>
              <w:widowControl w:val="0"/>
              <w:spacing w:line="276" w:lineRule="auto"/>
              <w:ind w:left="121" w:right="97"/>
              <w:jc w:val="center"/>
              <w:rPr>
                <w:rFonts w:eastAsia="+mn-ea"/>
                <w:sz w:val="26"/>
                <w:szCs w:val="26"/>
                <w:lang w:bidi="en-US"/>
              </w:rPr>
            </w:pPr>
            <w:r w:rsidRPr="009F6BE4">
              <w:rPr>
                <w:rFonts w:eastAsia="+mn-ea"/>
                <w:sz w:val="26"/>
                <w:szCs w:val="26"/>
                <w:lang w:bidi="en-US"/>
              </w:rPr>
              <w:t>П2 (горизонт 0-30 см почвы под помётом)</w:t>
            </w:r>
          </w:p>
        </w:tc>
        <w:tc>
          <w:tcPr>
            <w:tcW w:w="1676" w:type="pct"/>
            <w:vMerge/>
            <w:shd w:val="clear" w:color="auto" w:fill="auto"/>
            <w:vAlign w:val="center"/>
          </w:tcPr>
          <w:p w:rsidR="00625B18" w:rsidRPr="009F6BE4" w:rsidRDefault="00625B18" w:rsidP="00DA3EA0">
            <w:pPr>
              <w:widowControl w:val="0"/>
              <w:spacing w:line="276" w:lineRule="auto"/>
              <w:ind w:left="121" w:right="97"/>
              <w:jc w:val="both"/>
              <w:rPr>
                <w:rFonts w:eastAsia="+mn-ea"/>
                <w:sz w:val="26"/>
                <w:szCs w:val="26"/>
                <w:lang w:bidi="en-US"/>
              </w:rPr>
            </w:pPr>
          </w:p>
        </w:tc>
        <w:tc>
          <w:tcPr>
            <w:tcW w:w="1956" w:type="pct"/>
            <w:vMerge/>
            <w:shd w:val="clear" w:color="auto" w:fill="auto"/>
            <w:vAlign w:val="center"/>
          </w:tcPr>
          <w:p w:rsidR="00625B18" w:rsidRPr="009F6BE4" w:rsidRDefault="00625B18" w:rsidP="00DA3EA0">
            <w:pPr>
              <w:widowControl w:val="0"/>
              <w:spacing w:line="276" w:lineRule="auto"/>
              <w:ind w:left="121" w:right="97"/>
              <w:jc w:val="both"/>
              <w:rPr>
                <w:rFonts w:eastAsia="+mn-ea"/>
                <w:sz w:val="26"/>
                <w:szCs w:val="26"/>
                <w:lang w:bidi="en-US"/>
              </w:rPr>
            </w:pPr>
          </w:p>
        </w:tc>
        <w:tc>
          <w:tcPr>
            <w:tcW w:w="741" w:type="pct"/>
            <w:shd w:val="clear" w:color="auto" w:fill="auto"/>
            <w:vAlign w:val="center"/>
          </w:tcPr>
          <w:p w:rsidR="00625B18" w:rsidRPr="009F6BE4" w:rsidRDefault="00625B18" w:rsidP="00DA3EA0">
            <w:pPr>
              <w:spacing w:line="276" w:lineRule="auto"/>
              <w:ind w:left="121" w:right="97"/>
              <w:jc w:val="center"/>
              <w:rPr>
                <w:sz w:val="26"/>
                <w:szCs w:val="26"/>
              </w:rPr>
            </w:pPr>
            <w:r w:rsidRPr="009F6BE4">
              <w:rPr>
                <w:rFonts w:eastAsia="+mn-ea"/>
                <w:sz w:val="26"/>
                <w:szCs w:val="26"/>
                <w:lang w:bidi="en-US"/>
              </w:rPr>
              <w:t>21.08.2019 г.</w:t>
            </w:r>
          </w:p>
        </w:tc>
      </w:tr>
    </w:tbl>
    <w:p w:rsidR="00625B18" w:rsidRPr="009F6BE4" w:rsidRDefault="00625B18" w:rsidP="009F6BE4">
      <w:pPr>
        <w:spacing w:line="276" w:lineRule="auto"/>
        <w:ind w:firstLine="709"/>
        <w:jc w:val="both"/>
        <w:rPr>
          <w:sz w:val="26"/>
          <w:szCs w:val="26"/>
        </w:rPr>
      </w:pPr>
      <w:bookmarkStart w:id="38" w:name="_Toc145314821"/>
    </w:p>
    <w:p w:rsidR="00625B18" w:rsidRPr="009F6BE4" w:rsidRDefault="00625B18" w:rsidP="009F6BE4">
      <w:pPr>
        <w:spacing w:line="276" w:lineRule="auto"/>
        <w:ind w:firstLine="709"/>
        <w:jc w:val="both"/>
        <w:rPr>
          <w:sz w:val="26"/>
          <w:szCs w:val="26"/>
        </w:rPr>
      </w:pPr>
      <w:r w:rsidRPr="009F6BE4">
        <w:rPr>
          <w:sz w:val="26"/>
          <w:szCs w:val="26"/>
        </w:rPr>
        <w:t>Для оценки радиационных условий территории проводился замер гамма-фона с использованием дозиметр рентгеновского и гамма-излучения дозиметром «ДКС-96» в 24 точках на территории изыскиваемого объекта. Результаты радиологического исследования заносились в ведомость измерения гамма-фона (приложение Е, том ИЭИ).</w:t>
      </w:r>
    </w:p>
    <w:bookmarkEnd w:id="38"/>
    <w:p w:rsidR="00625B18" w:rsidRPr="009F6BE4" w:rsidRDefault="00625B18" w:rsidP="009F6BE4">
      <w:pPr>
        <w:spacing w:line="276" w:lineRule="auto"/>
        <w:ind w:firstLine="709"/>
        <w:jc w:val="both"/>
        <w:rPr>
          <w:sz w:val="26"/>
          <w:szCs w:val="26"/>
        </w:rPr>
      </w:pPr>
      <w:r w:rsidRPr="009F6BE4">
        <w:rPr>
          <w:sz w:val="26"/>
          <w:szCs w:val="26"/>
        </w:rPr>
        <w:lastRenderedPageBreak/>
        <w:t xml:space="preserve">На период изысканий (август 2019 г) грунтовые воды вскрыты не были (том ИГИ и ИЭИ). </w:t>
      </w:r>
    </w:p>
    <w:p w:rsidR="00F50F0C" w:rsidRPr="009F6BE4" w:rsidRDefault="00A42EE1" w:rsidP="009F6BE4">
      <w:pPr>
        <w:pStyle w:val="a8"/>
        <w:spacing w:before="0" w:after="0" w:line="276" w:lineRule="auto"/>
        <w:ind w:firstLine="0"/>
        <w:jc w:val="center"/>
        <w:rPr>
          <w:sz w:val="26"/>
          <w:szCs w:val="26"/>
          <w:u w:val="single"/>
        </w:rPr>
      </w:pPr>
      <w:bookmarkStart w:id="39" w:name="_Toc463606247"/>
      <w:r w:rsidRPr="009F6BE4">
        <w:rPr>
          <w:sz w:val="26"/>
          <w:szCs w:val="26"/>
          <w:u w:val="single"/>
        </w:rPr>
        <w:t>1.</w:t>
      </w:r>
      <w:r w:rsidR="002B616A">
        <w:rPr>
          <w:sz w:val="26"/>
          <w:szCs w:val="26"/>
          <w:u w:val="single"/>
        </w:rPr>
        <w:t>6</w:t>
      </w:r>
      <w:r w:rsidRPr="009F6BE4">
        <w:rPr>
          <w:sz w:val="26"/>
          <w:szCs w:val="26"/>
          <w:u w:val="single"/>
        </w:rPr>
        <w:t>.2</w:t>
      </w:r>
      <w:r w:rsidR="00F50F0C" w:rsidRPr="009F6BE4">
        <w:rPr>
          <w:sz w:val="26"/>
          <w:szCs w:val="26"/>
          <w:u w:val="single"/>
        </w:rPr>
        <w:t xml:space="preserve"> Геолого-гидрогеологическое строение территории и участка работ</w:t>
      </w:r>
      <w:bookmarkEnd w:id="39"/>
    </w:p>
    <w:p w:rsidR="009C7C2E" w:rsidRPr="009F6BE4" w:rsidRDefault="009C7C2E" w:rsidP="009F6BE4">
      <w:pPr>
        <w:spacing w:line="276" w:lineRule="auto"/>
        <w:ind w:firstLine="709"/>
        <w:jc w:val="both"/>
        <w:rPr>
          <w:sz w:val="26"/>
          <w:szCs w:val="26"/>
        </w:rPr>
      </w:pPr>
      <w:r w:rsidRPr="009F6BE4">
        <w:rPr>
          <w:sz w:val="26"/>
          <w:szCs w:val="26"/>
          <w:shd w:val="clear" w:color="auto" w:fill="FFFFFF"/>
        </w:rPr>
        <w:t xml:space="preserve">Кунашакский муниципальный район находится в северо-восточной части Челябинской области.  На севере граничит со Свердловской и Курганской областями, на востоке - с Красноармейским районом, на юге – с Сосновским, на юго-западе – с </w:t>
      </w:r>
      <w:proofErr w:type="spellStart"/>
      <w:r w:rsidRPr="009F6BE4">
        <w:rPr>
          <w:sz w:val="26"/>
          <w:szCs w:val="26"/>
          <w:shd w:val="clear" w:color="auto" w:fill="FFFFFF"/>
        </w:rPr>
        <w:t>Аргаяшским</w:t>
      </w:r>
      <w:proofErr w:type="spellEnd"/>
      <w:r w:rsidRPr="009F6BE4">
        <w:rPr>
          <w:sz w:val="26"/>
          <w:szCs w:val="26"/>
          <w:shd w:val="clear" w:color="auto" w:fill="FFFFFF"/>
        </w:rPr>
        <w:t xml:space="preserve">, на западе – с </w:t>
      </w:r>
      <w:proofErr w:type="spellStart"/>
      <w:r w:rsidRPr="009F6BE4">
        <w:rPr>
          <w:sz w:val="26"/>
          <w:szCs w:val="26"/>
          <w:shd w:val="clear" w:color="auto" w:fill="FFFFFF"/>
        </w:rPr>
        <w:t>Каслинским</w:t>
      </w:r>
      <w:proofErr w:type="spellEnd"/>
      <w:r w:rsidRPr="009F6BE4">
        <w:rPr>
          <w:sz w:val="26"/>
          <w:szCs w:val="26"/>
          <w:shd w:val="clear" w:color="auto" w:fill="FFFFFF"/>
        </w:rPr>
        <w:t xml:space="preserve"> районами.</w:t>
      </w:r>
      <w:r w:rsidRPr="009F6BE4">
        <w:rPr>
          <w:color w:val="000000"/>
          <w:sz w:val="26"/>
          <w:szCs w:val="26"/>
        </w:rPr>
        <w:t xml:space="preserve">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color w:val="000000"/>
          <w:sz w:val="26"/>
          <w:szCs w:val="26"/>
        </w:rPr>
        <w:t>Сводный инженерно-геологический разрез участка проектирования до глубины 8,0</w:t>
      </w:r>
      <w:r w:rsidR="00A67541" w:rsidRPr="009F6BE4">
        <w:rPr>
          <w:color w:val="000000"/>
          <w:sz w:val="26"/>
          <w:szCs w:val="26"/>
        </w:rPr>
        <w:t> </w:t>
      </w:r>
      <w:r w:rsidRPr="009F6BE4">
        <w:rPr>
          <w:color w:val="000000"/>
          <w:sz w:val="26"/>
          <w:szCs w:val="26"/>
        </w:rPr>
        <w:t>м представлен следующими инженерно-геологическими элементами (ИГЭ), сверху вниз:</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1.</w:t>
      </w:r>
      <w:r w:rsidRPr="009F6BE4">
        <w:rPr>
          <w:color w:val="000000"/>
          <w:sz w:val="26"/>
          <w:szCs w:val="26"/>
        </w:rPr>
        <w:t xml:space="preserve"> Почвенно-растительный слой</w:t>
      </w:r>
      <w:r w:rsidRPr="009F6BE4">
        <w:rPr>
          <w:color w:val="000000"/>
          <w:sz w:val="26"/>
          <w:szCs w:val="26"/>
          <w:vertAlign w:val="subscript"/>
        </w:rPr>
        <w:t>.</w:t>
      </w:r>
      <w:r w:rsidRPr="009F6BE4">
        <w:rPr>
          <w:color w:val="000000"/>
          <w:sz w:val="26"/>
          <w:szCs w:val="26"/>
        </w:rPr>
        <w:t xml:space="preserve"> Мощность слоя 0,20-0,50</w:t>
      </w:r>
      <w:r w:rsidR="00A42EE1" w:rsidRPr="009F6BE4">
        <w:rPr>
          <w:color w:val="000000"/>
          <w:sz w:val="26"/>
          <w:szCs w:val="26"/>
        </w:rPr>
        <w:t> </w:t>
      </w:r>
      <w:r w:rsidRPr="009F6BE4">
        <w:rPr>
          <w:color w:val="000000"/>
          <w:sz w:val="26"/>
          <w:szCs w:val="26"/>
        </w:rPr>
        <w:t>м. Вскрыт повсеместно.</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2.</w:t>
      </w:r>
      <w:r w:rsidRPr="009F6BE4">
        <w:rPr>
          <w:color w:val="000000"/>
          <w:sz w:val="26"/>
          <w:szCs w:val="26"/>
        </w:rPr>
        <w:t xml:space="preserve"> Глина твердая до </w:t>
      </w:r>
      <w:proofErr w:type="spellStart"/>
      <w:r w:rsidRPr="009F6BE4">
        <w:rPr>
          <w:color w:val="000000"/>
          <w:sz w:val="26"/>
          <w:szCs w:val="26"/>
        </w:rPr>
        <w:t>тугопластичной</w:t>
      </w:r>
      <w:proofErr w:type="spellEnd"/>
      <w:r w:rsidRPr="009F6BE4">
        <w:rPr>
          <w:color w:val="000000"/>
          <w:sz w:val="26"/>
          <w:szCs w:val="26"/>
        </w:rPr>
        <w:t>, в среднем полутвердая, бурая, светло-коричневая, коричневая, с прослоями разнозернистого песка, с известковистыми включениями. Мощность слоя 0,30-2,80</w:t>
      </w:r>
      <w:r w:rsidR="00A42EE1" w:rsidRPr="009F6BE4">
        <w:rPr>
          <w:color w:val="000000"/>
          <w:sz w:val="26"/>
          <w:szCs w:val="26"/>
        </w:rPr>
        <w:t> </w:t>
      </w:r>
      <w:r w:rsidRPr="009F6BE4">
        <w:rPr>
          <w:color w:val="000000"/>
          <w:sz w:val="26"/>
          <w:szCs w:val="26"/>
        </w:rPr>
        <w:t xml:space="preserve">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3.</w:t>
      </w:r>
      <w:r w:rsidRPr="009F6BE4">
        <w:rPr>
          <w:color w:val="000000"/>
          <w:sz w:val="26"/>
          <w:szCs w:val="26"/>
        </w:rPr>
        <w:t xml:space="preserve"> Глина </w:t>
      </w:r>
      <w:proofErr w:type="spellStart"/>
      <w:r w:rsidRPr="009F6BE4">
        <w:rPr>
          <w:color w:val="000000"/>
          <w:sz w:val="26"/>
          <w:szCs w:val="26"/>
        </w:rPr>
        <w:t>опоковидная</w:t>
      </w:r>
      <w:proofErr w:type="spellEnd"/>
      <w:r w:rsidRPr="009F6BE4">
        <w:rPr>
          <w:color w:val="000000"/>
          <w:sz w:val="26"/>
          <w:szCs w:val="26"/>
        </w:rPr>
        <w:t xml:space="preserve"> твердая до </w:t>
      </w:r>
      <w:proofErr w:type="spellStart"/>
      <w:r w:rsidRPr="009F6BE4">
        <w:rPr>
          <w:color w:val="000000"/>
          <w:sz w:val="26"/>
          <w:szCs w:val="26"/>
        </w:rPr>
        <w:t>тугопластичной</w:t>
      </w:r>
      <w:proofErr w:type="spellEnd"/>
      <w:r w:rsidRPr="009F6BE4">
        <w:rPr>
          <w:color w:val="000000"/>
          <w:sz w:val="26"/>
          <w:szCs w:val="26"/>
        </w:rPr>
        <w:t>, в среднем твердая, светло-серая, желто-серая, серая, светло-бурая, желтая, серовато-бурая, буровато-серая, темно-серая, с включением дресвы и щебня опок до 15-20%, участками дресвяная. Мощность слоя 0,40-2,20</w:t>
      </w:r>
      <w:r w:rsidR="00A42EE1" w:rsidRPr="009F6BE4">
        <w:rPr>
          <w:color w:val="000000"/>
          <w:sz w:val="26"/>
          <w:szCs w:val="26"/>
        </w:rPr>
        <w:t> </w:t>
      </w:r>
      <w:r w:rsidRPr="009F6BE4">
        <w:rPr>
          <w:color w:val="000000"/>
          <w:sz w:val="26"/>
          <w:szCs w:val="26"/>
        </w:rPr>
        <w:t xml:space="preserve">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4.</w:t>
      </w:r>
      <w:r w:rsidRPr="009F6BE4">
        <w:rPr>
          <w:color w:val="000000"/>
          <w:sz w:val="26"/>
          <w:szCs w:val="26"/>
        </w:rPr>
        <w:t xml:space="preserve"> Глина элювиальная по серпентинитам, твердая до </w:t>
      </w:r>
      <w:proofErr w:type="spellStart"/>
      <w:r w:rsidRPr="009F6BE4">
        <w:rPr>
          <w:color w:val="000000"/>
          <w:sz w:val="26"/>
          <w:szCs w:val="26"/>
        </w:rPr>
        <w:t>тугопластичной</w:t>
      </w:r>
      <w:proofErr w:type="spellEnd"/>
      <w:r w:rsidRPr="009F6BE4">
        <w:rPr>
          <w:color w:val="000000"/>
          <w:sz w:val="26"/>
          <w:szCs w:val="26"/>
        </w:rPr>
        <w:t>, в среднем полутвердая, структурная, зеленовато-серая, темно-серая, буровато-серая, бурая, темно-бурая, серовато-бурая, светло-серая, зеленовато-бурая, красно-бурая, темно-коричневая, буровато-красная, желтая, с включением дресвы и щебня до 25%, участками дресвяная, с зонами дресвяно-щебенистого грунта, с зонами кремнистых пород мощностью 2-5 см, местами гнездами супеси. Вскрытая мощность слоя 0,20-5,90</w:t>
      </w:r>
      <w:r w:rsidR="00A42EE1" w:rsidRPr="009F6BE4">
        <w:rPr>
          <w:color w:val="000000"/>
          <w:sz w:val="26"/>
          <w:szCs w:val="26"/>
        </w:rPr>
        <w:t> </w:t>
      </w:r>
      <w:r w:rsidRPr="009F6BE4">
        <w:rPr>
          <w:color w:val="000000"/>
          <w:sz w:val="26"/>
          <w:szCs w:val="26"/>
        </w:rPr>
        <w:t xml:space="preserve">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5.</w:t>
      </w:r>
      <w:r w:rsidRPr="009F6BE4">
        <w:rPr>
          <w:color w:val="000000"/>
          <w:sz w:val="26"/>
          <w:szCs w:val="26"/>
        </w:rPr>
        <w:t xml:space="preserve"> Песок элювиальный </w:t>
      </w:r>
      <w:proofErr w:type="spellStart"/>
      <w:r w:rsidRPr="009F6BE4">
        <w:rPr>
          <w:color w:val="000000"/>
          <w:sz w:val="26"/>
          <w:szCs w:val="26"/>
        </w:rPr>
        <w:t>дресвянистый</w:t>
      </w:r>
      <w:proofErr w:type="spellEnd"/>
      <w:r w:rsidRPr="009F6BE4">
        <w:rPr>
          <w:color w:val="000000"/>
          <w:sz w:val="26"/>
          <w:szCs w:val="26"/>
        </w:rPr>
        <w:t xml:space="preserve"> по серпентинитам средней плотности, маловлажный, желто-серый, серовато-зеленый, буровато-серый, с зонами рухлякового щебня. Мощность слоя 1,00-1,70</w:t>
      </w:r>
      <w:r w:rsidR="00A42EE1" w:rsidRPr="009F6BE4">
        <w:rPr>
          <w:color w:val="000000"/>
          <w:sz w:val="26"/>
          <w:szCs w:val="26"/>
        </w:rPr>
        <w:t> </w:t>
      </w:r>
      <w:r w:rsidRPr="009F6BE4">
        <w:rPr>
          <w:color w:val="000000"/>
          <w:sz w:val="26"/>
          <w:szCs w:val="26"/>
        </w:rPr>
        <w:t xml:space="preserve">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6.</w:t>
      </w:r>
      <w:r w:rsidRPr="009F6BE4">
        <w:rPr>
          <w:color w:val="000000"/>
          <w:sz w:val="26"/>
          <w:szCs w:val="26"/>
        </w:rPr>
        <w:t xml:space="preserve"> Дресвяно-щебенистый грунт элювиальный по серпентинитам с супесчаным, с суглинистым, реже с глинистым заполнителем от 0,80-49,9%, в среднем 24,1%, зеленовато-серого, темно-серого, буровато-серого, бурого, темно-бурого, серовато-бурого цвета, твердой и полутвердой консистенции. Вскрытая мощность слоя 1,00-5,40м.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b/>
          <w:bCs/>
          <w:color w:val="000000"/>
          <w:sz w:val="26"/>
          <w:szCs w:val="26"/>
        </w:rPr>
        <w:t>ИГЭ 7.</w:t>
      </w:r>
      <w:r w:rsidRPr="009F6BE4">
        <w:rPr>
          <w:color w:val="000000"/>
          <w:sz w:val="26"/>
          <w:szCs w:val="26"/>
        </w:rPr>
        <w:t xml:space="preserve"> Серпентинит средней прочности, зеленовато-серый, светло-зеленый, темно-серый, </w:t>
      </w:r>
      <w:proofErr w:type="spellStart"/>
      <w:r w:rsidRPr="009F6BE4">
        <w:rPr>
          <w:color w:val="000000"/>
          <w:sz w:val="26"/>
          <w:szCs w:val="26"/>
        </w:rPr>
        <w:t>выветрелый</w:t>
      </w:r>
      <w:proofErr w:type="spellEnd"/>
      <w:r w:rsidRPr="009F6BE4">
        <w:rPr>
          <w:color w:val="000000"/>
          <w:sz w:val="26"/>
          <w:szCs w:val="26"/>
        </w:rPr>
        <w:t xml:space="preserve">, сильно трещиноватый. Мощность слоя 0,50-2,60 м. </w:t>
      </w:r>
    </w:p>
    <w:p w:rsidR="009C7C2E" w:rsidRPr="009F6BE4" w:rsidRDefault="009C7C2E" w:rsidP="009F6BE4">
      <w:pPr>
        <w:pStyle w:val="af4"/>
        <w:spacing w:before="0" w:beforeAutospacing="0" w:after="0" w:afterAutospacing="0" w:line="276" w:lineRule="auto"/>
        <w:ind w:firstLine="709"/>
        <w:jc w:val="both"/>
        <w:rPr>
          <w:sz w:val="26"/>
          <w:szCs w:val="26"/>
        </w:rPr>
      </w:pPr>
      <w:r w:rsidRPr="009F6BE4">
        <w:rPr>
          <w:color w:val="000000"/>
          <w:sz w:val="26"/>
          <w:szCs w:val="26"/>
        </w:rPr>
        <w:t>Площадка благоприятна для строительства, так как подземные воды на момент изысканий (до глубины 8,0</w:t>
      </w:r>
      <w:r w:rsidR="00A67541" w:rsidRPr="009F6BE4">
        <w:rPr>
          <w:color w:val="000000"/>
          <w:sz w:val="26"/>
          <w:szCs w:val="26"/>
        </w:rPr>
        <w:t> </w:t>
      </w:r>
      <w:r w:rsidRPr="009F6BE4">
        <w:rPr>
          <w:color w:val="000000"/>
          <w:sz w:val="26"/>
          <w:szCs w:val="26"/>
        </w:rPr>
        <w:t xml:space="preserve">м) не вскрыты. </w:t>
      </w:r>
    </w:p>
    <w:p w:rsidR="00811AA1" w:rsidRPr="009F6BE4" w:rsidRDefault="00811AA1" w:rsidP="009F6BE4">
      <w:pPr>
        <w:pStyle w:val="a8"/>
        <w:spacing w:before="0" w:after="0" w:line="276" w:lineRule="auto"/>
        <w:ind w:firstLine="709"/>
        <w:rPr>
          <w:sz w:val="26"/>
          <w:szCs w:val="26"/>
        </w:rPr>
      </w:pPr>
      <w:bookmarkStart w:id="40" w:name="_Toc463606249"/>
    </w:p>
    <w:p w:rsidR="00F50F0C" w:rsidRPr="009F6BE4" w:rsidRDefault="00A42EE1" w:rsidP="009F6BE4">
      <w:pPr>
        <w:pStyle w:val="a8"/>
        <w:spacing w:before="0" w:after="0" w:line="276" w:lineRule="auto"/>
        <w:ind w:firstLine="709"/>
        <w:rPr>
          <w:sz w:val="26"/>
          <w:szCs w:val="26"/>
          <w:u w:val="single"/>
        </w:rPr>
      </w:pPr>
      <w:r w:rsidRPr="009F6BE4">
        <w:rPr>
          <w:sz w:val="26"/>
          <w:szCs w:val="26"/>
          <w:u w:val="single"/>
        </w:rPr>
        <w:t>1.</w:t>
      </w:r>
      <w:r w:rsidR="002B616A">
        <w:rPr>
          <w:sz w:val="26"/>
          <w:szCs w:val="26"/>
          <w:u w:val="single"/>
        </w:rPr>
        <w:t>6</w:t>
      </w:r>
      <w:r w:rsidRPr="009F6BE4">
        <w:rPr>
          <w:sz w:val="26"/>
          <w:szCs w:val="26"/>
          <w:u w:val="single"/>
        </w:rPr>
        <w:t xml:space="preserve">.3 </w:t>
      </w:r>
      <w:r w:rsidR="00F50F0C" w:rsidRPr="009F6BE4">
        <w:rPr>
          <w:sz w:val="26"/>
          <w:szCs w:val="26"/>
          <w:u w:val="single"/>
        </w:rPr>
        <w:t>Особенности гидрогеологического строения территории</w:t>
      </w:r>
      <w:bookmarkEnd w:id="40"/>
    </w:p>
    <w:p w:rsidR="00A67541" w:rsidRPr="009F6BE4" w:rsidRDefault="00BA6AA9" w:rsidP="009F6BE4">
      <w:pPr>
        <w:pStyle w:val="a8"/>
        <w:spacing w:before="0" w:after="0" w:line="276" w:lineRule="auto"/>
        <w:ind w:firstLine="709"/>
        <w:rPr>
          <w:color w:val="000000"/>
          <w:sz w:val="26"/>
          <w:szCs w:val="26"/>
        </w:rPr>
      </w:pPr>
      <w:bookmarkStart w:id="41" w:name="_Toc463527195"/>
      <w:bookmarkStart w:id="42" w:name="_Toc463606250"/>
      <w:r w:rsidRPr="009F6BE4">
        <w:rPr>
          <w:color w:val="000000"/>
          <w:sz w:val="26"/>
          <w:szCs w:val="26"/>
        </w:rPr>
        <w:t>В пределах района расположено более 50 озер, общая их площадь</w:t>
      </w:r>
      <w:r w:rsidR="00A67541" w:rsidRPr="009F6BE4">
        <w:rPr>
          <w:color w:val="000000"/>
          <w:sz w:val="26"/>
          <w:szCs w:val="26"/>
        </w:rPr>
        <w:t xml:space="preserve"> составляет 32631 га, или 10,2</w:t>
      </w:r>
      <w:r w:rsidRPr="009F6BE4">
        <w:rPr>
          <w:color w:val="000000"/>
          <w:sz w:val="26"/>
          <w:szCs w:val="26"/>
        </w:rPr>
        <w:t xml:space="preserve">% территории. Самые крупные озера: </w:t>
      </w:r>
      <w:proofErr w:type="spellStart"/>
      <w:r w:rsidRPr="009F6BE4">
        <w:rPr>
          <w:color w:val="000000"/>
          <w:sz w:val="26"/>
          <w:szCs w:val="26"/>
        </w:rPr>
        <w:t>Уелги</w:t>
      </w:r>
      <w:proofErr w:type="spellEnd"/>
      <w:r w:rsidRPr="009F6BE4">
        <w:rPr>
          <w:color w:val="000000"/>
          <w:sz w:val="26"/>
          <w:szCs w:val="26"/>
        </w:rPr>
        <w:t xml:space="preserve"> – 60,3 км</w:t>
      </w:r>
      <w:r w:rsidR="00A67541" w:rsidRPr="009F6BE4">
        <w:rPr>
          <w:color w:val="000000"/>
          <w:sz w:val="26"/>
          <w:szCs w:val="26"/>
          <w:vertAlign w:val="superscript"/>
        </w:rPr>
        <w:t>2</w:t>
      </w:r>
      <w:r w:rsidRPr="009F6BE4">
        <w:rPr>
          <w:color w:val="000000"/>
          <w:sz w:val="26"/>
          <w:szCs w:val="26"/>
        </w:rPr>
        <w:t xml:space="preserve">, Тишки – </w:t>
      </w:r>
      <w:r w:rsidRPr="009F6BE4">
        <w:rPr>
          <w:color w:val="000000"/>
          <w:sz w:val="26"/>
          <w:szCs w:val="26"/>
        </w:rPr>
        <w:lastRenderedPageBreak/>
        <w:t>25</w:t>
      </w:r>
      <w:r w:rsidR="00A67541" w:rsidRPr="009F6BE4">
        <w:rPr>
          <w:color w:val="000000"/>
          <w:sz w:val="26"/>
          <w:szCs w:val="26"/>
        </w:rPr>
        <w:t>,5 км</w:t>
      </w:r>
      <w:r w:rsidR="00A67541" w:rsidRPr="009F6BE4">
        <w:rPr>
          <w:color w:val="000000"/>
          <w:sz w:val="26"/>
          <w:szCs w:val="26"/>
          <w:vertAlign w:val="superscript"/>
        </w:rPr>
        <w:t>2</w:t>
      </w:r>
      <w:r w:rsidR="00A67541" w:rsidRPr="009F6BE4">
        <w:rPr>
          <w:color w:val="000000"/>
          <w:sz w:val="26"/>
          <w:szCs w:val="26"/>
        </w:rPr>
        <w:t xml:space="preserve">, Большой Куяш – 21,1 </w:t>
      </w:r>
      <w:r w:rsidRPr="009F6BE4">
        <w:rPr>
          <w:color w:val="000000"/>
          <w:sz w:val="26"/>
          <w:szCs w:val="26"/>
        </w:rPr>
        <w:t>км</w:t>
      </w:r>
      <w:r w:rsidR="00A67541" w:rsidRPr="009F6BE4">
        <w:rPr>
          <w:color w:val="000000"/>
          <w:sz w:val="26"/>
          <w:szCs w:val="26"/>
          <w:vertAlign w:val="superscript"/>
        </w:rPr>
        <w:t>2</w:t>
      </w:r>
      <w:r w:rsidRPr="009F6BE4">
        <w:rPr>
          <w:color w:val="000000"/>
          <w:sz w:val="26"/>
          <w:szCs w:val="26"/>
        </w:rPr>
        <w:t xml:space="preserve">, </w:t>
      </w:r>
      <w:proofErr w:type="spellStart"/>
      <w:r w:rsidRPr="009F6BE4">
        <w:rPr>
          <w:color w:val="000000"/>
          <w:sz w:val="26"/>
          <w:szCs w:val="26"/>
        </w:rPr>
        <w:t>Калды</w:t>
      </w:r>
      <w:proofErr w:type="spellEnd"/>
      <w:r w:rsidRPr="009F6BE4">
        <w:rPr>
          <w:color w:val="000000"/>
          <w:sz w:val="26"/>
          <w:szCs w:val="26"/>
        </w:rPr>
        <w:t xml:space="preserve"> – 7,9 км</w:t>
      </w:r>
      <w:r w:rsidR="00A67541" w:rsidRPr="009F6BE4">
        <w:rPr>
          <w:color w:val="000000"/>
          <w:sz w:val="26"/>
          <w:szCs w:val="26"/>
          <w:vertAlign w:val="superscript"/>
        </w:rPr>
        <w:t>2</w:t>
      </w:r>
      <w:r w:rsidRPr="009F6BE4">
        <w:rPr>
          <w:color w:val="000000"/>
          <w:sz w:val="26"/>
          <w:szCs w:val="26"/>
        </w:rPr>
        <w:t xml:space="preserve">. Крупные реки – </w:t>
      </w:r>
      <w:proofErr w:type="spellStart"/>
      <w:r w:rsidRPr="009F6BE4">
        <w:rPr>
          <w:color w:val="000000"/>
          <w:sz w:val="26"/>
          <w:szCs w:val="26"/>
        </w:rPr>
        <w:t>Теча</w:t>
      </w:r>
      <w:proofErr w:type="spellEnd"/>
      <w:r w:rsidRPr="009F6BE4">
        <w:rPr>
          <w:color w:val="000000"/>
          <w:sz w:val="26"/>
          <w:szCs w:val="26"/>
        </w:rPr>
        <w:t xml:space="preserve"> (243 км) и </w:t>
      </w:r>
      <w:proofErr w:type="spellStart"/>
      <w:r w:rsidRPr="009F6BE4">
        <w:rPr>
          <w:color w:val="000000"/>
          <w:sz w:val="26"/>
          <w:szCs w:val="26"/>
        </w:rPr>
        <w:t>Синара</w:t>
      </w:r>
      <w:proofErr w:type="spellEnd"/>
      <w:r w:rsidRPr="009F6BE4">
        <w:rPr>
          <w:color w:val="000000"/>
          <w:sz w:val="26"/>
          <w:szCs w:val="26"/>
        </w:rPr>
        <w:t xml:space="preserve"> (148</w:t>
      </w:r>
      <w:r w:rsidR="00A67541" w:rsidRPr="009F6BE4">
        <w:rPr>
          <w:color w:val="000000"/>
          <w:sz w:val="26"/>
          <w:szCs w:val="26"/>
        </w:rPr>
        <w:t> </w:t>
      </w:r>
      <w:r w:rsidRPr="009F6BE4">
        <w:rPr>
          <w:color w:val="000000"/>
          <w:sz w:val="26"/>
          <w:szCs w:val="26"/>
        </w:rPr>
        <w:t xml:space="preserve">км) – берут начало в </w:t>
      </w:r>
      <w:proofErr w:type="spellStart"/>
      <w:r w:rsidRPr="009F6BE4">
        <w:rPr>
          <w:color w:val="000000"/>
          <w:sz w:val="26"/>
          <w:szCs w:val="26"/>
        </w:rPr>
        <w:t>Каслинском</w:t>
      </w:r>
      <w:proofErr w:type="spellEnd"/>
      <w:r w:rsidRPr="009F6BE4">
        <w:rPr>
          <w:color w:val="000000"/>
          <w:sz w:val="26"/>
          <w:szCs w:val="26"/>
        </w:rPr>
        <w:t xml:space="preserve"> районе.</w:t>
      </w:r>
      <w:bookmarkEnd w:id="41"/>
      <w:bookmarkEnd w:id="42"/>
      <w:r w:rsidRPr="009F6BE4">
        <w:rPr>
          <w:color w:val="000000"/>
          <w:sz w:val="26"/>
          <w:szCs w:val="26"/>
        </w:rPr>
        <w:t xml:space="preserve"> </w:t>
      </w:r>
    </w:p>
    <w:p w:rsidR="00BA6AA9" w:rsidRPr="009F6BE4" w:rsidRDefault="002E24B4" w:rsidP="009F6BE4">
      <w:pPr>
        <w:pStyle w:val="a8"/>
        <w:spacing w:before="0" w:after="0" w:line="276" w:lineRule="auto"/>
        <w:ind w:firstLine="709"/>
        <w:rPr>
          <w:color w:val="000000"/>
          <w:sz w:val="26"/>
          <w:szCs w:val="26"/>
        </w:rPr>
      </w:pPr>
      <w:r w:rsidRPr="009F6BE4">
        <w:rPr>
          <w:color w:val="000000"/>
          <w:sz w:val="26"/>
          <w:szCs w:val="26"/>
        </w:rPr>
        <w:t>Влияния на водные объекты оказано не было.</w:t>
      </w:r>
    </w:p>
    <w:p w:rsidR="00811AA1" w:rsidRPr="009F6BE4" w:rsidRDefault="00811AA1" w:rsidP="009F6BE4">
      <w:pPr>
        <w:pStyle w:val="a8"/>
        <w:spacing w:before="0" w:after="0" w:line="276" w:lineRule="auto"/>
        <w:ind w:firstLine="709"/>
        <w:rPr>
          <w:sz w:val="26"/>
          <w:szCs w:val="26"/>
        </w:rPr>
      </w:pPr>
      <w:bookmarkStart w:id="43" w:name="_Toc463606251"/>
    </w:p>
    <w:p w:rsidR="00BA6AA9" w:rsidRPr="009F6BE4" w:rsidRDefault="00A42EE1" w:rsidP="009F6BE4">
      <w:pPr>
        <w:pStyle w:val="a8"/>
        <w:spacing w:before="0" w:after="0" w:line="276" w:lineRule="auto"/>
        <w:ind w:firstLine="709"/>
        <w:rPr>
          <w:sz w:val="26"/>
          <w:szCs w:val="26"/>
          <w:u w:val="single"/>
        </w:rPr>
      </w:pPr>
      <w:r w:rsidRPr="009F6BE4">
        <w:rPr>
          <w:sz w:val="26"/>
          <w:szCs w:val="26"/>
          <w:u w:val="single"/>
        </w:rPr>
        <w:t>1.</w:t>
      </w:r>
      <w:r w:rsidR="002B616A">
        <w:rPr>
          <w:sz w:val="26"/>
          <w:szCs w:val="26"/>
          <w:u w:val="single"/>
        </w:rPr>
        <w:t>6</w:t>
      </w:r>
      <w:r w:rsidRPr="009F6BE4">
        <w:rPr>
          <w:sz w:val="26"/>
          <w:szCs w:val="26"/>
          <w:u w:val="single"/>
        </w:rPr>
        <w:t>.4</w:t>
      </w:r>
      <w:r w:rsidR="00BA6AA9" w:rsidRPr="009F6BE4">
        <w:rPr>
          <w:sz w:val="26"/>
          <w:szCs w:val="26"/>
          <w:u w:val="single"/>
        </w:rPr>
        <w:t xml:space="preserve"> Свойства грунтов</w:t>
      </w:r>
      <w:bookmarkEnd w:id="43"/>
    </w:p>
    <w:p w:rsidR="00892200" w:rsidRPr="009F6BE4" w:rsidRDefault="00892200" w:rsidP="009F6BE4">
      <w:pPr>
        <w:spacing w:line="276" w:lineRule="auto"/>
        <w:ind w:firstLine="709"/>
        <w:contextualSpacing/>
        <w:jc w:val="both"/>
        <w:rPr>
          <w:sz w:val="26"/>
          <w:szCs w:val="26"/>
        </w:rPr>
      </w:pPr>
      <w:r w:rsidRPr="009F6BE4">
        <w:rPr>
          <w:sz w:val="26"/>
          <w:szCs w:val="26"/>
        </w:rPr>
        <w:t>По результатам анализа</w:t>
      </w:r>
      <w:r w:rsidR="004F2992" w:rsidRPr="009F6BE4">
        <w:rPr>
          <w:sz w:val="26"/>
          <w:szCs w:val="26"/>
        </w:rPr>
        <w:t>,</w:t>
      </w:r>
      <w:r w:rsidRPr="009F6BE4">
        <w:rPr>
          <w:sz w:val="26"/>
          <w:szCs w:val="26"/>
        </w:rPr>
        <w:t xml:space="preserve"> проведенного специалистом ФГБУ «Челябинская МВЛ» </w:t>
      </w:r>
      <w:r w:rsidR="00D0199D" w:rsidRPr="009F6BE4">
        <w:rPr>
          <w:sz w:val="26"/>
          <w:szCs w:val="26"/>
        </w:rPr>
        <w:t>(приложение 8</w:t>
      </w:r>
      <w:r w:rsidR="007B3660" w:rsidRPr="009F6BE4">
        <w:rPr>
          <w:sz w:val="26"/>
          <w:szCs w:val="26"/>
        </w:rPr>
        <w:t xml:space="preserve">) </w:t>
      </w:r>
      <w:r w:rsidRPr="009F6BE4">
        <w:rPr>
          <w:sz w:val="26"/>
          <w:szCs w:val="26"/>
        </w:rPr>
        <w:t>выявлено снижение содержания подвижного фосфора на 48,8%; снижение содержания органического вещества в почве на 74,8%; повышение содержания обменного калия на 28</w:t>
      </w:r>
      <w:r w:rsidR="00A67541" w:rsidRPr="009F6BE4">
        <w:rPr>
          <w:sz w:val="26"/>
          <w:szCs w:val="26"/>
        </w:rPr>
        <w:t>,</w:t>
      </w:r>
      <w:r w:rsidRPr="009F6BE4">
        <w:rPr>
          <w:sz w:val="26"/>
          <w:szCs w:val="26"/>
        </w:rPr>
        <w:t>7%.</w:t>
      </w:r>
    </w:p>
    <w:p w:rsidR="00892200" w:rsidRPr="009F6BE4" w:rsidRDefault="00EC7D23" w:rsidP="009F6BE4">
      <w:pPr>
        <w:spacing w:line="276" w:lineRule="auto"/>
        <w:ind w:firstLine="709"/>
        <w:contextualSpacing/>
        <w:jc w:val="both"/>
        <w:rPr>
          <w:sz w:val="26"/>
          <w:szCs w:val="26"/>
        </w:rPr>
      </w:pPr>
      <w:r w:rsidRPr="009F6BE4">
        <w:rPr>
          <w:sz w:val="26"/>
          <w:szCs w:val="26"/>
        </w:rPr>
        <w:t>В целом участок земли, расположенный</w:t>
      </w:r>
      <w:r w:rsidR="00892200" w:rsidRPr="009F6BE4">
        <w:rPr>
          <w:sz w:val="26"/>
          <w:szCs w:val="26"/>
        </w:rPr>
        <w:t xml:space="preserve"> под пометом относится к сильно-деградированным землям.</w:t>
      </w:r>
    </w:p>
    <w:p w:rsidR="00892200" w:rsidRPr="009F6BE4" w:rsidRDefault="00892200" w:rsidP="009F6BE4">
      <w:pPr>
        <w:spacing w:line="276" w:lineRule="auto"/>
        <w:ind w:firstLine="709"/>
        <w:contextualSpacing/>
        <w:jc w:val="both"/>
        <w:rPr>
          <w:sz w:val="26"/>
          <w:szCs w:val="26"/>
        </w:rPr>
      </w:pPr>
      <w:r w:rsidRPr="002B616A">
        <w:rPr>
          <w:sz w:val="26"/>
          <w:szCs w:val="26"/>
        </w:rPr>
        <w:t>Почва в бурте ПРС (№4516) удовлетворяет ГОСТ 17.5.1.03-86 и пригодна для землевания.</w:t>
      </w:r>
    </w:p>
    <w:p w:rsidR="00892200" w:rsidRPr="009F6BE4" w:rsidRDefault="00892200" w:rsidP="009F6BE4">
      <w:pPr>
        <w:spacing w:line="276" w:lineRule="auto"/>
        <w:ind w:firstLine="709"/>
        <w:contextualSpacing/>
        <w:jc w:val="both"/>
        <w:rPr>
          <w:sz w:val="26"/>
          <w:szCs w:val="26"/>
        </w:rPr>
      </w:pPr>
      <w:r w:rsidRPr="009F6BE4">
        <w:rPr>
          <w:sz w:val="26"/>
          <w:szCs w:val="26"/>
        </w:rPr>
        <w:t>Проба сухого куриного перепревшего помета из пометохранилища соответствует.</w:t>
      </w:r>
    </w:p>
    <w:p w:rsidR="00A67541" w:rsidRPr="009F6BE4" w:rsidRDefault="00A67541" w:rsidP="009F6BE4">
      <w:pPr>
        <w:spacing w:line="276" w:lineRule="auto"/>
        <w:ind w:firstLine="709"/>
        <w:contextualSpacing/>
        <w:jc w:val="both"/>
        <w:rPr>
          <w:sz w:val="26"/>
          <w:szCs w:val="26"/>
        </w:rPr>
      </w:pPr>
      <w:r w:rsidRPr="009F6BE4">
        <w:rPr>
          <w:sz w:val="26"/>
          <w:szCs w:val="26"/>
        </w:rPr>
        <w:t xml:space="preserve">Образец БТГ с территории рекультивации соответствует </w:t>
      </w:r>
      <w:r w:rsidRPr="009F6BE4">
        <w:rPr>
          <w:i/>
          <w:sz w:val="26"/>
          <w:szCs w:val="26"/>
        </w:rPr>
        <w:t>ГОСТ Р 53117-2008 Удобрения органические на основе отходов животноводства. Технические условия</w:t>
      </w:r>
      <w:r w:rsidRPr="009F6BE4">
        <w:rPr>
          <w:sz w:val="26"/>
          <w:szCs w:val="26"/>
        </w:rPr>
        <w:t xml:space="preserve">. Удобрения относятся к малоопасным, практически неопасным веществам (IV-й класс опасности по ГОСТ 12.1.007). По токсикологическим (содержание токсичных примесей: тяжелых металлов, мышьяка, остаточных количеств пестицидов, </w:t>
      </w:r>
      <w:proofErr w:type="spellStart"/>
      <w:r w:rsidRPr="009F6BE4">
        <w:rPr>
          <w:sz w:val="26"/>
          <w:szCs w:val="26"/>
        </w:rPr>
        <w:t>бензапирена</w:t>
      </w:r>
      <w:proofErr w:type="spellEnd"/>
      <w:r w:rsidRPr="009F6BE4">
        <w:rPr>
          <w:sz w:val="26"/>
          <w:szCs w:val="26"/>
        </w:rPr>
        <w:t xml:space="preserve">, </w:t>
      </w:r>
      <w:proofErr w:type="spellStart"/>
      <w:r w:rsidRPr="009F6BE4">
        <w:rPr>
          <w:sz w:val="26"/>
          <w:szCs w:val="26"/>
        </w:rPr>
        <w:t>полихлорированных</w:t>
      </w:r>
      <w:proofErr w:type="spellEnd"/>
      <w:r w:rsidRPr="009F6BE4">
        <w:rPr>
          <w:sz w:val="26"/>
          <w:szCs w:val="26"/>
        </w:rPr>
        <w:t xml:space="preserve"> </w:t>
      </w:r>
      <w:proofErr w:type="spellStart"/>
      <w:r w:rsidRPr="009F6BE4">
        <w:rPr>
          <w:sz w:val="26"/>
          <w:szCs w:val="26"/>
        </w:rPr>
        <w:t>бифенилов</w:t>
      </w:r>
      <w:proofErr w:type="spellEnd"/>
      <w:r w:rsidRPr="009F6BE4">
        <w:rPr>
          <w:sz w:val="26"/>
          <w:szCs w:val="26"/>
        </w:rPr>
        <w:t>) и радиологическим (удельная активность природных и техногенных радионуклидов) характеристикам удобрения должны соответствовать требованиям норм, установленных в таблицах 1 и 2 ГОСТ Р 53117-2008.</w:t>
      </w:r>
    </w:p>
    <w:p w:rsidR="00811AA1" w:rsidRPr="009F6BE4" w:rsidRDefault="00811AA1" w:rsidP="009F6BE4">
      <w:pPr>
        <w:spacing w:line="276" w:lineRule="auto"/>
        <w:ind w:firstLine="709"/>
        <w:contextualSpacing/>
        <w:jc w:val="both"/>
        <w:rPr>
          <w:sz w:val="26"/>
          <w:szCs w:val="26"/>
        </w:rPr>
      </w:pPr>
      <w:bookmarkStart w:id="44" w:name="_Toc463606252"/>
    </w:p>
    <w:p w:rsidR="00BA6AA9" w:rsidRPr="009F6BE4" w:rsidRDefault="00A42EE1" w:rsidP="009F6BE4">
      <w:pPr>
        <w:pStyle w:val="a8"/>
        <w:spacing w:before="0" w:after="0" w:line="276" w:lineRule="auto"/>
        <w:ind w:firstLine="709"/>
        <w:rPr>
          <w:sz w:val="26"/>
          <w:szCs w:val="26"/>
          <w:u w:val="single"/>
        </w:rPr>
      </w:pPr>
      <w:r w:rsidRPr="009F6BE4">
        <w:rPr>
          <w:sz w:val="26"/>
          <w:szCs w:val="26"/>
          <w:u w:val="single"/>
        </w:rPr>
        <w:t>1.</w:t>
      </w:r>
      <w:r w:rsidR="002B616A">
        <w:rPr>
          <w:sz w:val="26"/>
          <w:szCs w:val="26"/>
          <w:u w:val="single"/>
        </w:rPr>
        <w:t>6</w:t>
      </w:r>
      <w:r w:rsidRPr="009F6BE4">
        <w:rPr>
          <w:sz w:val="26"/>
          <w:szCs w:val="26"/>
          <w:u w:val="single"/>
        </w:rPr>
        <w:t>.4</w:t>
      </w:r>
      <w:r w:rsidR="00BA6AA9" w:rsidRPr="009F6BE4">
        <w:rPr>
          <w:sz w:val="26"/>
          <w:szCs w:val="26"/>
          <w:u w:val="single"/>
        </w:rPr>
        <w:t xml:space="preserve"> </w:t>
      </w:r>
      <w:bookmarkEnd w:id="44"/>
      <w:r w:rsidRPr="009F6BE4">
        <w:rPr>
          <w:sz w:val="26"/>
          <w:szCs w:val="26"/>
          <w:u w:val="single"/>
        </w:rPr>
        <w:t>Экологическая изученность территории</w:t>
      </w:r>
    </w:p>
    <w:p w:rsidR="00BA6AA9" w:rsidRPr="009F6BE4" w:rsidRDefault="00BA6AA9"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Атмосферный воздух на территории </w:t>
      </w:r>
      <w:r w:rsidR="00EC7D23" w:rsidRPr="009F6BE4">
        <w:rPr>
          <w:color w:val="000000"/>
          <w:sz w:val="26"/>
          <w:szCs w:val="26"/>
        </w:rPr>
        <w:t>Кунашакского муниципального района</w:t>
      </w:r>
      <w:r w:rsidRPr="009F6BE4">
        <w:rPr>
          <w:color w:val="000000"/>
          <w:sz w:val="26"/>
          <w:szCs w:val="26"/>
        </w:rPr>
        <w:t xml:space="preserve"> больше всего загрязняется газообразными и жидкими веществами (диоксид серы, оксид углерода, оксиды азота) и тве</w:t>
      </w:r>
      <w:r w:rsidR="007B3660" w:rsidRPr="009F6BE4">
        <w:rPr>
          <w:color w:val="000000"/>
          <w:sz w:val="26"/>
          <w:szCs w:val="26"/>
        </w:rPr>
        <w:t>рдыми веществами – 3,11488 </w:t>
      </w:r>
      <w:r w:rsidR="00EC7D23" w:rsidRPr="009F6BE4">
        <w:rPr>
          <w:color w:val="000000"/>
          <w:sz w:val="26"/>
          <w:szCs w:val="26"/>
        </w:rPr>
        <w:t>тыс. </w:t>
      </w:r>
      <w:r w:rsidRPr="009F6BE4">
        <w:rPr>
          <w:color w:val="000000"/>
          <w:sz w:val="26"/>
          <w:szCs w:val="26"/>
        </w:rPr>
        <w:t>тонн/год. В целом по поселению загрязнение атмосферы</w:t>
      </w:r>
      <w:r w:rsidR="005472E0" w:rsidRPr="009F6BE4">
        <w:rPr>
          <w:color w:val="000000"/>
          <w:sz w:val="26"/>
          <w:szCs w:val="26"/>
        </w:rPr>
        <w:t xml:space="preserve"> носит незначительный характер,</w:t>
      </w:r>
      <w:r w:rsidRPr="009F6BE4">
        <w:rPr>
          <w:color w:val="000000"/>
          <w:sz w:val="26"/>
          <w:szCs w:val="26"/>
        </w:rPr>
        <w:t xml:space="preserve"> объем</w:t>
      </w:r>
      <w:r w:rsidR="005472E0" w:rsidRPr="009F6BE4">
        <w:rPr>
          <w:sz w:val="26"/>
          <w:szCs w:val="26"/>
        </w:rPr>
        <w:t xml:space="preserve"> </w:t>
      </w:r>
      <w:r w:rsidRPr="009F6BE4">
        <w:rPr>
          <w:color w:val="000000"/>
          <w:sz w:val="26"/>
          <w:szCs w:val="26"/>
        </w:rPr>
        <w:t>загрязняющих веществ, отходящих от стационарных источников выделения на душу населения в 2008 году в 16 раз</w:t>
      </w:r>
      <w:r w:rsidRPr="009F6BE4">
        <w:rPr>
          <w:sz w:val="26"/>
          <w:szCs w:val="26"/>
        </w:rPr>
        <w:t> </w:t>
      </w:r>
      <w:r w:rsidRPr="009F6BE4">
        <w:rPr>
          <w:color w:val="000000"/>
          <w:sz w:val="26"/>
          <w:szCs w:val="26"/>
        </w:rPr>
        <w:t>меньше, чем в целом по области.</w:t>
      </w:r>
    </w:p>
    <w:p w:rsidR="00A67541" w:rsidRPr="009F6BE4" w:rsidRDefault="00A67541"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Район производства работ характеризуется умеренной степенью техногенной нагрузки. Основные выбросы загрязняющих веществ в атмосферный воздух поступают при работе автотранспорта.</w:t>
      </w:r>
    </w:p>
    <w:p w:rsidR="00A67541" w:rsidRPr="009F6BE4" w:rsidRDefault="00A67541"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Проектируемый объект при нормальных штатных условиях эксплуатации не являются ни прямым, ни косвенным, ни хроническим источником загрязнения атмосферного воздуха.</w:t>
      </w:r>
    </w:p>
    <w:p w:rsidR="00A67541" w:rsidRPr="009F6BE4" w:rsidRDefault="00A67541"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Воздействие на атмосферный воздух ожидается в период строительства проектируемого объекта. Источника воздействия будут служить автомобильный транспорт и другие механизмы с двигателями внутреннего сгорания. Воздействие на атмосферный воздух в период строительства будет носить временный характер. После </w:t>
      </w:r>
      <w:r w:rsidRPr="009F6BE4">
        <w:rPr>
          <w:color w:val="000000"/>
          <w:sz w:val="26"/>
          <w:szCs w:val="26"/>
        </w:rPr>
        <w:lastRenderedPageBreak/>
        <w:t>окончания строительных работ состояние атмосферного воздуха вернется к фоновому уровню. Для целей расчета рассеивания загрязняющих веществ  в период строительства были запрошены фоновые концентрации загрязняющих веществ в атмосферном воздухе (приложение</w:t>
      </w:r>
      <w:proofErr w:type="gramStart"/>
      <w:r w:rsidRPr="009F6BE4">
        <w:rPr>
          <w:color w:val="000000"/>
          <w:sz w:val="26"/>
          <w:szCs w:val="26"/>
        </w:rPr>
        <w:t xml:space="preserve"> Д</w:t>
      </w:r>
      <w:proofErr w:type="gramEnd"/>
      <w:r w:rsidR="00BA1AA6" w:rsidRPr="009F6BE4">
        <w:rPr>
          <w:color w:val="000000"/>
          <w:sz w:val="26"/>
          <w:szCs w:val="26"/>
        </w:rPr>
        <w:t>, том ИЭИ</w:t>
      </w:r>
      <w:r w:rsidRPr="009F6BE4">
        <w:rPr>
          <w:color w:val="000000"/>
          <w:sz w:val="26"/>
          <w:szCs w:val="26"/>
        </w:rPr>
        <w:t>).</w:t>
      </w:r>
    </w:p>
    <w:p w:rsidR="00BA1AA6" w:rsidRPr="009F6BE4" w:rsidRDefault="00A67541" w:rsidP="009F6BE4">
      <w:pPr>
        <w:pStyle w:val="af4"/>
        <w:shd w:val="clear" w:color="auto" w:fill="FFFFFF"/>
        <w:spacing w:before="0" w:beforeAutospacing="0" w:after="0" w:afterAutospacing="0" w:line="276" w:lineRule="auto"/>
        <w:ind w:firstLine="709"/>
        <w:jc w:val="right"/>
        <w:rPr>
          <w:b/>
          <w:color w:val="000000"/>
          <w:sz w:val="26"/>
          <w:szCs w:val="26"/>
        </w:rPr>
      </w:pPr>
      <w:r w:rsidRPr="009F6BE4">
        <w:rPr>
          <w:b/>
          <w:color w:val="000000"/>
          <w:sz w:val="26"/>
          <w:szCs w:val="26"/>
        </w:rPr>
        <w:t>Таблица </w:t>
      </w:r>
      <w:r w:rsidR="00BA1AA6" w:rsidRPr="009F6BE4">
        <w:rPr>
          <w:b/>
          <w:color w:val="000000"/>
          <w:sz w:val="26"/>
          <w:szCs w:val="26"/>
        </w:rPr>
        <w:t>2.2</w:t>
      </w:r>
    </w:p>
    <w:p w:rsidR="00A67541" w:rsidRPr="009F6BE4" w:rsidRDefault="00A67541" w:rsidP="009F6BE4">
      <w:pPr>
        <w:pStyle w:val="af4"/>
        <w:shd w:val="clear" w:color="auto" w:fill="FFFFFF"/>
        <w:spacing w:before="0" w:beforeAutospacing="0" w:after="0" w:afterAutospacing="0" w:line="276" w:lineRule="auto"/>
        <w:jc w:val="center"/>
        <w:rPr>
          <w:color w:val="000000"/>
          <w:sz w:val="26"/>
          <w:szCs w:val="26"/>
        </w:rPr>
      </w:pPr>
      <w:r w:rsidRPr="009F6BE4">
        <w:rPr>
          <w:color w:val="000000"/>
          <w:sz w:val="26"/>
          <w:szCs w:val="26"/>
        </w:rPr>
        <w:t>Результаты химического анализа атмосферного воздуха</w:t>
      </w:r>
      <w:r w:rsidR="00BA1AA6" w:rsidRPr="009F6BE4">
        <w:rPr>
          <w:color w:val="000000"/>
          <w:sz w:val="26"/>
          <w:szCs w:val="26"/>
        </w:rPr>
        <w:t xml:space="preserve"> (</w:t>
      </w:r>
      <w:r w:rsidR="00BA1AA6" w:rsidRPr="009F6BE4">
        <w:rPr>
          <w:b/>
          <w:sz w:val="26"/>
          <w:szCs w:val="26"/>
        </w:rPr>
        <w:t>мг/м</w:t>
      </w:r>
      <w:r w:rsidR="00BA1AA6" w:rsidRPr="009F6BE4">
        <w:rPr>
          <w:b/>
          <w:sz w:val="26"/>
          <w:szCs w:val="26"/>
          <w:vertAlign w:val="superscript"/>
        </w:rPr>
        <w:t>3</w:t>
      </w:r>
      <w:r w:rsidR="00BA1AA6" w:rsidRPr="009F6BE4">
        <w:rPr>
          <w:b/>
          <w:sz w:val="26"/>
          <w:szCs w:val="26"/>
        </w:rPr>
        <w:t>)</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5093"/>
        <w:gridCol w:w="851"/>
      </w:tblGrid>
      <w:tr w:rsidR="00BA1AA6" w:rsidRPr="009F6BE4" w:rsidTr="00BA1AA6">
        <w:trPr>
          <w:cantSplit/>
          <w:trHeight w:val="158"/>
          <w:jc w:val="center"/>
        </w:trPr>
        <w:tc>
          <w:tcPr>
            <w:tcW w:w="1880" w:type="pct"/>
            <w:shd w:val="clear" w:color="auto" w:fill="auto"/>
            <w:vAlign w:val="center"/>
          </w:tcPr>
          <w:p w:rsidR="00A67541" w:rsidRPr="009F6BE4" w:rsidRDefault="00A67541" w:rsidP="009F6BE4">
            <w:pPr>
              <w:spacing w:line="276" w:lineRule="auto"/>
              <w:jc w:val="center"/>
              <w:rPr>
                <w:b/>
                <w:sz w:val="26"/>
                <w:szCs w:val="26"/>
              </w:rPr>
            </w:pPr>
            <w:r w:rsidRPr="009F6BE4">
              <w:rPr>
                <w:b/>
                <w:sz w:val="26"/>
                <w:szCs w:val="26"/>
              </w:rPr>
              <w:t>Определяемое вещество</w:t>
            </w:r>
          </w:p>
        </w:tc>
        <w:tc>
          <w:tcPr>
            <w:tcW w:w="2697" w:type="pct"/>
            <w:shd w:val="clear" w:color="auto" w:fill="auto"/>
          </w:tcPr>
          <w:p w:rsidR="00A67541" w:rsidRPr="009F6BE4" w:rsidRDefault="00A67541" w:rsidP="009F6BE4">
            <w:pPr>
              <w:spacing w:line="276" w:lineRule="auto"/>
              <w:jc w:val="center"/>
              <w:rPr>
                <w:b/>
                <w:sz w:val="26"/>
                <w:szCs w:val="26"/>
              </w:rPr>
            </w:pPr>
            <w:r w:rsidRPr="009F6BE4">
              <w:rPr>
                <w:b/>
                <w:sz w:val="26"/>
                <w:szCs w:val="26"/>
              </w:rPr>
              <w:t>Фоновые концентрации вредных веществ</w:t>
            </w:r>
          </w:p>
        </w:tc>
        <w:tc>
          <w:tcPr>
            <w:tcW w:w="423" w:type="pct"/>
            <w:shd w:val="clear" w:color="auto" w:fill="auto"/>
            <w:vAlign w:val="center"/>
          </w:tcPr>
          <w:p w:rsidR="00A67541" w:rsidRPr="009F6BE4" w:rsidRDefault="00A67541" w:rsidP="009F6BE4">
            <w:pPr>
              <w:spacing w:line="276" w:lineRule="auto"/>
              <w:jc w:val="center"/>
              <w:rPr>
                <w:b/>
                <w:sz w:val="26"/>
                <w:szCs w:val="26"/>
              </w:rPr>
            </w:pPr>
            <w:r w:rsidRPr="009F6BE4">
              <w:rPr>
                <w:b/>
                <w:sz w:val="26"/>
                <w:szCs w:val="26"/>
              </w:rPr>
              <w:t>ПДК,</w:t>
            </w:r>
            <w:r w:rsidR="00BA1AA6" w:rsidRPr="009F6BE4">
              <w:rPr>
                <w:b/>
                <w:sz w:val="26"/>
                <w:szCs w:val="26"/>
              </w:rPr>
              <w:t xml:space="preserve"> </w:t>
            </w:r>
          </w:p>
        </w:tc>
      </w:tr>
      <w:tr w:rsidR="00BA1AA6" w:rsidRPr="009F6BE4" w:rsidTr="00BA1AA6">
        <w:trPr>
          <w:cantSplit/>
          <w:trHeight w:val="314"/>
          <w:jc w:val="center"/>
        </w:trPr>
        <w:tc>
          <w:tcPr>
            <w:tcW w:w="1880" w:type="pct"/>
            <w:vAlign w:val="center"/>
          </w:tcPr>
          <w:p w:rsidR="00A67541" w:rsidRPr="009F6BE4" w:rsidRDefault="00A67541" w:rsidP="009F6BE4">
            <w:pPr>
              <w:spacing w:line="276" w:lineRule="auto"/>
              <w:rPr>
                <w:sz w:val="26"/>
                <w:szCs w:val="26"/>
              </w:rPr>
            </w:pPr>
            <w:r w:rsidRPr="009F6BE4">
              <w:rPr>
                <w:sz w:val="26"/>
                <w:szCs w:val="26"/>
              </w:rPr>
              <w:t>Взвешенные вещества</w:t>
            </w:r>
            <w:r w:rsidR="00BA1AA6" w:rsidRPr="009F6BE4">
              <w:rPr>
                <w:sz w:val="26"/>
                <w:szCs w:val="26"/>
              </w:rPr>
              <w:t xml:space="preserve"> </w:t>
            </w:r>
            <w:r w:rsidRPr="009F6BE4">
              <w:rPr>
                <w:sz w:val="26"/>
                <w:szCs w:val="26"/>
              </w:rPr>
              <w:t>(пыль)</w:t>
            </w:r>
          </w:p>
        </w:tc>
        <w:tc>
          <w:tcPr>
            <w:tcW w:w="2697" w:type="pct"/>
          </w:tcPr>
          <w:p w:rsidR="00A67541" w:rsidRPr="009F6BE4" w:rsidRDefault="00A67541" w:rsidP="009F6BE4">
            <w:pPr>
              <w:spacing w:line="276" w:lineRule="auto"/>
              <w:jc w:val="center"/>
              <w:rPr>
                <w:sz w:val="26"/>
                <w:szCs w:val="26"/>
              </w:rPr>
            </w:pPr>
            <w:r w:rsidRPr="009F6BE4">
              <w:rPr>
                <w:sz w:val="26"/>
                <w:szCs w:val="26"/>
              </w:rPr>
              <w:t>0,199</w:t>
            </w:r>
          </w:p>
        </w:tc>
        <w:tc>
          <w:tcPr>
            <w:tcW w:w="423" w:type="pct"/>
            <w:vAlign w:val="center"/>
          </w:tcPr>
          <w:p w:rsidR="00A67541" w:rsidRPr="009F6BE4" w:rsidRDefault="00A67541" w:rsidP="009F6BE4">
            <w:pPr>
              <w:spacing w:line="276" w:lineRule="auto"/>
              <w:jc w:val="center"/>
              <w:rPr>
                <w:sz w:val="26"/>
                <w:szCs w:val="26"/>
              </w:rPr>
            </w:pPr>
            <w:r w:rsidRPr="009F6BE4">
              <w:rPr>
                <w:sz w:val="26"/>
                <w:szCs w:val="26"/>
              </w:rPr>
              <w:t>0,5</w:t>
            </w:r>
          </w:p>
        </w:tc>
      </w:tr>
      <w:tr w:rsidR="00BA1AA6" w:rsidRPr="009F6BE4" w:rsidTr="00BA1AA6">
        <w:trPr>
          <w:cantSplit/>
          <w:trHeight w:val="314"/>
          <w:jc w:val="center"/>
        </w:trPr>
        <w:tc>
          <w:tcPr>
            <w:tcW w:w="1880" w:type="pct"/>
            <w:vAlign w:val="center"/>
          </w:tcPr>
          <w:p w:rsidR="00A67541" w:rsidRPr="009F6BE4" w:rsidRDefault="00A67541" w:rsidP="009F6BE4">
            <w:pPr>
              <w:spacing w:line="276" w:lineRule="auto"/>
              <w:rPr>
                <w:sz w:val="26"/>
                <w:szCs w:val="26"/>
              </w:rPr>
            </w:pPr>
            <w:r w:rsidRPr="009F6BE4">
              <w:rPr>
                <w:sz w:val="26"/>
                <w:szCs w:val="26"/>
              </w:rPr>
              <w:t>Оксид углерода</w:t>
            </w:r>
          </w:p>
        </w:tc>
        <w:tc>
          <w:tcPr>
            <w:tcW w:w="2697" w:type="pct"/>
          </w:tcPr>
          <w:p w:rsidR="00A67541" w:rsidRPr="009F6BE4" w:rsidRDefault="00A67541" w:rsidP="009F6BE4">
            <w:pPr>
              <w:spacing w:line="276" w:lineRule="auto"/>
              <w:jc w:val="center"/>
              <w:rPr>
                <w:sz w:val="26"/>
                <w:szCs w:val="26"/>
              </w:rPr>
            </w:pPr>
            <w:r w:rsidRPr="009F6BE4">
              <w:rPr>
                <w:sz w:val="26"/>
                <w:szCs w:val="26"/>
              </w:rPr>
              <w:t>1,8</w:t>
            </w:r>
          </w:p>
        </w:tc>
        <w:tc>
          <w:tcPr>
            <w:tcW w:w="423" w:type="pct"/>
            <w:vAlign w:val="center"/>
          </w:tcPr>
          <w:p w:rsidR="00A67541" w:rsidRPr="009F6BE4" w:rsidRDefault="00A67541" w:rsidP="009F6BE4">
            <w:pPr>
              <w:spacing w:line="276" w:lineRule="auto"/>
              <w:jc w:val="center"/>
              <w:rPr>
                <w:sz w:val="26"/>
                <w:szCs w:val="26"/>
              </w:rPr>
            </w:pPr>
            <w:r w:rsidRPr="009F6BE4">
              <w:rPr>
                <w:sz w:val="26"/>
                <w:szCs w:val="26"/>
              </w:rPr>
              <w:t>5,0</w:t>
            </w:r>
          </w:p>
        </w:tc>
      </w:tr>
      <w:tr w:rsidR="00BA1AA6" w:rsidRPr="009F6BE4" w:rsidTr="00BA1AA6">
        <w:trPr>
          <w:cantSplit/>
          <w:trHeight w:val="71"/>
          <w:jc w:val="center"/>
        </w:trPr>
        <w:tc>
          <w:tcPr>
            <w:tcW w:w="1880" w:type="pct"/>
            <w:vAlign w:val="center"/>
          </w:tcPr>
          <w:p w:rsidR="00A67541" w:rsidRPr="009F6BE4" w:rsidRDefault="00A67541" w:rsidP="009F6BE4">
            <w:pPr>
              <w:spacing w:line="276" w:lineRule="auto"/>
              <w:rPr>
                <w:sz w:val="26"/>
                <w:szCs w:val="26"/>
              </w:rPr>
            </w:pPr>
            <w:r w:rsidRPr="009F6BE4">
              <w:rPr>
                <w:sz w:val="26"/>
                <w:szCs w:val="26"/>
              </w:rPr>
              <w:t>Оксид азота</w:t>
            </w:r>
          </w:p>
        </w:tc>
        <w:tc>
          <w:tcPr>
            <w:tcW w:w="2697" w:type="pct"/>
          </w:tcPr>
          <w:p w:rsidR="00A67541" w:rsidRPr="009F6BE4" w:rsidRDefault="00A67541" w:rsidP="009F6BE4">
            <w:pPr>
              <w:spacing w:line="276" w:lineRule="auto"/>
              <w:jc w:val="center"/>
              <w:rPr>
                <w:sz w:val="26"/>
                <w:szCs w:val="26"/>
              </w:rPr>
            </w:pPr>
            <w:r w:rsidRPr="009F6BE4">
              <w:rPr>
                <w:sz w:val="26"/>
                <w:szCs w:val="26"/>
              </w:rPr>
              <w:t>0,038</w:t>
            </w:r>
          </w:p>
        </w:tc>
        <w:tc>
          <w:tcPr>
            <w:tcW w:w="423" w:type="pct"/>
            <w:vAlign w:val="center"/>
          </w:tcPr>
          <w:p w:rsidR="00A67541" w:rsidRPr="009F6BE4" w:rsidRDefault="00A67541" w:rsidP="009F6BE4">
            <w:pPr>
              <w:spacing w:line="276" w:lineRule="auto"/>
              <w:jc w:val="center"/>
              <w:rPr>
                <w:sz w:val="26"/>
                <w:szCs w:val="26"/>
              </w:rPr>
            </w:pPr>
            <w:r w:rsidRPr="009F6BE4">
              <w:rPr>
                <w:sz w:val="26"/>
                <w:szCs w:val="26"/>
              </w:rPr>
              <w:t>0,40</w:t>
            </w:r>
          </w:p>
        </w:tc>
      </w:tr>
      <w:tr w:rsidR="00BA1AA6" w:rsidRPr="009F6BE4" w:rsidTr="00BA1AA6">
        <w:trPr>
          <w:cantSplit/>
          <w:trHeight w:val="296"/>
          <w:jc w:val="center"/>
        </w:trPr>
        <w:tc>
          <w:tcPr>
            <w:tcW w:w="1880" w:type="pct"/>
            <w:vAlign w:val="center"/>
          </w:tcPr>
          <w:p w:rsidR="00A67541" w:rsidRPr="009F6BE4" w:rsidRDefault="00A67541" w:rsidP="009F6BE4">
            <w:pPr>
              <w:spacing w:line="276" w:lineRule="auto"/>
              <w:rPr>
                <w:sz w:val="26"/>
                <w:szCs w:val="26"/>
              </w:rPr>
            </w:pPr>
            <w:r w:rsidRPr="009F6BE4">
              <w:rPr>
                <w:sz w:val="26"/>
                <w:szCs w:val="26"/>
              </w:rPr>
              <w:t>Диоксид азота</w:t>
            </w:r>
          </w:p>
        </w:tc>
        <w:tc>
          <w:tcPr>
            <w:tcW w:w="2697" w:type="pct"/>
          </w:tcPr>
          <w:p w:rsidR="00A67541" w:rsidRPr="009F6BE4" w:rsidRDefault="00A67541" w:rsidP="009F6BE4">
            <w:pPr>
              <w:spacing w:line="276" w:lineRule="auto"/>
              <w:jc w:val="center"/>
              <w:rPr>
                <w:sz w:val="26"/>
                <w:szCs w:val="26"/>
              </w:rPr>
            </w:pPr>
            <w:r w:rsidRPr="009F6BE4">
              <w:rPr>
                <w:sz w:val="26"/>
                <w:szCs w:val="26"/>
              </w:rPr>
              <w:t>0,055</w:t>
            </w:r>
          </w:p>
        </w:tc>
        <w:tc>
          <w:tcPr>
            <w:tcW w:w="423" w:type="pct"/>
            <w:vAlign w:val="center"/>
          </w:tcPr>
          <w:p w:rsidR="00A67541" w:rsidRPr="009F6BE4" w:rsidRDefault="00A67541" w:rsidP="009F6BE4">
            <w:pPr>
              <w:spacing w:line="276" w:lineRule="auto"/>
              <w:jc w:val="center"/>
              <w:rPr>
                <w:sz w:val="26"/>
                <w:szCs w:val="26"/>
              </w:rPr>
            </w:pPr>
            <w:r w:rsidRPr="009F6BE4">
              <w:rPr>
                <w:sz w:val="26"/>
                <w:szCs w:val="26"/>
              </w:rPr>
              <w:t>0,20</w:t>
            </w:r>
          </w:p>
        </w:tc>
      </w:tr>
      <w:tr w:rsidR="00BA1AA6" w:rsidRPr="009F6BE4" w:rsidTr="00BA1AA6">
        <w:trPr>
          <w:cantSplit/>
          <w:trHeight w:val="296"/>
          <w:jc w:val="center"/>
        </w:trPr>
        <w:tc>
          <w:tcPr>
            <w:tcW w:w="1880" w:type="pct"/>
            <w:vAlign w:val="center"/>
          </w:tcPr>
          <w:p w:rsidR="00A67541" w:rsidRPr="009F6BE4" w:rsidRDefault="00A67541" w:rsidP="009F6BE4">
            <w:pPr>
              <w:spacing w:line="276" w:lineRule="auto"/>
              <w:rPr>
                <w:sz w:val="26"/>
                <w:szCs w:val="26"/>
              </w:rPr>
            </w:pPr>
            <w:r w:rsidRPr="009F6BE4">
              <w:rPr>
                <w:sz w:val="26"/>
                <w:szCs w:val="26"/>
              </w:rPr>
              <w:t>Диоксид серы</w:t>
            </w:r>
          </w:p>
        </w:tc>
        <w:tc>
          <w:tcPr>
            <w:tcW w:w="2697" w:type="pct"/>
          </w:tcPr>
          <w:p w:rsidR="00A67541" w:rsidRPr="009F6BE4" w:rsidRDefault="00A67541" w:rsidP="009F6BE4">
            <w:pPr>
              <w:spacing w:line="276" w:lineRule="auto"/>
              <w:jc w:val="center"/>
              <w:rPr>
                <w:sz w:val="26"/>
                <w:szCs w:val="26"/>
              </w:rPr>
            </w:pPr>
            <w:r w:rsidRPr="009F6BE4">
              <w:rPr>
                <w:sz w:val="26"/>
                <w:szCs w:val="26"/>
              </w:rPr>
              <w:t>0,018</w:t>
            </w:r>
          </w:p>
        </w:tc>
        <w:tc>
          <w:tcPr>
            <w:tcW w:w="423" w:type="pct"/>
            <w:vAlign w:val="center"/>
          </w:tcPr>
          <w:p w:rsidR="00A67541" w:rsidRPr="009F6BE4" w:rsidRDefault="00A67541" w:rsidP="009F6BE4">
            <w:pPr>
              <w:spacing w:line="276" w:lineRule="auto"/>
              <w:jc w:val="center"/>
              <w:rPr>
                <w:sz w:val="26"/>
                <w:szCs w:val="26"/>
              </w:rPr>
            </w:pPr>
            <w:r w:rsidRPr="009F6BE4">
              <w:rPr>
                <w:sz w:val="26"/>
                <w:szCs w:val="26"/>
              </w:rPr>
              <w:t>0,50</w:t>
            </w:r>
          </w:p>
        </w:tc>
      </w:tr>
    </w:tbl>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p>
    <w:p w:rsidR="00A67541" w:rsidRPr="009F6BE4" w:rsidRDefault="00A67541"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 xml:space="preserve">Фоновые концентрации веществ в атмосферном воздухе не превышают ПДК и ОБУВ. </w:t>
      </w:r>
    </w:p>
    <w:p w:rsidR="00A67541" w:rsidRPr="009F6BE4" w:rsidRDefault="00A67541"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Таким образом, степень загрязнения атмосферного воздуха можно охарактеризовать как «низкую», содержание определяемых веществ не превышает установленных нормативов ПДК и ОБУВ.</w:t>
      </w: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bookmarkStart w:id="45" w:name="_Toc463606253"/>
      <w:r w:rsidRPr="009F6BE4">
        <w:rPr>
          <w:color w:val="000000"/>
          <w:sz w:val="26"/>
          <w:szCs w:val="26"/>
        </w:rPr>
        <w:t>В ходе проведения инженерно-экологических изысканий для разработки проекта была отобрана 2 пробы почвы (приложение 104-ИИ1/2019-ИЭИ-Т). Протоколы физико-химического анализа приведены в приложение Д, результаты – в таблице 2.3-2.4</w:t>
      </w:r>
    </w:p>
    <w:p w:rsidR="00BA1AA6" w:rsidRPr="009F6BE4" w:rsidRDefault="00BA1AA6" w:rsidP="009F6BE4">
      <w:pPr>
        <w:pStyle w:val="af4"/>
        <w:shd w:val="clear" w:color="auto" w:fill="FFFFFF"/>
        <w:spacing w:before="0" w:beforeAutospacing="0" w:after="0" w:afterAutospacing="0" w:line="276" w:lineRule="auto"/>
        <w:ind w:firstLine="709"/>
        <w:jc w:val="right"/>
        <w:rPr>
          <w:b/>
          <w:color w:val="000000"/>
          <w:sz w:val="26"/>
          <w:szCs w:val="26"/>
        </w:rPr>
      </w:pPr>
      <w:r w:rsidRPr="009F6BE4">
        <w:rPr>
          <w:b/>
          <w:color w:val="000000"/>
          <w:sz w:val="26"/>
          <w:szCs w:val="26"/>
        </w:rPr>
        <w:t>Таблица 2.3</w:t>
      </w:r>
    </w:p>
    <w:p w:rsidR="00BA1AA6" w:rsidRPr="009F6BE4" w:rsidRDefault="00BA1AA6" w:rsidP="009F6BE4">
      <w:pPr>
        <w:pStyle w:val="af4"/>
        <w:shd w:val="clear" w:color="auto" w:fill="FFFFFF"/>
        <w:spacing w:before="0" w:beforeAutospacing="0" w:after="0" w:afterAutospacing="0" w:line="276" w:lineRule="auto"/>
        <w:jc w:val="center"/>
        <w:rPr>
          <w:color w:val="000000"/>
          <w:sz w:val="26"/>
          <w:szCs w:val="26"/>
        </w:rPr>
      </w:pPr>
      <w:r w:rsidRPr="009F6BE4">
        <w:rPr>
          <w:color w:val="000000"/>
          <w:sz w:val="26"/>
          <w:szCs w:val="26"/>
        </w:rPr>
        <w:t>Результаты геохимического анализа почв</w:t>
      </w:r>
      <w:r w:rsidR="00735BB1" w:rsidRPr="009F6BE4">
        <w:rPr>
          <w:color w:val="000000"/>
          <w:sz w:val="26"/>
          <w:szCs w:val="26"/>
        </w:rPr>
        <w:t xml:space="preserve"> (мг/кг)</w:t>
      </w:r>
    </w:p>
    <w:tbl>
      <w:tblPr>
        <w:tblStyle w:val="a5"/>
        <w:tblW w:w="4870" w:type="pct"/>
        <w:tblLook w:val="04A0" w:firstRow="1" w:lastRow="0" w:firstColumn="1" w:lastColumn="0" w:noHBand="0" w:noVBand="1"/>
      </w:tblPr>
      <w:tblGrid>
        <w:gridCol w:w="2426"/>
        <w:gridCol w:w="1416"/>
        <w:gridCol w:w="1252"/>
        <w:gridCol w:w="1072"/>
        <w:gridCol w:w="1021"/>
        <w:gridCol w:w="1568"/>
        <w:gridCol w:w="1008"/>
      </w:tblGrid>
      <w:tr w:rsidR="00BA1AA6" w:rsidRPr="009F6BE4" w:rsidTr="00BA1AA6">
        <w:trPr>
          <w:trHeight w:val="523"/>
        </w:trPr>
        <w:tc>
          <w:tcPr>
            <w:tcW w:w="1243" w:type="pct"/>
            <w:vAlign w:val="center"/>
            <w:hideMark/>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Наименование вещества (валовая)</w:t>
            </w:r>
          </w:p>
        </w:tc>
        <w:tc>
          <w:tcPr>
            <w:tcW w:w="725" w:type="pct"/>
            <w:vAlign w:val="center"/>
            <w:hideMark/>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П</w:t>
            </w:r>
            <w:r w:rsidRPr="009F6BE4">
              <w:rPr>
                <w:b/>
                <w:bCs/>
                <w:color w:val="000000"/>
                <w:sz w:val="26"/>
                <w:szCs w:val="26"/>
                <w:vertAlign w:val="subscript"/>
              </w:rPr>
              <w:t>1</w:t>
            </w:r>
          </w:p>
        </w:tc>
        <w:tc>
          <w:tcPr>
            <w:tcW w:w="641" w:type="pct"/>
            <w:vAlign w:val="center"/>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П</w:t>
            </w:r>
            <w:r w:rsidRPr="009F6BE4">
              <w:rPr>
                <w:b/>
                <w:bCs/>
                <w:color w:val="000000"/>
                <w:sz w:val="26"/>
                <w:szCs w:val="26"/>
                <w:vertAlign w:val="subscript"/>
              </w:rPr>
              <w:t>2</w:t>
            </w:r>
          </w:p>
        </w:tc>
        <w:tc>
          <w:tcPr>
            <w:tcW w:w="549" w:type="pct"/>
            <w:vAlign w:val="center"/>
            <w:hideMark/>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ПДК</w:t>
            </w:r>
          </w:p>
        </w:tc>
        <w:tc>
          <w:tcPr>
            <w:tcW w:w="523" w:type="pct"/>
            <w:vAlign w:val="center"/>
            <w:hideMark/>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ОДК</w:t>
            </w:r>
          </w:p>
        </w:tc>
        <w:tc>
          <w:tcPr>
            <w:tcW w:w="803" w:type="pct"/>
            <w:vAlign w:val="center"/>
          </w:tcPr>
          <w:p w:rsidR="00BA1AA6" w:rsidRPr="009F6BE4" w:rsidRDefault="00BA1AA6" w:rsidP="009F6BE4">
            <w:pPr>
              <w:spacing w:line="276" w:lineRule="auto"/>
              <w:ind w:right="-108"/>
              <w:jc w:val="center"/>
              <w:rPr>
                <w:b/>
                <w:bCs/>
                <w:color w:val="000000"/>
                <w:sz w:val="26"/>
                <w:szCs w:val="26"/>
              </w:rPr>
            </w:pPr>
            <w:r w:rsidRPr="009F6BE4">
              <w:rPr>
                <w:b/>
                <w:bCs/>
                <w:color w:val="000000"/>
                <w:sz w:val="26"/>
                <w:szCs w:val="26"/>
              </w:rPr>
              <w:t>Фон (табл. 4.1 СП 11-102-97)</w:t>
            </w:r>
          </w:p>
        </w:tc>
        <w:tc>
          <w:tcPr>
            <w:tcW w:w="516" w:type="pct"/>
            <w:vAlign w:val="center"/>
          </w:tcPr>
          <w:p w:rsidR="00BA1AA6" w:rsidRPr="009F6BE4" w:rsidRDefault="00BA1AA6" w:rsidP="009F6BE4">
            <w:pPr>
              <w:spacing w:line="276" w:lineRule="auto"/>
              <w:ind w:right="-108"/>
              <w:jc w:val="center"/>
              <w:rPr>
                <w:b/>
                <w:bCs/>
                <w:color w:val="000000"/>
                <w:sz w:val="26"/>
                <w:szCs w:val="26"/>
              </w:rPr>
            </w:pPr>
            <w:proofErr w:type="spellStart"/>
            <w:r w:rsidRPr="009F6BE4">
              <w:rPr>
                <w:b/>
                <w:bCs/>
                <w:color w:val="000000"/>
                <w:sz w:val="26"/>
                <w:szCs w:val="26"/>
              </w:rPr>
              <w:t>К</w:t>
            </w:r>
            <w:r w:rsidRPr="009F6BE4">
              <w:rPr>
                <w:b/>
                <w:bCs/>
                <w:color w:val="000000"/>
                <w:sz w:val="26"/>
                <w:szCs w:val="26"/>
                <w:vertAlign w:val="subscript"/>
              </w:rPr>
              <w:t>max</w:t>
            </w:r>
            <w:proofErr w:type="spellEnd"/>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рН водный</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6,1</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6,82</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noWrap/>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рН солевой;</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4,84</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5,44</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noWrap/>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Нефтепродукты</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0,19</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0,17</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Свинец</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1,99</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1,98</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32,0</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130</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15</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260</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Медь</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1,5</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6,3</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132</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15</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72</w:t>
            </w:r>
          </w:p>
        </w:tc>
      </w:tr>
      <w:tr w:rsidR="00BA1AA6" w:rsidRPr="009F6BE4" w:rsidTr="00BA1AA6">
        <w:trPr>
          <w:trHeight w:val="287"/>
        </w:trPr>
        <w:tc>
          <w:tcPr>
            <w:tcW w:w="1243" w:type="pct"/>
            <w:vAlign w:val="center"/>
            <w:hideMark/>
          </w:tcPr>
          <w:p w:rsidR="00BA1AA6" w:rsidRPr="009F6BE4" w:rsidRDefault="00735BB1" w:rsidP="009F6BE4">
            <w:pPr>
              <w:spacing w:line="276" w:lineRule="auto"/>
              <w:ind w:right="-108"/>
              <w:jc w:val="center"/>
              <w:rPr>
                <w:color w:val="000000"/>
                <w:sz w:val="26"/>
                <w:szCs w:val="26"/>
              </w:rPr>
            </w:pPr>
            <w:r w:rsidRPr="009F6BE4">
              <w:rPr>
                <w:color w:val="000000"/>
                <w:sz w:val="26"/>
                <w:szCs w:val="26"/>
              </w:rPr>
              <w:t>Кадмий</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0,04</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0,22</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0,5</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2,0</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0,12</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Цинк</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24,6</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28</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220</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45</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200</w:t>
            </w:r>
          </w:p>
        </w:tc>
      </w:tr>
      <w:tr w:rsidR="00BA1AA6" w:rsidRPr="009F6BE4" w:rsidTr="00BA1AA6">
        <w:trPr>
          <w:trHeight w:val="287"/>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Никель</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5,3</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5,8</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80</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30</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14</w:t>
            </w:r>
          </w:p>
        </w:tc>
      </w:tr>
      <w:tr w:rsidR="00BA1AA6" w:rsidRPr="009F6BE4" w:rsidTr="00BA1AA6">
        <w:trPr>
          <w:trHeight w:val="260"/>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Мышьяк</w:t>
            </w:r>
          </w:p>
        </w:tc>
        <w:tc>
          <w:tcPr>
            <w:tcW w:w="725" w:type="pct"/>
            <w:vAlign w:val="center"/>
          </w:tcPr>
          <w:p w:rsidR="00BA1AA6" w:rsidRPr="009F6BE4" w:rsidRDefault="00BA1AA6" w:rsidP="009F6BE4">
            <w:pPr>
              <w:spacing w:line="276" w:lineRule="auto"/>
              <w:jc w:val="center"/>
              <w:rPr>
                <w:b/>
                <w:color w:val="000000"/>
                <w:sz w:val="26"/>
                <w:szCs w:val="26"/>
              </w:rPr>
            </w:pPr>
            <w:r w:rsidRPr="009F6BE4">
              <w:rPr>
                <w:b/>
                <w:color w:val="000000"/>
                <w:sz w:val="26"/>
                <w:szCs w:val="26"/>
              </w:rPr>
              <w:t>0,18</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0,15</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2,0</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10</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2,2</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15</w:t>
            </w:r>
          </w:p>
        </w:tc>
      </w:tr>
      <w:tr w:rsidR="00BA1AA6" w:rsidRPr="009F6BE4" w:rsidTr="00BA1AA6">
        <w:trPr>
          <w:trHeight w:val="260"/>
        </w:trPr>
        <w:tc>
          <w:tcPr>
            <w:tcW w:w="1243" w:type="pct"/>
            <w:vAlign w:val="center"/>
            <w:hideMark/>
          </w:tcPr>
          <w:p w:rsidR="00BA1AA6" w:rsidRPr="009F6BE4" w:rsidRDefault="00BA1AA6" w:rsidP="009F6BE4">
            <w:pPr>
              <w:spacing w:line="276" w:lineRule="auto"/>
              <w:ind w:right="-108"/>
              <w:jc w:val="center"/>
              <w:rPr>
                <w:color w:val="000000"/>
                <w:sz w:val="26"/>
                <w:szCs w:val="26"/>
              </w:rPr>
            </w:pPr>
            <w:r w:rsidRPr="009F6BE4">
              <w:rPr>
                <w:color w:val="000000"/>
                <w:sz w:val="26"/>
                <w:szCs w:val="26"/>
              </w:rPr>
              <w:t>Ртуть</w:t>
            </w:r>
          </w:p>
        </w:tc>
        <w:tc>
          <w:tcPr>
            <w:tcW w:w="725" w:type="pct"/>
            <w:vAlign w:val="center"/>
            <w:hideMark/>
          </w:tcPr>
          <w:p w:rsidR="00BA1AA6" w:rsidRPr="009F6BE4" w:rsidRDefault="00BA1AA6" w:rsidP="009F6BE4">
            <w:pPr>
              <w:spacing w:line="276" w:lineRule="auto"/>
              <w:jc w:val="center"/>
              <w:rPr>
                <w:b/>
                <w:color w:val="000000"/>
                <w:sz w:val="26"/>
                <w:szCs w:val="26"/>
              </w:rPr>
            </w:pPr>
            <w:r w:rsidRPr="009F6BE4">
              <w:rPr>
                <w:b/>
                <w:color w:val="000000"/>
                <w:sz w:val="26"/>
                <w:szCs w:val="26"/>
              </w:rPr>
              <w:t>&lt;0,02</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&lt;0,02</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2,1</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0,10</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33,3</w:t>
            </w:r>
          </w:p>
        </w:tc>
      </w:tr>
      <w:tr w:rsidR="00BA1AA6" w:rsidRPr="009F6BE4" w:rsidTr="00BA1AA6">
        <w:trPr>
          <w:trHeight w:val="260"/>
        </w:trPr>
        <w:tc>
          <w:tcPr>
            <w:tcW w:w="1243" w:type="pct"/>
            <w:vAlign w:val="center"/>
            <w:hideMark/>
          </w:tcPr>
          <w:p w:rsidR="00BA1AA6" w:rsidRPr="009F6BE4" w:rsidRDefault="00BA1AA6" w:rsidP="009F6BE4">
            <w:pPr>
              <w:spacing w:line="276" w:lineRule="auto"/>
              <w:ind w:right="-108"/>
              <w:jc w:val="center"/>
              <w:rPr>
                <w:color w:val="000000"/>
                <w:sz w:val="26"/>
                <w:szCs w:val="26"/>
              </w:rPr>
            </w:pPr>
            <w:proofErr w:type="spellStart"/>
            <w:r w:rsidRPr="009F6BE4">
              <w:rPr>
                <w:color w:val="000000"/>
                <w:sz w:val="26"/>
                <w:szCs w:val="26"/>
              </w:rPr>
              <w:t>Бенз</w:t>
            </w:r>
            <w:proofErr w:type="spellEnd"/>
            <w:r w:rsidRPr="009F6BE4">
              <w:rPr>
                <w:color w:val="000000"/>
                <w:sz w:val="26"/>
                <w:szCs w:val="26"/>
              </w:rPr>
              <w:t>(а)</w:t>
            </w:r>
            <w:proofErr w:type="spellStart"/>
            <w:r w:rsidRPr="009F6BE4">
              <w:rPr>
                <w:color w:val="000000"/>
                <w:sz w:val="26"/>
                <w:szCs w:val="26"/>
              </w:rPr>
              <w:t>пирен</w:t>
            </w:r>
            <w:proofErr w:type="spellEnd"/>
          </w:p>
        </w:tc>
        <w:tc>
          <w:tcPr>
            <w:tcW w:w="725" w:type="pct"/>
            <w:vAlign w:val="center"/>
            <w:hideMark/>
          </w:tcPr>
          <w:p w:rsidR="00BA1AA6" w:rsidRPr="009F6BE4" w:rsidRDefault="00BA1AA6" w:rsidP="009F6BE4">
            <w:pPr>
              <w:spacing w:line="276" w:lineRule="auto"/>
              <w:jc w:val="center"/>
              <w:rPr>
                <w:b/>
                <w:color w:val="000000"/>
                <w:sz w:val="26"/>
                <w:szCs w:val="26"/>
              </w:rPr>
            </w:pPr>
            <w:r w:rsidRPr="009F6BE4">
              <w:rPr>
                <w:b/>
                <w:color w:val="000000"/>
                <w:sz w:val="26"/>
                <w:szCs w:val="26"/>
              </w:rPr>
              <w:t>&lt;0,005</w:t>
            </w:r>
          </w:p>
        </w:tc>
        <w:tc>
          <w:tcPr>
            <w:tcW w:w="641" w:type="pct"/>
            <w:vAlign w:val="center"/>
          </w:tcPr>
          <w:p w:rsidR="00BA1AA6" w:rsidRPr="009F6BE4" w:rsidRDefault="00BA1AA6" w:rsidP="009F6BE4">
            <w:pPr>
              <w:spacing w:line="276" w:lineRule="auto"/>
              <w:ind w:left="-108" w:right="-108"/>
              <w:jc w:val="center"/>
              <w:rPr>
                <w:b/>
                <w:color w:val="000000"/>
                <w:sz w:val="26"/>
                <w:szCs w:val="26"/>
              </w:rPr>
            </w:pPr>
            <w:r w:rsidRPr="009F6BE4">
              <w:rPr>
                <w:b/>
                <w:color w:val="000000"/>
                <w:sz w:val="26"/>
                <w:szCs w:val="26"/>
              </w:rPr>
              <w:t>&lt;0,005</w:t>
            </w:r>
          </w:p>
        </w:tc>
        <w:tc>
          <w:tcPr>
            <w:tcW w:w="549"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0,02</w:t>
            </w:r>
          </w:p>
        </w:tc>
        <w:tc>
          <w:tcPr>
            <w:tcW w:w="523" w:type="pct"/>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w:t>
            </w: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r w:rsidRPr="009F6BE4">
              <w:rPr>
                <w:color w:val="000000"/>
                <w:sz w:val="26"/>
                <w:szCs w:val="26"/>
              </w:rPr>
              <w:t>-</w:t>
            </w:r>
          </w:p>
        </w:tc>
        <w:tc>
          <w:tcPr>
            <w:tcW w:w="516"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0,5</w:t>
            </w:r>
          </w:p>
        </w:tc>
      </w:tr>
      <w:tr w:rsidR="00BA1AA6" w:rsidRPr="009F6BE4" w:rsidTr="00BA1AA6">
        <w:trPr>
          <w:trHeight w:val="260"/>
        </w:trPr>
        <w:tc>
          <w:tcPr>
            <w:tcW w:w="1243" w:type="pct"/>
            <w:vMerge w:val="restart"/>
            <w:vAlign w:val="center"/>
            <w:hideMark/>
          </w:tcPr>
          <w:p w:rsidR="00BA1AA6" w:rsidRPr="009F6BE4" w:rsidRDefault="00BA1AA6" w:rsidP="009F6BE4">
            <w:pPr>
              <w:spacing w:line="276" w:lineRule="auto"/>
              <w:ind w:right="-108"/>
              <w:jc w:val="center"/>
              <w:rPr>
                <w:color w:val="000000"/>
                <w:sz w:val="26"/>
                <w:szCs w:val="26"/>
              </w:rPr>
            </w:pPr>
            <w:r w:rsidRPr="009F6BE4">
              <w:rPr>
                <w:b/>
                <w:color w:val="000000"/>
                <w:sz w:val="26"/>
                <w:szCs w:val="26"/>
              </w:rPr>
              <w:t>Категория загрязнения</w:t>
            </w:r>
          </w:p>
        </w:tc>
        <w:tc>
          <w:tcPr>
            <w:tcW w:w="725" w:type="pct"/>
            <w:vAlign w:val="center"/>
            <w:hideMark/>
          </w:tcPr>
          <w:p w:rsidR="00BA1AA6" w:rsidRPr="009F6BE4" w:rsidRDefault="00BA1AA6" w:rsidP="009F6BE4">
            <w:pPr>
              <w:spacing w:line="276" w:lineRule="auto"/>
              <w:jc w:val="center"/>
              <w:rPr>
                <w:sz w:val="26"/>
                <w:szCs w:val="26"/>
              </w:rPr>
            </w:pPr>
            <w:r w:rsidRPr="009F6BE4">
              <w:rPr>
                <w:color w:val="000000"/>
                <w:sz w:val="26"/>
                <w:szCs w:val="26"/>
                <w:lang w:val="en-US"/>
              </w:rPr>
              <w:t>&lt;16</w:t>
            </w:r>
          </w:p>
        </w:tc>
        <w:tc>
          <w:tcPr>
            <w:tcW w:w="641" w:type="pct"/>
            <w:vAlign w:val="center"/>
          </w:tcPr>
          <w:p w:rsidR="00BA1AA6" w:rsidRPr="009F6BE4" w:rsidRDefault="00BA1AA6" w:rsidP="009F6BE4">
            <w:pPr>
              <w:spacing w:line="276" w:lineRule="auto"/>
              <w:jc w:val="center"/>
              <w:rPr>
                <w:sz w:val="26"/>
                <w:szCs w:val="26"/>
              </w:rPr>
            </w:pPr>
            <w:r w:rsidRPr="009F6BE4">
              <w:rPr>
                <w:color w:val="000000"/>
                <w:sz w:val="26"/>
                <w:szCs w:val="26"/>
                <w:lang w:val="en-US"/>
              </w:rPr>
              <w:t>&lt;16</w:t>
            </w:r>
          </w:p>
        </w:tc>
        <w:tc>
          <w:tcPr>
            <w:tcW w:w="549" w:type="pct"/>
            <w:vAlign w:val="center"/>
            <w:hideMark/>
          </w:tcPr>
          <w:p w:rsidR="00BA1AA6" w:rsidRPr="009F6BE4" w:rsidRDefault="00BA1AA6" w:rsidP="009F6BE4">
            <w:pPr>
              <w:spacing w:line="276" w:lineRule="auto"/>
              <w:jc w:val="center"/>
              <w:rPr>
                <w:color w:val="000000"/>
                <w:sz w:val="26"/>
                <w:szCs w:val="26"/>
              </w:rPr>
            </w:pPr>
          </w:p>
        </w:tc>
        <w:tc>
          <w:tcPr>
            <w:tcW w:w="523" w:type="pct"/>
            <w:vAlign w:val="center"/>
            <w:hideMark/>
          </w:tcPr>
          <w:p w:rsidR="00BA1AA6" w:rsidRPr="009F6BE4" w:rsidRDefault="00BA1AA6" w:rsidP="009F6BE4">
            <w:pPr>
              <w:spacing w:line="276" w:lineRule="auto"/>
              <w:jc w:val="center"/>
              <w:rPr>
                <w:color w:val="000000"/>
                <w:sz w:val="26"/>
                <w:szCs w:val="26"/>
              </w:rPr>
            </w:pPr>
          </w:p>
        </w:tc>
        <w:tc>
          <w:tcPr>
            <w:tcW w:w="803" w:type="pct"/>
            <w:vAlign w:val="center"/>
          </w:tcPr>
          <w:p w:rsidR="00BA1AA6" w:rsidRPr="009F6BE4" w:rsidRDefault="00BA1AA6" w:rsidP="009F6BE4">
            <w:pPr>
              <w:spacing w:line="276" w:lineRule="auto"/>
              <w:ind w:left="-110" w:right="-106" w:firstLine="1"/>
              <w:jc w:val="center"/>
              <w:rPr>
                <w:color w:val="000000"/>
                <w:sz w:val="26"/>
                <w:szCs w:val="26"/>
              </w:rPr>
            </w:pPr>
          </w:p>
        </w:tc>
        <w:tc>
          <w:tcPr>
            <w:tcW w:w="516" w:type="pct"/>
            <w:vAlign w:val="center"/>
          </w:tcPr>
          <w:p w:rsidR="00BA1AA6" w:rsidRPr="009F6BE4" w:rsidRDefault="00BA1AA6" w:rsidP="009F6BE4">
            <w:pPr>
              <w:spacing w:line="276" w:lineRule="auto"/>
              <w:jc w:val="center"/>
              <w:rPr>
                <w:color w:val="000000"/>
                <w:sz w:val="26"/>
                <w:szCs w:val="26"/>
              </w:rPr>
            </w:pPr>
          </w:p>
        </w:tc>
      </w:tr>
      <w:tr w:rsidR="00BA1AA6" w:rsidRPr="009F6BE4" w:rsidTr="00BA1AA6">
        <w:trPr>
          <w:trHeight w:val="448"/>
        </w:trPr>
        <w:tc>
          <w:tcPr>
            <w:tcW w:w="1243" w:type="pct"/>
            <w:vMerge/>
            <w:vAlign w:val="center"/>
            <w:hideMark/>
          </w:tcPr>
          <w:p w:rsidR="00BA1AA6" w:rsidRPr="009F6BE4" w:rsidRDefault="00BA1AA6" w:rsidP="009F6BE4">
            <w:pPr>
              <w:spacing w:line="276" w:lineRule="auto"/>
              <w:ind w:right="-108"/>
              <w:jc w:val="center"/>
              <w:rPr>
                <w:b/>
                <w:bCs/>
                <w:color w:val="000000"/>
                <w:sz w:val="26"/>
                <w:szCs w:val="26"/>
              </w:rPr>
            </w:pPr>
          </w:p>
        </w:tc>
        <w:tc>
          <w:tcPr>
            <w:tcW w:w="3757" w:type="pct"/>
            <w:gridSpan w:val="6"/>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«допустимая»</w:t>
            </w:r>
          </w:p>
        </w:tc>
      </w:tr>
    </w:tbl>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lastRenderedPageBreak/>
        <w:t>В целях определения пригодности нарушенного слоя почв для землевания согласно ГОСТ 17.4.3.02.-85 и ГОСТ 17.5.3.06-85, а также в целях определения пригодности слоя почв для биологической рекультивации согласно ГОСТ 17.5.1.03-86 было отобрано 2 объединенных проб почвы на территории изыскиваемого объекта.</w:t>
      </w: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Место отбора пробы почвы на оценку уровня плодородия приведено на карте фактического материала (графическое приложение 1 тома ИЭИ). Почва на площадке отбора пробы – черноземы обыкновенные сильно деградированные, мощность гумусового горизонта до 0,2 м. Результаты оценки уровня плодородия приведены в таблице 2.4 и в приложении Д</w:t>
      </w:r>
      <w:r w:rsidR="00735BB1" w:rsidRPr="009F6BE4">
        <w:rPr>
          <w:color w:val="000000"/>
          <w:sz w:val="26"/>
          <w:szCs w:val="26"/>
        </w:rPr>
        <w:t xml:space="preserve"> тома ИЭИ</w:t>
      </w:r>
      <w:r w:rsidRPr="009F6BE4">
        <w:rPr>
          <w:color w:val="000000"/>
          <w:sz w:val="26"/>
          <w:szCs w:val="26"/>
        </w:rPr>
        <w:t xml:space="preserve">. </w:t>
      </w:r>
    </w:p>
    <w:p w:rsidR="00BA1AA6" w:rsidRPr="009F6BE4" w:rsidRDefault="00BA1AA6" w:rsidP="009F6BE4">
      <w:pPr>
        <w:pStyle w:val="af4"/>
        <w:shd w:val="clear" w:color="auto" w:fill="FFFFFF"/>
        <w:spacing w:before="0" w:beforeAutospacing="0" w:after="0" w:afterAutospacing="0" w:line="276" w:lineRule="auto"/>
        <w:ind w:firstLine="709"/>
        <w:jc w:val="right"/>
        <w:rPr>
          <w:b/>
          <w:color w:val="000000"/>
          <w:sz w:val="26"/>
          <w:szCs w:val="26"/>
        </w:rPr>
      </w:pPr>
      <w:r w:rsidRPr="009F6BE4">
        <w:rPr>
          <w:b/>
          <w:color w:val="000000"/>
          <w:sz w:val="26"/>
          <w:szCs w:val="26"/>
        </w:rPr>
        <w:t>Таблице 2.4</w:t>
      </w:r>
    </w:p>
    <w:p w:rsidR="00BA1AA6" w:rsidRPr="009F6BE4" w:rsidRDefault="00BA1AA6" w:rsidP="009F6BE4">
      <w:pPr>
        <w:pStyle w:val="af4"/>
        <w:shd w:val="clear" w:color="auto" w:fill="FFFFFF"/>
        <w:spacing w:before="0" w:beforeAutospacing="0" w:after="0" w:afterAutospacing="0" w:line="276" w:lineRule="auto"/>
        <w:jc w:val="center"/>
        <w:rPr>
          <w:color w:val="000000"/>
          <w:sz w:val="26"/>
          <w:szCs w:val="26"/>
        </w:rPr>
      </w:pPr>
      <w:r w:rsidRPr="009F6BE4">
        <w:rPr>
          <w:color w:val="000000"/>
          <w:sz w:val="26"/>
          <w:szCs w:val="26"/>
        </w:rPr>
        <w:t>Результаты оценки уровня плодородия пробы почвы района изысканий</w:t>
      </w: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5"/>
        <w:gridCol w:w="1092"/>
        <w:gridCol w:w="938"/>
        <w:gridCol w:w="1332"/>
        <w:gridCol w:w="921"/>
        <w:gridCol w:w="899"/>
        <w:gridCol w:w="167"/>
        <w:gridCol w:w="845"/>
        <w:gridCol w:w="1010"/>
        <w:gridCol w:w="944"/>
      </w:tblGrid>
      <w:tr w:rsidR="00BA1AA6" w:rsidRPr="009F6BE4" w:rsidTr="00735BB1">
        <w:trPr>
          <w:trHeight w:val="227"/>
          <w:tblHeader/>
          <w:jc w:val="center"/>
        </w:trPr>
        <w:tc>
          <w:tcPr>
            <w:tcW w:w="520" w:type="pct"/>
            <w:vMerge w:val="restart"/>
            <w:shd w:val="clear" w:color="auto" w:fill="auto"/>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Проба</w:t>
            </w:r>
          </w:p>
        </w:tc>
        <w:tc>
          <w:tcPr>
            <w:tcW w:w="4480" w:type="pct"/>
            <w:gridSpan w:val="10"/>
            <w:vAlign w:val="center"/>
          </w:tcPr>
          <w:p w:rsidR="00BA1AA6" w:rsidRPr="009F6BE4" w:rsidRDefault="00BA1AA6" w:rsidP="009F6BE4">
            <w:pPr>
              <w:widowControl w:val="0"/>
              <w:spacing w:line="276" w:lineRule="auto"/>
              <w:jc w:val="center"/>
              <w:rPr>
                <w:b/>
                <w:bCs/>
                <w:color w:val="000000"/>
                <w:sz w:val="26"/>
                <w:szCs w:val="26"/>
              </w:rPr>
            </w:pPr>
            <w:r w:rsidRPr="009F6BE4">
              <w:rPr>
                <w:b/>
                <w:bCs/>
                <w:color w:val="000000"/>
                <w:sz w:val="26"/>
                <w:szCs w:val="26"/>
              </w:rPr>
              <w:t>Основные показатели плодородия почв</w:t>
            </w:r>
          </w:p>
        </w:tc>
      </w:tr>
      <w:tr w:rsidR="00BA1AA6" w:rsidRPr="009F6BE4" w:rsidTr="00735BB1">
        <w:trPr>
          <w:trHeight w:val="1604"/>
          <w:tblHeader/>
          <w:jc w:val="center"/>
        </w:trPr>
        <w:tc>
          <w:tcPr>
            <w:tcW w:w="520" w:type="pct"/>
            <w:vMerge/>
            <w:shd w:val="clear" w:color="auto" w:fill="auto"/>
            <w:vAlign w:val="center"/>
            <w:hideMark/>
          </w:tcPr>
          <w:p w:rsidR="00BA1AA6" w:rsidRPr="009F6BE4" w:rsidRDefault="00BA1AA6" w:rsidP="009F6BE4">
            <w:pPr>
              <w:spacing w:line="276" w:lineRule="auto"/>
              <w:jc w:val="center"/>
              <w:rPr>
                <w:b/>
                <w:bCs/>
                <w:color w:val="000000"/>
                <w:sz w:val="26"/>
                <w:szCs w:val="26"/>
              </w:rPr>
            </w:pPr>
          </w:p>
        </w:tc>
        <w:tc>
          <w:tcPr>
            <w:tcW w:w="518" w:type="pct"/>
            <w:textDirection w:val="btLr"/>
            <w:vAlign w:val="center"/>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Р</w:t>
            </w:r>
            <w:r w:rsidRPr="009F6BE4">
              <w:rPr>
                <w:b/>
                <w:bCs/>
                <w:color w:val="000000"/>
                <w:sz w:val="26"/>
                <w:szCs w:val="26"/>
                <w:vertAlign w:val="subscript"/>
              </w:rPr>
              <w:t>2</w:t>
            </w:r>
            <w:r w:rsidRPr="009F6BE4">
              <w:rPr>
                <w:b/>
                <w:bCs/>
                <w:color w:val="000000"/>
                <w:sz w:val="26"/>
                <w:szCs w:val="26"/>
              </w:rPr>
              <w:t>О</w:t>
            </w:r>
            <w:r w:rsidRPr="009F6BE4">
              <w:rPr>
                <w:b/>
                <w:bCs/>
                <w:color w:val="000000"/>
                <w:sz w:val="26"/>
                <w:szCs w:val="26"/>
                <w:vertAlign w:val="subscript"/>
              </w:rPr>
              <w:t>5</w:t>
            </w:r>
          </w:p>
        </w:tc>
        <w:tc>
          <w:tcPr>
            <w:tcW w:w="531" w:type="pct"/>
            <w:textDirection w:val="btLr"/>
            <w:vAlign w:val="center"/>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К</w:t>
            </w:r>
            <w:r w:rsidRPr="009F6BE4">
              <w:rPr>
                <w:b/>
                <w:bCs/>
                <w:color w:val="000000"/>
                <w:sz w:val="26"/>
                <w:szCs w:val="26"/>
                <w:vertAlign w:val="subscript"/>
              </w:rPr>
              <w:t>2</w:t>
            </w:r>
            <w:r w:rsidRPr="009F6BE4">
              <w:rPr>
                <w:b/>
                <w:bCs/>
                <w:color w:val="000000"/>
                <w:sz w:val="26"/>
                <w:szCs w:val="26"/>
              </w:rPr>
              <w:t>О</w:t>
            </w:r>
            <w:r w:rsidRPr="009F6BE4">
              <w:rPr>
                <w:b/>
                <w:bCs/>
                <w:color w:val="000000"/>
                <w:sz w:val="26"/>
                <w:szCs w:val="26"/>
                <w:vertAlign w:val="subscript"/>
              </w:rPr>
              <w:t>5</w:t>
            </w:r>
          </w:p>
        </w:tc>
        <w:tc>
          <w:tcPr>
            <w:tcW w:w="456" w:type="pct"/>
            <w:shd w:val="clear" w:color="auto" w:fill="auto"/>
            <w:textDirection w:val="btLr"/>
            <w:vAlign w:val="center"/>
            <w:hideMark/>
          </w:tcPr>
          <w:p w:rsidR="00BA1AA6" w:rsidRPr="009F6BE4" w:rsidRDefault="00BA1AA6" w:rsidP="009F6BE4">
            <w:pPr>
              <w:spacing w:line="276" w:lineRule="auto"/>
              <w:ind w:left="113" w:right="113"/>
              <w:jc w:val="center"/>
              <w:rPr>
                <w:b/>
                <w:bCs/>
                <w:color w:val="000000"/>
                <w:sz w:val="26"/>
                <w:szCs w:val="26"/>
              </w:rPr>
            </w:pPr>
            <w:proofErr w:type="spellStart"/>
            <w:r w:rsidRPr="009F6BE4">
              <w:rPr>
                <w:b/>
                <w:bCs/>
                <w:color w:val="000000"/>
                <w:sz w:val="26"/>
                <w:szCs w:val="26"/>
              </w:rPr>
              <w:t>pH</w:t>
            </w:r>
            <w:proofErr w:type="spellEnd"/>
            <w:r w:rsidRPr="009F6BE4">
              <w:rPr>
                <w:b/>
                <w:bCs/>
                <w:color w:val="000000"/>
                <w:sz w:val="26"/>
                <w:szCs w:val="26"/>
              </w:rPr>
              <w:t xml:space="preserve"> (водная</w:t>
            </w:r>
          </w:p>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 xml:space="preserve">в-ка), </w:t>
            </w:r>
            <w:proofErr w:type="spellStart"/>
            <w:r w:rsidRPr="009F6BE4">
              <w:rPr>
                <w:b/>
                <w:bCs/>
                <w:color w:val="000000"/>
                <w:sz w:val="26"/>
                <w:szCs w:val="26"/>
              </w:rPr>
              <w:t>ед</w:t>
            </w:r>
            <w:proofErr w:type="spellEnd"/>
            <w:r w:rsidRPr="009F6BE4">
              <w:rPr>
                <w:b/>
                <w:bCs/>
                <w:color w:val="000000"/>
                <w:sz w:val="26"/>
                <w:szCs w:val="26"/>
              </w:rPr>
              <w:t xml:space="preserve"> </w:t>
            </w:r>
            <w:r w:rsidRPr="009F6BE4">
              <w:rPr>
                <w:b/>
                <w:bCs/>
                <w:color w:val="000000"/>
                <w:sz w:val="26"/>
                <w:szCs w:val="26"/>
                <w:lang w:val="en-US"/>
              </w:rPr>
              <w:t>pH</w:t>
            </w:r>
          </w:p>
        </w:tc>
        <w:tc>
          <w:tcPr>
            <w:tcW w:w="648" w:type="pct"/>
            <w:shd w:val="clear" w:color="auto" w:fill="auto"/>
            <w:textDirection w:val="btLr"/>
            <w:vAlign w:val="center"/>
            <w:hideMark/>
          </w:tcPr>
          <w:p w:rsidR="00BA1AA6" w:rsidRPr="009F6BE4" w:rsidRDefault="00BA1AA6" w:rsidP="009F6BE4">
            <w:pPr>
              <w:spacing w:line="276" w:lineRule="auto"/>
              <w:ind w:left="113" w:right="113"/>
              <w:jc w:val="center"/>
              <w:rPr>
                <w:b/>
                <w:bCs/>
                <w:color w:val="000000"/>
                <w:sz w:val="26"/>
                <w:szCs w:val="26"/>
              </w:rPr>
            </w:pPr>
            <w:proofErr w:type="spellStart"/>
            <w:r w:rsidRPr="009F6BE4">
              <w:rPr>
                <w:b/>
                <w:bCs/>
                <w:color w:val="000000"/>
                <w:sz w:val="26"/>
                <w:szCs w:val="26"/>
              </w:rPr>
              <w:t>pH</w:t>
            </w:r>
            <w:proofErr w:type="spellEnd"/>
            <w:r w:rsidRPr="009F6BE4">
              <w:rPr>
                <w:b/>
                <w:bCs/>
                <w:color w:val="000000"/>
                <w:sz w:val="26"/>
                <w:szCs w:val="26"/>
              </w:rPr>
              <w:t xml:space="preserve"> (солевая выт-ка), </w:t>
            </w:r>
            <w:proofErr w:type="spellStart"/>
            <w:r w:rsidRPr="009F6BE4">
              <w:rPr>
                <w:b/>
                <w:bCs/>
                <w:color w:val="000000"/>
                <w:sz w:val="26"/>
                <w:szCs w:val="26"/>
              </w:rPr>
              <w:t>ед</w:t>
            </w:r>
            <w:proofErr w:type="spellEnd"/>
            <w:r w:rsidRPr="009F6BE4">
              <w:rPr>
                <w:b/>
                <w:bCs/>
                <w:color w:val="000000"/>
                <w:sz w:val="26"/>
                <w:szCs w:val="26"/>
              </w:rPr>
              <w:t xml:space="preserve"> </w:t>
            </w:r>
            <w:r w:rsidRPr="009F6BE4">
              <w:rPr>
                <w:b/>
                <w:bCs/>
                <w:color w:val="000000"/>
                <w:sz w:val="26"/>
                <w:szCs w:val="26"/>
                <w:lang w:val="en-US"/>
              </w:rPr>
              <w:t>pH</w:t>
            </w:r>
          </w:p>
        </w:tc>
        <w:tc>
          <w:tcPr>
            <w:tcW w:w="448" w:type="pct"/>
            <w:shd w:val="clear" w:color="auto" w:fill="auto"/>
            <w:textDirection w:val="btLr"/>
            <w:vAlign w:val="center"/>
            <w:hideMark/>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Фракции &lt;0,01 мм, %</w:t>
            </w:r>
          </w:p>
        </w:tc>
        <w:tc>
          <w:tcPr>
            <w:tcW w:w="518" w:type="pct"/>
            <w:gridSpan w:val="2"/>
            <w:shd w:val="clear" w:color="auto" w:fill="auto"/>
            <w:textDirection w:val="btLr"/>
            <w:vAlign w:val="center"/>
            <w:hideMark/>
          </w:tcPr>
          <w:p w:rsidR="00BA1AA6" w:rsidRPr="009F6BE4" w:rsidRDefault="00BA1AA6" w:rsidP="009F6BE4">
            <w:pPr>
              <w:widowControl w:val="0"/>
              <w:spacing w:line="276" w:lineRule="auto"/>
              <w:jc w:val="center"/>
              <w:rPr>
                <w:b/>
                <w:bCs/>
                <w:color w:val="000000"/>
                <w:sz w:val="26"/>
                <w:szCs w:val="26"/>
              </w:rPr>
            </w:pPr>
            <w:r w:rsidRPr="009F6BE4">
              <w:rPr>
                <w:b/>
                <w:bCs/>
                <w:color w:val="000000"/>
                <w:sz w:val="26"/>
                <w:szCs w:val="26"/>
              </w:rPr>
              <w:t>Гумус (органическое в-во), %</w:t>
            </w:r>
          </w:p>
        </w:tc>
        <w:tc>
          <w:tcPr>
            <w:tcW w:w="411" w:type="pct"/>
            <w:shd w:val="clear" w:color="auto" w:fill="auto"/>
            <w:textDirection w:val="btLr"/>
            <w:vAlign w:val="center"/>
            <w:hideMark/>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Сухой остаток, %</w:t>
            </w:r>
          </w:p>
        </w:tc>
        <w:tc>
          <w:tcPr>
            <w:tcW w:w="491" w:type="pct"/>
            <w:shd w:val="clear" w:color="auto" w:fill="auto"/>
            <w:textDirection w:val="btLr"/>
            <w:vAlign w:val="center"/>
            <w:hideMark/>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 xml:space="preserve">Степень </w:t>
            </w:r>
            <w:proofErr w:type="spellStart"/>
            <w:r w:rsidRPr="009F6BE4">
              <w:rPr>
                <w:b/>
                <w:bCs/>
                <w:color w:val="000000"/>
                <w:sz w:val="26"/>
                <w:szCs w:val="26"/>
              </w:rPr>
              <w:t>солонцеватости</w:t>
            </w:r>
            <w:proofErr w:type="spellEnd"/>
            <w:r w:rsidRPr="009F6BE4">
              <w:rPr>
                <w:b/>
                <w:bCs/>
                <w:color w:val="000000"/>
                <w:sz w:val="26"/>
                <w:szCs w:val="26"/>
              </w:rPr>
              <w:t>, %</w:t>
            </w:r>
          </w:p>
        </w:tc>
        <w:tc>
          <w:tcPr>
            <w:tcW w:w="457" w:type="pct"/>
            <w:shd w:val="clear" w:color="auto" w:fill="auto"/>
            <w:textDirection w:val="btLr"/>
            <w:vAlign w:val="center"/>
          </w:tcPr>
          <w:p w:rsidR="00BA1AA6" w:rsidRPr="009F6BE4" w:rsidRDefault="00BA1AA6" w:rsidP="009F6BE4">
            <w:pPr>
              <w:spacing w:line="276" w:lineRule="auto"/>
              <w:ind w:left="113" w:right="113"/>
              <w:jc w:val="center"/>
              <w:rPr>
                <w:b/>
                <w:bCs/>
                <w:color w:val="000000"/>
                <w:sz w:val="26"/>
                <w:szCs w:val="26"/>
              </w:rPr>
            </w:pPr>
            <w:r w:rsidRPr="009F6BE4">
              <w:rPr>
                <w:b/>
                <w:bCs/>
                <w:color w:val="000000"/>
                <w:sz w:val="26"/>
                <w:szCs w:val="26"/>
              </w:rPr>
              <w:t xml:space="preserve">Натрий обменный, </w:t>
            </w:r>
            <w:proofErr w:type="spellStart"/>
            <w:r w:rsidRPr="009F6BE4">
              <w:rPr>
                <w:b/>
                <w:bCs/>
                <w:color w:val="000000"/>
                <w:sz w:val="26"/>
                <w:szCs w:val="26"/>
              </w:rPr>
              <w:t>ммоль</w:t>
            </w:r>
            <w:proofErr w:type="spellEnd"/>
            <w:r w:rsidRPr="009F6BE4">
              <w:rPr>
                <w:b/>
                <w:bCs/>
                <w:color w:val="000000"/>
                <w:sz w:val="26"/>
                <w:szCs w:val="26"/>
              </w:rPr>
              <w:t>/100 г</w:t>
            </w:r>
          </w:p>
        </w:tc>
      </w:tr>
      <w:tr w:rsidR="00BA1AA6" w:rsidRPr="009F6BE4" w:rsidTr="00735BB1">
        <w:trPr>
          <w:trHeight w:val="227"/>
          <w:tblHeader/>
          <w:jc w:val="center"/>
        </w:trPr>
        <w:tc>
          <w:tcPr>
            <w:tcW w:w="520" w:type="pct"/>
            <w:vMerge/>
            <w:shd w:val="clear" w:color="auto" w:fill="auto"/>
            <w:vAlign w:val="center"/>
          </w:tcPr>
          <w:p w:rsidR="00BA1AA6" w:rsidRPr="009F6BE4" w:rsidRDefault="00BA1AA6" w:rsidP="009F6BE4">
            <w:pPr>
              <w:spacing w:line="276" w:lineRule="auto"/>
              <w:jc w:val="center"/>
              <w:rPr>
                <w:b/>
                <w:bCs/>
                <w:color w:val="000000"/>
                <w:sz w:val="26"/>
                <w:szCs w:val="26"/>
              </w:rPr>
            </w:pPr>
          </w:p>
        </w:tc>
        <w:tc>
          <w:tcPr>
            <w:tcW w:w="4480" w:type="pct"/>
            <w:gridSpan w:val="10"/>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Нормативные значения, диапазоны допустимых уровней</w:t>
            </w:r>
          </w:p>
        </w:tc>
      </w:tr>
      <w:tr w:rsidR="00BA1AA6" w:rsidRPr="009F6BE4" w:rsidTr="00735BB1">
        <w:trPr>
          <w:trHeight w:val="289"/>
          <w:tblHeader/>
          <w:jc w:val="center"/>
        </w:trPr>
        <w:tc>
          <w:tcPr>
            <w:tcW w:w="520" w:type="pct"/>
            <w:vMerge/>
            <w:shd w:val="clear" w:color="auto" w:fill="auto"/>
            <w:vAlign w:val="center"/>
            <w:hideMark/>
          </w:tcPr>
          <w:p w:rsidR="00BA1AA6" w:rsidRPr="009F6BE4" w:rsidRDefault="00BA1AA6" w:rsidP="009F6BE4">
            <w:pPr>
              <w:spacing w:line="276" w:lineRule="auto"/>
              <w:jc w:val="center"/>
              <w:rPr>
                <w:b/>
                <w:bCs/>
                <w:color w:val="000000"/>
                <w:sz w:val="26"/>
                <w:szCs w:val="26"/>
              </w:rPr>
            </w:pPr>
          </w:p>
        </w:tc>
        <w:tc>
          <w:tcPr>
            <w:tcW w:w="518" w:type="pct"/>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50-250</w:t>
            </w:r>
          </w:p>
        </w:tc>
        <w:tc>
          <w:tcPr>
            <w:tcW w:w="531" w:type="pct"/>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50-250</w:t>
            </w:r>
          </w:p>
        </w:tc>
        <w:tc>
          <w:tcPr>
            <w:tcW w:w="456" w:type="pct"/>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5,5-8,2</w:t>
            </w:r>
          </w:p>
        </w:tc>
        <w:tc>
          <w:tcPr>
            <w:tcW w:w="648" w:type="pct"/>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3,0-8,2</w:t>
            </w:r>
          </w:p>
        </w:tc>
        <w:tc>
          <w:tcPr>
            <w:tcW w:w="448" w:type="pct"/>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10-75</w:t>
            </w:r>
          </w:p>
        </w:tc>
        <w:tc>
          <w:tcPr>
            <w:tcW w:w="437" w:type="pct"/>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&gt;1</w:t>
            </w:r>
          </w:p>
        </w:tc>
        <w:tc>
          <w:tcPr>
            <w:tcW w:w="492" w:type="pct"/>
            <w:gridSpan w:val="2"/>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0,1-0,5</w:t>
            </w:r>
          </w:p>
        </w:tc>
        <w:tc>
          <w:tcPr>
            <w:tcW w:w="491" w:type="pct"/>
            <w:shd w:val="clear" w:color="auto" w:fill="auto"/>
            <w:vAlign w:val="center"/>
            <w:hideMark/>
          </w:tcPr>
          <w:p w:rsidR="00BA1AA6" w:rsidRPr="009F6BE4" w:rsidRDefault="00BA1AA6" w:rsidP="009F6BE4">
            <w:pPr>
              <w:spacing w:line="276" w:lineRule="auto"/>
              <w:jc w:val="center"/>
              <w:rPr>
                <w:b/>
                <w:bCs/>
                <w:color w:val="000000"/>
                <w:sz w:val="26"/>
                <w:szCs w:val="26"/>
              </w:rPr>
            </w:pPr>
            <w:r w:rsidRPr="009F6BE4">
              <w:rPr>
                <w:b/>
                <w:bCs/>
                <w:color w:val="000000"/>
                <w:sz w:val="26"/>
                <w:szCs w:val="26"/>
              </w:rPr>
              <w:t>&lt;15</w:t>
            </w:r>
          </w:p>
        </w:tc>
        <w:tc>
          <w:tcPr>
            <w:tcW w:w="457" w:type="pct"/>
            <w:shd w:val="clear" w:color="auto" w:fill="auto"/>
            <w:vAlign w:val="center"/>
          </w:tcPr>
          <w:p w:rsidR="00BA1AA6" w:rsidRPr="009F6BE4" w:rsidRDefault="00BA1AA6" w:rsidP="009F6BE4">
            <w:pPr>
              <w:spacing w:line="276" w:lineRule="auto"/>
              <w:jc w:val="center"/>
              <w:rPr>
                <w:b/>
                <w:bCs/>
                <w:color w:val="000000"/>
                <w:sz w:val="26"/>
                <w:szCs w:val="26"/>
              </w:rPr>
            </w:pPr>
            <w:r w:rsidRPr="009F6BE4">
              <w:rPr>
                <w:b/>
                <w:bCs/>
                <w:color w:val="000000"/>
                <w:sz w:val="26"/>
                <w:szCs w:val="26"/>
              </w:rPr>
              <w:t>0-5</w:t>
            </w:r>
          </w:p>
        </w:tc>
      </w:tr>
      <w:tr w:rsidR="00BA1AA6" w:rsidRPr="009F6BE4" w:rsidTr="00735BB1">
        <w:trPr>
          <w:trHeight w:val="406"/>
          <w:jc w:val="center"/>
        </w:trPr>
        <w:tc>
          <w:tcPr>
            <w:tcW w:w="520" w:type="pct"/>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П</w:t>
            </w:r>
            <w:r w:rsidRPr="009F6BE4">
              <w:rPr>
                <w:color w:val="000000"/>
                <w:sz w:val="26"/>
                <w:szCs w:val="26"/>
                <w:vertAlign w:val="subscript"/>
              </w:rPr>
              <w:t>1</w:t>
            </w:r>
          </w:p>
        </w:tc>
        <w:tc>
          <w:tcPr>
            <w:tcW w:w="518"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189</w:t>
            </w:r>
          </w:p>
        </w:tc>
        <w:tc>
          <w:tcPr>
            <w:tcW w:w="531"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225</w:t>
            </w:r>
          </w:p>
        </w:tc>
        <w:tc>
          <w:tcPr>
            <w:tcW w:w="456" w:type="pct"/>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6,1</w:t>
            </w:r>
          </w:p>
        </w:tc>
        <w:tc>
          <w:tcPr>
            <w:tcW w:w="648" w:type="pct"/>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4,84</w:t>
            </w:r>
          </w:p>
        </w:tc>
        <w:tc>
          <w:tcPr>
            <w:tcW w:w="448" w:type="pct"/>
            <w:shd w:val="clear" w:color="auto" w:fill="BFBFBF" w:themeFill="background1" w:themeFillShade="BF"/>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1,5</w:t>
            </w:r>
          </w:p>
        </w:tc>
        <w:tc>
          <w:tcPr>
            <w:tcW w:w="437" w:type="pct"/>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32,1</w:t>
            </w:r>
          </w:p>
        </w:tc>
        <w:tc>
          <w:tcPr>
            <w:tcW w:w="492" w:type="pct"/>
            <w:gridSpan w:val="2"/>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&lt;0,1</w:t>
            </w:r>
          </w:p>
        </w:tc>
        <w:tc>
          <w:tcPr>
            <w:tcW w:w="491" w:type="pct"/>
            <w:shd w:val="clear" w:color="auto" w:fill="auto"/>
            <w:vAlign w:val="center"/>
            <w:hideMark/>
          </w:tcPr>
          <w:p w:rsidR="00BA1AA6" w:rsidRPr="009F6BE4" w:rsidRDefault="00BA1AA6" w:rsidP="009F6BE4">
            <w:pPr>
              <w:spacing w:line="276" w:lineRule="auto"/>
              <w:jc w:val="center"/>
              <w:rPr>
                <w:color w:val="000000"/>
                <w:sz w:val="26"/>
                <w:szCs w:val="26"/>
              </w:rPr>
            </w:pPr>
            <w:r w:rsidRPr="009F6BE4">
              <w:rPr>
                <w:color w:val="000000"/>
                <w:sz w:val="26"/>
                <w:szCs w:val="26"/>
              </w:rPr>
              <w:t>0,01</w:t>
            </w:r>
          </w:p>
        </w:tc>
        <w:tc>
          <w:tcPr>
            <w:tcW w:w="457"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1,72</w:t>
            </w:r>
          </w:p>
        </w:tc>
      </w:tr>
      <w:tr w:rsidR="00BA1AA6" w:rsidRPr="009F6BE4" w:rsidTr="00735BB1">
        <w:trPr>
          <w:trHeight w:val="227"/>
          <w:jc w:val="center"/>
        </w:trPr>
        <w:tc>
          <w:tcPr>
            <w:tcW w:w="520" w:type="pct"/>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П</w:t>
            </w:r>
            <w:r w:rsidRPr="009F6BE4">
              <w:rPr>
                <w:color w:val="000000"/>
                <w:sz w:val="26"/>
                <w:szCs w:val="26"/>
                <w:vertAlign w:val="subscript"/>
              </w:rPr>
              <w:t>2</w:t>
            </w:r>
          </w:p>
        </w:tc>
        <w:tc>
          <w:tcPr>
            <w:tcW w:w="518"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51</w:t>
            </w:r>
          </w:p>
        </w:tc>
        <w:tc>
          <w:tcPr>
            <w:tcW w:w="531" w:type="pct"/>
            <w:shd w:val="clear" w:color="auto" w:fill="BFBFBF" w:themeFill="background1" w:themeFillShade="BF"/>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582</w:t>
            </w:r>
          </w:p>
        </w:tc>
        <w:tc>
          <w:tcPr>
            <w:tcW w:w="456"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6,82</w:t>
            </w:r>
          </w:p>
        </w:tc>
        <w:tc>
          <w:tcPr>
            <w:tcW w:w="648"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5,44</w:t>
            </w:r>
          </w:p>
        </w:tc>
        <w:tc>
          <w:tcPr>
            <w:tcW w:w="448"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24,8</w:t>
            </w:r>
          </w:p>
        </w:tc>
        <w:tc>
          <w:tcPr>
            <w:tcW w:w="437"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6,28</w:t>
            </w:r>
          </w:p>
        </w:tc>
        <w:tc>
          <w:tcPr>
            <w:tcW w:w="492" w:type="pct"/>
            <w:gridSpan w:val="2"/>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&lt;0,1</w:t>
            </w:r>
          </w:p>
        </w:tc>
        <w:tc>
          <w:tcPr>
            <w:tcW w:w="491"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12,3</w:t>
            </w:r>
          </w:p>
        </w:tc>
        <w:tc>
          <w:tcPr>
            <w:tcW w:w="457" w:type="pct"/>
            <w:shd w:val="clear" w:color="auto" w:fill="auto"/>
            <w:vAlign w:val="center"/>
          </w:tcPr>
          <w:p w:rsidR="00BA1AA6" w:rsidRPr="009F6BE4" w:rsidRDefault="00BA1AA6" w:rsidP="009F6BE4">
            <w:pPr>
              <w:spacing w:line="276" w:lineRule="auto"/>
              <w:jc w:val="center"/>
              <w:rPr>
                <w:color w:val="000000"/>
                <w:sz w:val="26"/>
                <w:szCs w:val="26"/>
              </w:rPr>
            </w:pPr>
            <w:r w:rsidRPr="009F6BE4">
              <w:rPr>
                <w:color w:val="000000"/>
                <w:sz w:val="26"/>
                <w:szCs w:val="26"/>
              </w:rPr>
              <w:t>1,52</w:t>
            </w:r>
          </w:p>
        </w:tc>
      </w:tr>
    </w:tbl>
    <w:p w:rsidR="00BA1AA6" w:rsidRPr="009F6BE4" w:rsidRDefault="00BA1AA6" w:rsidP="009F6BE4">
      <w:pPr>
        <w:pStyle w:val="af4"/>
        <w:shd w:val="clear" w:color="auto" w:fill="FFFFFF"/>
        <w:spacing w:before="0" w:beforeAutospacing="0" w:after="0" w:afterAutospacing="0" w:line="276" w:lineRule="auto"/>
        <w:jc w:val="both"/>
        <w:rPr>
          <w:i/>
          <w:color w:val="000000"/>
          <w:sz w:val="26"/>
          <w:szCs w:val="26"/>
        </w:rPr>
      </w:pPr>
      <w:r w:rsidRPr="009F6BE4">
        <w:rPr>
          <w:i/>
          <w:color w:val="000000"/>
          <w:sz w:val="26"/>
          <w:szCs w:val="26"/>
        </w:rPr>
        <w:t>Примечание: отклонения значений, выделены в таблице цветовой заливкой ячеек.</w:t>
      </w: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p>
    <w:p w:rsidR="00AA6010" w:rsidRPr="009F6BE4" w:rsidRDefault="00AA601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В ходе полевых работ отобрано 1 проба почвы на территории изыскания. Ведомость отбора представлена в приложении Г тома ИЭИ. Протоколы микробиологического и паразитологических исследований приведены в приложении Е тома ИЭИ, а результаты – в таблице 2.5</w:t>
      </w:r>
    </w:p>
    <w:p w:rsidR="00AA6010" w:rsidRPr="009F6BE4" w:rsidRDefault="00AA6010" w:rsidP="009F6BE4">
      <w:pPr>
        <w:pStyle w:val="af4"/>
        <w:shd w:val="clear" w:color="auto" w:fill="FFFFFF"/>
        <w:spacing w:before="0" w:beforeAutospacing="0" w:after="0" w:afterAutospacing="0" w:line="276" w:lineRule="auto"/>
        <w:ind w:firstLine="709"/>
        <w:jc w:val="right"/>
        <w:rPr>
          <w:b/>
          <w:color w:val="000000"/>
          <w:sz w:val="26"/>
          <w:szCs w:val="26"/>
        </w:rPr>
      </w:pPr>
      <w:r w:rsidRPr="009F6BE4">
        <w:rPr>
          <w:b/>
          <w:color w:val="000000"/>
          <w:sz w:val="26"/>
          <w:szCs w:val="26"/>
        </w:rPr>
        <w:t>Таблица 2.5</w:t>
      </w:r>
    </w:p>
    <w:p w:rsidR="00AA6010" w:rsidRPr="009F6BE4" w:rsidRDefault="00AA6010" w:rsidP="009F6BE4">
      <w:pPr>
        <w:pStyle w:val="af4"/>
        <w:shd w:val="clear" w:color="auto" w:fill="FFFFFF"/>
        <w:spacing w:before="0" w:beforeAutospacing="0" w:after="0" w:afterAutospacing="0" w:line="276" w:lineRule="auto"/>
        <w:jc w:val="center"/>
        <w:rPr>
          <w:color w:val="000000"/>
          <w:sz w:val="26"/>
          <w:szCs w:val="26"/>
        </w:rPr>
      </w:pPr>
      <w:r w:rsidRPr="009F6BE4">
        <w:rPr>
          <w:color w:val="000000"/>
          <w:sz w:val="26"/>
          <w:szCs w:val="26"/>
        </w:rPr>
        <w:t>Результаты лабораторных анализов в пробах почв</w:t>
      </w:r>
    </w:p>
    <w:tbl>
      <w:tblPr>
        <w:tblpPr w:leftFromText="180" w:rightFromText="180" w:vertAnchor="text" w:horzAnchor="margin" w:tblpY="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1"/>
        <w:gridCol w:w="1520"/>
        <w:gridCol w:w="1640"/>
        <w:gridCol w:w="2793"/>
      </w:tblGrid>
      <w:tr w:rsidR="00AA6010" w:rsidRPr="009F6BE4" w:rsidTr="002952D8">
        <w:trPr>
          <w:trHeight w:val="227"/>
        </w:trPr>
        <w:tc>
          <w:tcPr>
            <w:tcW w:w="2031" w:type="pct"/>
            <w:vMerge w:val="restart"/>
            <w:vAlign w:val="center"/>
          </w:tcPr>
          <w:p w:rsidR="00AA6010" w:rsidRPr="009F6BE4" w:rsidRDefault="00AA6010" w:rsidP="009F6BE4">
            <w:pPr>
              <w:keepLines/>
              <w:suppressAutoHyphens/>
              <w:spacing w:line="276" w:lineRule="auto"/>
              <w:jc w:val="center"/>
              <w:rPr>
                <w:b/>
                <w:sz w:val="26"/>
                <w:szCs w:val="26"/>
              </w:rPr>
            </w:pPr>
            <w:r w:rsidRPr="009F6BE4">
              <w:rPr>
                <w:b/>
                <w:sz w:val="26"/>
                <w:szCs w:val="26"/>
              </w:rPr>
              <w:t>Определяемые показатели</w:t>
            </w:r>
          </w:p>
        </w:tc>
        <w:tc>
          <w:tcPr>
            <w:tcW w:w="1576" w:type="pct"/>
            <w:gridSpan w:val="2"/>
            <w:vAlign w:val="center"/>
          </w:tcPr>
          <w:p w:rsidR="00AA6010" w:rsidRPr="009F6BE4" w:rsidRDefault="00AA6010" w:rsidP="009F6BE4">
            <w:pPr>
              <w:keepLines/>
              <w:suppressAutoHyphens/>
              <w:spacing w:line="276" w:lineRule="auto"/>
              <w:ind w:left="-3" w:right="-1"/>
              <w:jc w:val="both"/>
              <w:rPr>
                <w:b/>
                <w:sz w:val="26"/>
                <w:szCs w:val="26"/>
              </w:rPr>
            </w:pPr>
            <w:r w:rsidRPr="009F6BE4">
              <w:rPr>
                <w:b/>
                <w:sz w:val="26"/>
                <w:szCs w:val="26"/>
              </w:rPr>
              <w:t>Результаты исследований</w:t>
            </w:r>
          </w:p>
        </w:tc>
        <w:tc>
          <w:tcPr>
            <w:tcW w:w="1393" w:type="pct"/>
            <w:vMerge w:val="restart"/>
            <w:vAlign w:val="center"/>
          </w:tcPr>
          <w:p w:rsidR="00AA6010" w:rsidRPr="009F6BE4" w:rsidRDefault="00AA6010" w:rsidP="009F6BE4">
            <w:pPr>
              <w:keepLines/>
              <w:suppressAutoHyphens/>
              <w:spacing w:line="276" w:lineRule="auto"/>
              <w:ind w:left="-109" w:right="-143"/>
              <w:jc w:val="center"/>
              <w:rPr>
                <w:b/>
                <w:sz w:val="26"/>
                <w:szCs w:val="26"/>
              </w:rPr>
            </w:pPr>
            <w:r w:rsidRPr="009F6BE4">
              <w:rPr>
                <w:b/>
                <w:sz w:val="26"/>
                <w:szCs w:val="26"/>
              </w:rPr>
              <w:t>норматив</w:t>
            </w:r>
          </w:p>
        </w:tc>
      </w:tr>
      <w:tr w:rsidR="00AA6010" w:rsidRPr="009F6BE4" w:rsidTr="002952D8">
        <w:trPr>
          <w:trHeight w:val="227"/>
        </w:trPr>
        <w:tc>
          <w:tcPr>
            <w:tcW w:w="2031" w:type="pct"/>
            <w:vMerge/>
            <w:vAlign w:val="center"/>
          </w:tcPr>
          <w:p w:rsidR="00AA6010" w:rsidRPr="009F6BE4" w:rsidRDefault="00AA6010" w:rsidP="009F6BE4">
            <w:pPr>
              <w:keepLines/>
              <w:suppressAutoHyphens/>
              <w:spacing w:line="276" w:lineRule="auto"/>
              <w:jc w:val="both"/>
              <w:rPr>
                <w:sz w:val="26"/>
                <w:szCs w:val="26"/>
              </w:rPr>
            </w:pPr>
          </w:p>
        </w:tc>
        <w:tc>
          <w:tcPr>
            <w:tcW w:w="758" w:type="pct"/>
            <w:vAlign w:val="center"/>
          </w:tcPr>
          <w:p w:rsidR="00AA6010" w:rsidRPr="009F6BE4" w:rsidRDefault="00AA6010" w:rsidP="009F6BE4">
            <w:pPr>
              <w:widowControl w:val="0"/>
              <w:spacing w:line="276" w:lineRule="auto"/>
              <w:jc w:val="center"/>
              <w:rPr>
                <w:b/>
                <w:sz w:val="26"/>
                <w:szCs w:val="26"/>
              </w:rPr>
            </w:pPr>
            <w:r w:rsidRPr="009F6BE4">
              <w:rPr>
                <w:b/>
                <w:sz w:val="26"/>
                <w:szCs w:val="26"/>
              </w:rPr>
              <w:t>П</w:t>
            </w:r>
            <w:r w:rsidRPr="009F6BE4">
              <w:rPr>
                <w:b/>
                <w:sz w:val="26"/>
                <w:szCs w:val="26"/>
                <w:vertAlign w:val="subscript"/>
              </w:rPr>
              <w:t>1</w:t>
            </w:r>
          </w:p>
        </w:tc>
        <w:tc>
          <w:tcPr>
            <w:tcW w:w="818" w:type="pct"/>
          </w:tcPr>
          <w:p w:rsidR="00AA6010" w:rsidRPr="009F6BE4" w:rsidRDefault="00AA6010" w:rsidP="009F6BE4">
            <w:pPr>
              <w:widowControl w:val="0"/>
              <w:spacing w:line="276" w:lineRule="auto"/>
              <w:jc w:val="both"/>
              <w:rPr>
                <w:b/>
                <w:sz w:val="26"/>
                <w:szCs w:val="26"/>
              </w:rPr>
            </w:pPr>
            <w:r w:rsidRPr="009F6BE4">
              <w:rPr>
                <w:b/>
                <w:sz w:val="26"/>
                <w:szCs w:val="26"/>
              </w:rPr>
              <w:t>П</w:t>
            </w:r>
            <w:r w:rsidRPr="009F6BE4">
              <w:rPr>
                <w:b/>
                <w:sz w:val="26"/>
                <w:szCs w:val="26"/>
                <w:vertAlign w:val="subscript"/>
              </w:rPr>
              <w:t>2</w:t>
            </w:r>
          </w:p>
        </w:tc>
        <w:tc>
          <w:tcPr>
            <w:tcW w:w="1393" w:type="pct"/>
            <w:vMerge/>
          </w:tcPr>
          <w:p w:rsidR="00AA6010" w:rsidRPr="009F6BE4" w:rsidRDefault="00AA6010" w:rsidP="009F6BE4">
            <w:pPr>
              <w:keepLines/>
              <w:suppressAutoHyphens/>
              <w:spacing w:line="276" w:lineRule="auto"/>
              <w:ind w:left="-109" w:right="-143"/>
              <w:jc w:val="both"/>
              <w:rPr>
                <w:sz w:val="26"/>
                <w:szCs w:val="26"/>
              </w:rPr>
            </w:pPr>
          </w:p>
        </w:tc>
      </w:tr>
      <w:tr w:rsidR="00AA6010" w:rsidRPr="009F6BE4" w:rsidTr="002952D8">
        <w:trPr>
          <w:trHeight w:val="227"/>
        </w:trPr>
        <w:tc>
          <w:tcPr>
            <w:tcW w:w="2031" w:type="pct"/>
            <w:vAlign w:val="center"/>
          </w:tcPr>
          <w:p w:rsidR="00AA6010" w:rsidRPr="009F6BE4" w:rsidRDefault="00AA6010" w:rsidP="009F6BE4">
            <w:pPr>
              <w:keepLines/>
              <w:suppressAutoHyphens/>
              <w:spacing w:line="276" w:lineRule="auto"/>
              <w:jc w:val="center"/>
              <w:rPr>
                <w:sz w:val="26"/>
                <w:szCs w:val="26"/>
              </w:rPr>
            </w:pPr>
            <w:r w:rsidRPr="009F6BE4">
              <w:rPr>
                <w:sz w:val="26"/>
                <w:szCs w:val="26"/>
              </w:rPr>
              <w:t>БГКП</w:t>
            </w:r>
          </w:p>
        </w:tc>
        <w:tc>
          <w:tcPr>
            <w:tcW w:w="1576" w:type="pct"/>
            <w:gridSpan w:val="2"/>
            <w:vAlign w:val="center"/>
          </w:tcPr>
          <w:p w:rsidR="00AA6010" w:rsidRPr="009F6BE4" w:rsidRDefault="00AA6010" w:rsidP="009F6BE4">
            <w:pPr>
              <w:keepLines/>
              <w:suppressAutoHyphens/>
              <w:spacing w:line="276" w:lineRule="auto"/>
              <w:ind w:left="-3" w:right="-1"/>
              <w:jc w:val="center"/>
              <w:rPr>
                <w:sz w:val="26"/>
                <w:szCs w:val="26"/>
              </w:rPr>
            </w:pPr>
            <w:r w:rsidRPr="009F6BE4">
              <w:rPr>
                <w:sz w:val="26"/>
                <w:szCs w:val="26"/>
              </w:rPr>
              <w:t>Менее 1</w:t>
            </w:r>
          </w:p>
        </w:tc>
        <w:tc>
          <w:tcPr>
            <w:tcW w:w="1393" w:type="pct"/>
            <w:vAlign w:val="center"/>
          </w:tcPr>
          <w:p w:rsidR="00AA6010" w:rsidRPr="009F6BE4" w:rsidRDefault="00AA6010" w:rsidP="009F6BE4">
            <w:pPr>
              <w:keepLines/>
              <w:suppressAutoHyphens/>
              <w:spacing w:line="276" w:lineRule="auto"/>
              <w:ind w:left="-109" w:right="-143"/>
              <w:jc w:val="center"/>
              <w:rPr>
                <w:sz w:val="26"/>
                <w:szCs w:val="26"/>
              </w:rPr>
            </w:pPr>
            <w:r w:rsidRPr="009F6BE4">
              <w:rPr>
                <w:sz w:val="26"/>
                <w:szCs w:val="26"/>
              </w:rPr>
              <w:t>10</w:t>
            </w:r>
          </w:p>
        </w:tc>
      </w:tr>
      <w:tr w:rsidR="00AA6010" w:rsidRPr="009F6BE4" w:rsidTr="002952D8">
        <w:trPr>
          <w:trHeight w:val="227"/>
        </w:trPr>
        <w:tc>
          <w:tcPr>
            <w:tcW w:w="2031" w:type="pct"/>
            <w:vAlign w:val="center"/>
          </w:tcPr>
          <w:p w:rsidR="00AA6010" w:rsidRPr="009F6BE4" w:rsidRDefault="00AA6010" w:rsidP="009F6BE4">
            <w:pPr>
              <w:keepLines/>
              <w:suppressAutoHyphens/>
              <w:spacing w:line="276" w:lineRule="auto"/>
              <w:jc w:val="center"/>
              <w:rPr>
                <w:sz w:val="26"/>
                <w:szCs w:val="26"/>
              </w:rPr>
            </w:pPr>
            <w:r w:rsidRPr="009F6BE4">
              <w:rPr>
                <w:sz w:val="26"/>
                <w:szCs w:val="26"/>
              </w:rPr>
              <w:t>Индекс энтерококков</w:t>
            </w:r>
          </w:p>
        </w:tc>
        <w:tc>
          <w:tcPr>
            <w:tcW w:w="1576" w:type="pct"/>
            <w:gridSpan w:val="2"/>
            <w:vAlign w:val="center"/>
          </w:tcPr>
          <w:p w:rsidR="00AA6010" w:rsidRPr="009F6BE4" w:rsidRDefault="00AA6010" w:rsidP="009F6BE4">
            <w:pPr>
              <w:keepLines/>
              <w:suppressAutoHyphens/>
              <w:spacing w:line="276" w:lineRule="auto"/>
              <w:ind w:left="-3" w:right="-1"/>
              <w:jc w:val="center"/>
              <w:rPr>
                <w:sz w:val="26"/>
                <w:szCs w:val="26"/>
              </w:rPr>
            </w:pPr>
            <w:r w:rsidRPr="009F6BE4">
              <w:rPr>
                <w:sz w:val="26"/>
                <w:szCs w:val="26"/>
              </w:rPr>
              <w:t>Менее 1</w:t>
            </w:r>
          </w:p>
        </w:tc>
        <w:tc>
          <w:tcPr>
            <w:tcW w:w="1393" w:type="pct"/>
            <w:vAlign w:val="center"/>
          </w:tcPr>
          <w:p w:rsidR="00AA6010" w:rsidRPr="009F6BE4" w:rsidRDefault="00AA6010" w:rsidP="009F6BE4">
            <w:pPr>
              <w:keepLines/>
              <w:suppressAutoHyphens/>
              <w:spacing w:line="276" w:lineRule="auto"/>
              <w:ind w:left="-109" w:right="-143"/>
              <w:jc w:val="center"/>
              <w:rPr>
                <w:sz w:val="26"/>
                <w:szCs w:val="26"/>
              </w:rPr>
            </w:pPr>
            <w:r w:rsidRPr="009F6BE4">
              <w:rPr>
                <w:sz w:val="26"/>
                <w:szCs w:val="26"/>
              </w:rPr>
              <w:t>10</w:t>
            </w:r>
          </w:p>
        </w:tc>
      </w:tr>
      <w:tr w:rsidR="00AA6010" w:rsidRPr="009F6BE4" w:rsidTr="002952D8">
        <w:trPr>
          <w:trHeight w:val="227"/>
        </w:trPr>
        <w:tc>
          <w:tcPr>
            <w:tcW w:w="2031" w:type="pct"/>
            <w:vAlign w:val="center"/>
          </w:tcPr>
          <w:p w:rsidR="00AA6010" w:rsidRPr="009F6BE4" w:rsidRDefault="00AA6010" w:rsidP="009F6BE4">
            <w:pPr>
              <w:keepLines/>
              <w:suppressAutoHyphens/>
              <w:spacing w:line="276" w:lineRule="auto"/>
              <w:jc w:val="center"/>
              <w:rPr>
                <w:sz w:val="26"/>
                <w:szCs w:val="26"/>
              </w:rPr>
            </w:pPr>
            <w:r w:rsidRPr="009F6BE4">
              <w:rPr>
                <w:sz w:val="26"/>
                <w:szCs w:val="26"/>
              </w:rPr>
              <w:t>Патогенные бактерии, в т.ч. сальмонеллы</w:t>
            </w:r>
          </w:p>
        </w:tc>
        <w:tc>
          <w:tcPr>
            <w:tcW w:w="1576" w:type="pct"/>
            <w:gridSpan w:val="2"/>
            <w:vAlign w:val="center"/>
          </w:tcPr>
          <w:p w:rsidR="00AA6010" w:rsidRPr="009F6BE4" w:rsidRDefault="00AA6010" w:rsidP="009F6BE4">
            <w:pPr>
              <w:keepLines/>
              <w:suppressAutoHyphens/>
              <w:spacing w:line="276" w:lineRule="auto"/>
              <w:ind w:left="-3" w:right="-1"/>
              <w:jc w:val="center"/>
              <w:rPr>
                <w:sz w:val="26"/>
                <w:szCs w:val="26"/>
              </w:rPr>
            </w:pPr>
            <w:r w:rsidRPr="009F6BE4">
              <w:rPr>
                <w:sz w:val="26"/>
                <w:szCs w:val="26"/>
              </w:rPr>
              <w:t>Не обнаружено</w:t>
            </w:r>
          </w:p>
        </w:tc>
        <w:tc>
          <w:tcPr>
            <w:tcW w:w="1393" w:type="pct"/>
            <w:vAlign w:val="center"/>
          </w:tcPr>
          <w:p w:rsidR="00AA6010" w:rsidRPr="009F6BE4" w:rsidRDefault="00AA6010" w:rsidP="009F6BE4">
            <w:pPr>
              <w:keepLines/>
              <w:suppressAutoHyphens/>
              <w:spacing w:line="276" w:lineRule="auto"/>
              <w:ind w:left="-109" w:right="-143"/>
              <w:jc w:val="center"/>
              <w:rPr>
                <w:sz w:val="26"/>
                <w:szCs w:val="26"/>
              </w:rPr>
            </w:pPr>
            <w:r w:rsidRPr="009F6BE4">
              <w:rPr>
                <w:sz w:val="26"/>
                <w:szCs w:val="26"/>
              </w:rPr>
              <w:t>Не допускается</w:t>
            </w:r>
          </w:p>
        </w:tc>
      </w:tr>
      <w:tr w:rsidR="00AA6010" w:rsidRPr="009F6BE4" w:rsidTr="002952D8">
        <w:trPr>
          <w:trHeight w:val="227"/>
        </w:trPr>
        <w:tc>
          <w:tcPr>
            <w:tcW w:w="5000" w:type="pct"/>
            <w:gridSpan w:val="4"/>
          </w:tcPr>
          <w:p w:rsidR="00AA6010" w:rsidRPr="009F6BE4" w:rsidRDefault="00AA6010" w:rsidP="009F6BE4">
            <w:pPr>
              <w:keepLines/>
              <w:suppressAutoHyphens/>
              <w:spacing w:line="276" w:lineRule="auto"/>
              <w:ind w:left="-109" w:right="-143"/>
              <w:jc w:val="center"/>
              <w:rPr>
                <w:b/>
                <w:sz w:val="26"/>
                <w:szCs w:val="26"/>
              </w:rPr>
            </w:pPr>
            <w:proofErr w:type="spellStart"/>
            <w:r w:rsidRPr="009F6BE4">
              <w:rPr>
                <w:b/>
                <w:sz w:val="26"/>
                <w:szCs w:val="26"/>
              </w:rPr>
              <w:t>Паразитологические</w:t>
            </w:r>
            <w:proofErr w:type="spellEnd"/>
            <w:r w:rsidRPr="009F6BE4">
              <w:rPr>
                <w:b/>
                <w:sz w:val="26"/>
                <w:szCs w:val="26"/>
              </w:rPr>
              <w:t xml:space="preserve"> исследования</w:t>
            </w:r>
          </w:p>
        </w:tc>
      </w:tr>
      <w:tr w:rsidR="00AA6010" w:rsidRPr="009F6BE4" w:rsidTr="002952D8">
        <w:trPr>
          <w:trHeight w:val="227"/>
        </w:trPr>
        <w:tc>
          <w:tcPr>
            <w:tcW w:w="2031" w:type="pct"/>
            <w:vAlign w:val="center"/>
          </w:tcPr>
          <w:p w:rsidR="00AA6010" w:rsidRPr="009F6BE4" w:rsidRDefault="00AA6010" w:rsidP="009F6BE4">
            <w:pPr>
              <w:keepLines/>
              <w:suppressAutoHyphens/>
              <w:spacing w:line="276" w:lineRule="auto"/>
              <w:jc w:val="center"/>
              <w:rPr>
                <w:sz w:val="26"/>
                <w:szCs w:val="26"/>
              </w:rPr>
            </w:pPr>
            <w:r w:rsidRPr="009F6BE4">
              <w:rPr>
                <w:sz w:val="26"/>
                <w:szCs w:val="26"/>
              </w:rPr>
              <w:t>Яйца и личинки гельминтов</w:t>
            </w:r>
          </w:p>
        </w:tc>
        <w:tc>
          <w:tcPr>
            <w:tcW w:w="1576" w:type="pct"/>
            <w:gridSpan w:val="2"/>
            <w:vAlign w:val="center"/>
          </w:tcPr>
          <w:p w:rsidR="00AA6010" w:rsidRPr="009F6BE4" w:rsidRDefault="00AA6010" w:rsidP="009F6BE4">
            <w:pPr>
              <w:keepLines/>
              <w:suppressAutoHyphens/>
              <w:spacing w:line="276" w:lineRule="auto"/>
              <w:ind w:left="-3" w:right="-1"/>
              <w:jc w:val="center"/>
              <w:rPr>
                <w:sz w:val="26"/>
                <w:szCs w:val="26"/>
              </w:rPr>
            </w:pPr>
            <w:r w:rsidRPr="009F6BE4">
              <w:rPr>
                <w:sz w:val="26"/>
                <w:szCs w:val="26"/>
              </w:rPr>
              <w:t>Не обнаружено</w:t>
            </w:r>
          </w:p>
        </w:tc>
        <w:tc>
          <w:tcPr>
            <w:tcW w:w="1393" w:type="pct"/>
            <w:vAlign w:val="center"/>
          </w:tcPr>
          <w:p w:rsidR="00AA6010" w:rsidRPr="009F6BE4" w:rsidRDefault="00AA6010" w:rsidP="009F6BE4">
            <w:pPr>
              <w:keepLines/>
              <w:suppressAutoHyphens/>
              <w:spacing w:line="276" w:lineRule="auto"/>
              <w:ind w:left="-109" w:right="-143"/>
              <w:jc w:val="center"/>
              <w:rPr>
                <w:sz w:val="26"/>
                <w:szCs w:val="26"/>
              </w:rPr>
            </w:pPr>
            <w:r w:rsidRPr="009F6BE4">
              <w:rPr>
                <w:sz w:val="26"/>
                <w:szCs w:val="26"/>
              </w:rPr>
              <w:t>Не допускается</w:t>
            </w:r>
          </w:p>
        </w:tc>
      </w:tr>
      <w:tr w:rsidR="00AA6010" w:rsidRPr="009F6BE4" w:rsidTr="002952D8">
        <w:trPr>
          <w:trHeight w:val="227"/>
        </w:trPr>
        <w:tc>
          <w:tcPr>
            <w:tcW w:w="2031" w:type="pct"/>
            <w:vAlign w:val="center"/>
          </w:tcPr>
          <w:p w:rsidR="00AA6010" w:rsidRPr="009F6BE4" w:rsidRDefault="00AA6010" w:rsidP="009F6BE4">
            <w:pPr>
              <w:keepLines/>
              <w:suppressAutoHyphens/>
              <w:spacing w:line="276" w:lineRule="auto"/>
              <w:jc w:val="center"/>
              <w:rPr>
                <w:sz w:val="26"/>
                <w:szCs w:val="26"/>
              </w:rPr>
            </w:pPr>
            <w:r w:rsidRPr="009F6BE4">
              <w:rPr>
                <w:sz w:val="26"/>
                <w:szCs w:val="26"/>
              </w:rPr>
              <w:t>Цисты патогенных простейших</w:t>
            </w:r>
          </w:p>
        </w:tc>
        <w:tc>
          <w:tcPr>
            <w:tcW w:w="1576" w:type="pct"/>
            <w:gridSpan w:val="2"/>
            <w:vAlign w:val="center"/>
          </w:tcPr>
          <w:p w:rsidR="00AA6010" w:rsidRPr="009F6BE4" w:rsidRDefault="00AA6010" w:rsidP="009F6BE4">
            <w:pPr>
              <w:keepLines/>
              <w:suppressAutoHyphens/>
              <w:spacing w:line="276" w:lineRule="auto"/>
              <w:ind w:left="-3" w:right="-1"/>
              <w:jc w:val="center"/>
              <w:rPr>
                <w:sz w:val="26"/>
                <w:szCs w:val="26"/>
              </w:rPr>
            </w:pPr>
            <w:r w:rsidRPr="009F6BE4">
              <w:rPr>
                <w:sz w:val="26"/>
                <w:szCs w:val="26"/>
              </w:rPr>
              <w:t>Не обнаружено</w:t>
            </w:r>
          </w:p>
        </w:tc>
        <w:tc>
          <w:tcPr>
            <w:tcW w:w="1393" w:type="pct"/>
            <w:vAlign w:val="center"/>
          </w:tcPr>
          <w:p w:rsidR="00AA6010" w:rsidRPr="009F6BE4" w:rsidRDefault="00AA6010" w:rsidP="009F6BE4">
            <w:pPr>
              <w:keepLines/>
              <w:suppressAutoHyphens/>
              <w:spacing w:line="276" w:lineRule="auto"/>
              <w:ind w:left="-109" w:right="-143"/>
              <w:jc w:val="center"/>
              <w:rPr>
                <w:sz w:val="26"/>
                <w:szCs w:val="26"/>
              </w:rPr>
            </w:pPr>
            <w:r w:rsidRPr="009F6BE4">
              <w:rPr>
                <w:sz w:val="26"/>
                <w:szCs w:val="26"/>
              </w:rPr>
              <w:t>Не допускается</w:t>
            </w:r>
          </w:p>
        </w:tc>
      </w:tr>
    </w:tbl>
    <w:p w:rsidR="00AA6010" w:rsidRPr="009F6BE4" w:rsidRDefault="00AA6010" w:rsidP="009F6BE4">
      <w:pPr>
        <w:pStyle w:val="af4"/>
        <w:shd w:val="clear" w:color="auto" w:fill="FFFFFF"/>
        <w:spacing w:before="0" w:beforeAutospacing="0" w:after="0" w:afterAutospacing="0" w:line="276" w:lineRule="auto"/>
        <w:ind w:firstLine="709"/>
        <w:jc w:val="both"/>
        <w:rPr>
          <w:color w:val="000000"/>
          <w:sz w:val="26"/>
          <w:szCs w:val="26"/>
        </w:rPr>
      </w:pPr>
      <w:bookmarkStart w:id="46" w:name="_Toc483214844"/>
      <w:bookmarkStart w:id="47" w:name="_Toc483507909"/>
      <w:bookmarkStart w:id="48" w:name="_Toc483509848"/>
      <w:bookmarkStart w:id="49" w:name="_Toc511989754"/>
      <w:bookmarkStart w:id="50" w:name="_Toc5964899"/>
      <w:bookmarkStart w:id="51" w:name="_Toc14447702"/>
      <w:bookmarkStart w:id="52" w:name="_Toc481502268"/>
    </w:p>
    <w:p w:rsidR="00AA6010" w:rsidRPr="009F6BE4" w:rsidRDefault="00AA6010"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lastRenderedPageBreak/>
        <w:t>По результатам можно заключить, что пробы почвы на площадке проектируемого объекта соответствует требованиям СанПиН 2.1.7.1287-03 "Санитарно-эпидемиологические требования к качеству почвы", СанПиН 3.2.1333-03 "Профилактика паразитарных болезней на территории РФ".</w:t>
      </w:r>
      <w:bookmarkEnd w:id="46"/>
      <w:bookmarkEnd w:id="47"/>
      <w:bookmarkEnd w:id="48"/>
      <w:bookmarkEnd w:id="49"/>
      <w:bookmarkEnd w:id="50"/>
      <w:bookmarkEnd w:id="51"/>
      <w:r w:rsidRPr="009F6BE4">
        <w:rPr>
          <w:color w:val="000000"/>
          <w:sz w:val="26"/>
          <w:szCs w:val="26"/>
        </w:rPr>
        <w:t xml:space="preserve"> </w:t>
      </w:r>
      <w:bookmarkEnd w:id="52"/>
    </w:p>
    <w:p w:rsidR="00AA6010" w:rsidRPr="009F6BE4" w:rsidRDefault="00AA6010" w:rsidP="009F6BE4">
      <w:pPr>
        <w:pStyle w:val="af4"/>
        <w:shd w:val="clear" w:color="auto" w:fill="FFFFFF"/>
        <w:spacing w:before="0" w:beforeAutospacing="0" w:after="0" w:afterAutospacing="0" w:line="276" w:lineRule="auto"/>
        <w:ind w:firstLine="709"/>
        <w:jc w:val="both"/>
        <w:rPr>
          <w:color w:val="000000"/>
          <w:sz w:val="26"/>
          <w:szCs w:val="26"/>
        </w:rPr>
      </w:pP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r w:rsidRPr="009F6BE4">
        <w:rPr>
          <w:color w:val="000000"/>
          <w:sz w:val="26"/>
          <w:szCs w:val="26"/>
        </w:rPr>
        <w:t>В р</w:t>
      </w:r>
      <w:r w:rsidR="00735BB1" w:rsidRPr="009F6BE4">
        <w:rPr>
          <w:color w:val="000000"/>
          <w:sz w:val="26"/>
          <w:szCs w:val="26"/>
        </w:rPr>
        <w:t>езультате проведенного анализа было установлено</w:t>
      </w:r>
      <w:r w:rsidRPr="009F6BE4">
        <w:rPr>
          <w:color w:val="000000"/>
          <w:sz w:val="26"/>
          <w:szCs w:val="26"/>
        </w:rPr>
        <w:t>:</w:t>
      </w:r>
    </w:p>
    <w:p w:rsidR="00735BB1" w:rsidRPr="009F6BE4" w:rsidRDefault="00735BB1" w:rsidP="00E77D83">
      <w:pPr>
        <w:pStyle w:val="af4"/>
        <w:numPr>
          <w:ilvl w:val="0"/>
          <w:numId w:val="13"/>
        </w:numPr>
        <w:shd w:val="clear" w:color="auto" w:fill="FFFFFF"/>
        <w:spacing w:before="0" w:beforeAutospacing="0" w:after="0" w:afterAutospacing="0" w:line="276" w:lineRule="auto"/>
        <w:jc w:val="both"/>
        <w:rPr>
          <w:color w:val="000000"/>
          <w:sz w:val="26"/>
          <w:szCs w:val="26"/>
        </w:rPr>
      </w:pPr>
      <w:r w:rsidRPr="009F6BE4">
        <w:rPr>
          <w:color w:val="000000"/>
          <w:sz w:val="26"/>
          <w:szCs w:val="26"/>
        </w:rPr>
        <w:t>п</w:t>
      </w:r>
      <w:r w:rsidR="00BA1AA6" w:rsidRPr="009F6BE4">
        <w:rPr>
          <w:color w:val="000000"/>
          <w:sz w:val="26"/>
          <w:szCs w:val="26"/>
        </w:rPr>
        <w:t xml:space="preserve">очвы исследуемой территории </w:t>
      </w:r>
      <w:r w:rsidRPr="009F6BE4">
        <w:rPr>
          <w:color w:val="000000"/>
          <w:sz w:val="26"/>
          <w:szCs w:val="26"/>
        </w:rPr>
        <w:t xml:space="preserve">характеризуются </w:t>
      </w:r>
      <w:r w:rsidR="00BA1AA6" w:rsidRPr="009F6BE4">
        <w:rPr>
          <w:color w:val="000000"/>
          <w:sz w:val="26"/>
          <w:szCs w:val="26"/>
        </w:rPr>
        <w:t xml:space="preserve">нейтральной </w:t>
      </w:r>
      <w:r w:rsidRPr="009F6BE4">
        <w:rPr>
          <w:color w:val="000000"/>
          <w:sz w:val="26"/>
          <w:szCs w:val="26"/>
        </w:rPr>
        <w:t xml:space="preserve">реакцией </w:t>
      </w:r>
      <w:r w:rsidR="00BA1AA6" w:rsidRPr="009F6BE4">
        <w:rPr>
          <w:color w:val="000000"/>
          <w:sz w:val="26"/>
          <w:szCs w:val="26"/>
        </w:rPr>
        <w:t>сред</w:t>
      </w:r>
      <w:r w:rsidRPr="009F6BE4">
        <w:rPr>
          <w:color w:val="000000"/>
          <w:sz w:val="26"/>
          <w:szCs w:val="26"/>
        </w:rPr>
        <w:t>ы;</w:t>
      </w:r>
    </w:p>
    <w:p w:rsidR="00BA1AA6" w:rsidRPr="009F6BE4" w:rsidRDefault="00735BB1" w:rsidP="00E77D83">
      <w:pPr>
        <w:pStyle w:val="af4"/>
        <w:numPr>
          <w:ilvl w:val="0"/>
          <w:numId w:val="13"/>
        </w:numPr>
        <w:shd w:val="clear" w:color="auto" w:fill="FFFFFF"/>
        <w:spacing w:before="0" w:beforeAutospacing="0" w:after="0" w:afterAutospacing="0" w:line="276" w:lineRule="auto"/>
        <w:jc w:val="both"/>
        <w:rPr>
          <w:color w:val="000000"/>
          <w:sz w:val="26"/>
          <w:szCs w:val="26"/>
        </w:rPr>
      </w:pPr>
      <w:r w:rsidRPr="009F6BE4">
        <w:rPr>
          <w:color w:val="000000"/>
          <w:sz w:val="26"/>
          <w:szCs w:val="26"/>
        </w:rPr>
        <w:t>з</w:t>
      </w:r>
      <w:r w:rsidR="00BA1AA6" w:rsidRPr="009F6BE4">
        <w:rPr>
          <w:color w:val="000000"/>
          <w:sz w:val="26"/>
          <w:szCs w:val="26"/>
        </w:rPr>
        <w:t>афиксированные концентрации тяжелых металлов</w:t>
      </w:r>
      <w:r w:rsidRPr="009F6BE4">
        <w:rPr>
          <w:color w:val="000000"/>
          <w:sz w:val="26"/>
          <w:szCs w:val="26"/>
        </w:rPr>
        <w:t>, металлоидов и</w:t>
      </w:r>
      <w:r w:rsidR="00BA1AA6" w:rsidRPr="009F6BE4">
        <w:rPr>
          <w:color w:val="000000"/>
          <w:sz w:val="26"/>
          <w:szCs w:val="26"/>
        </w:rPr>
        <w:t xml:space="preserve"> </w:t>
      </w:r>
      <w:proofErr w:type="spellStart"/>
      <w:r w:rsidR="00BA1AA6" w:rsidRPr="009F6BE4">
        <w:rPr>
          <w:color w:val="000000"/>
          <w:sz w:val="26"/>
          <w:szCs w:val="26"/>
        </w:rPr>
        <w:t>бенз</w:t>
      </w:r>
      <w:proofErr w:type="spellEnd"/>
      <w:r w:rsidR="00BA1AA6" w:rsidRPr="009F6BE4">
        <w:rPr>
          <w:color w:val="000000"/>
          <w:sz w:val="26"/>
          <w:szCs w:val="26"/>
        </w:rPr>
        <w:t>(а)</w:t>
      </w:r>
      <w:proofErr w:type="spellStart"/>
      <w:r w:rsidR="00BA1AA6" w:rsidRPr="009F6BE4">
        <w:rPr>
          <w:color w:val="000000"/>
          <w:sz w:val="26"/>
          <w:szCs w:val="26"/>
        </w:rPr>
        <w:t>пирена</w:t>
      </w:r>
      <w:proofErr w:type="spellEnd"/>
      <w:r w:rsidR="00BA1AA6" w:rsidRPr="009F6BE4">
        <w:rPr>
          <w:color w:val="000000"/>
          <w:sz w:val="26"/>
          <w:szCs w:val="26"/>
        </w:rPr>
        <w:t xml:space="preserve"> находятся в пределах нормативных значений </w:t>
      </w:r>
      <w:r w:rsidRPr="009F6BE4">
        <w:rPr>
          <w:color w:val="000000"/>
          <w:sz w:val="26"/>
          <w:szCs w:val="26"/>
        </w:rPr>
        <w:t>– не превышают ПДК/ОДК;</w:t>
      </w:r>
    </w:p>
    <w:p w:rsidR="00AA6010" w:rsidRPr="009F6BE4" w:rsidRDefault="00AA6010" w:rsidP="00E77D83">
      <w:pPr>
        <w:pStyle w:val="af4"/>
        <w:numPr>
          <w:ilvl w:val="0"/>
          <w:numId w:val="13"/>
        </w:numPr>
        <w:shd w:val="clear" w:color="auto" w:fill="FFFFFF"/>
        <w:spacing w:before="0" w:beforeAutospacing="0" w:after="0" w:afterAutospacing="0" w:line="276" w:lineRule="auto"/>
        <w:jc w:val="both"/>
        <w:rPr>
          <w:color w:val="000000"/>
          <w:sz w:val="26"/>
          <w:szCs w:val="26"/>
        </w:rPr>
      </w:pPr>
      <w:r w:rsidRPr="009F6BE4">
        <w:rPr>
          <w:color w:val="000000"/>
          <w:sz w:val="26"/>
          <w:szCs w:val="26"/>
        </w:rPr>
        <w:t xml:space="preserve">почвы на площадке </w:t>
      </w:r>
      <w:proofErr w:type="spellStart"/>
      <w:r w:rsidRPr="009F6BE4">
        <w:rPr>
          <w:color w:val="000000"/>
          <w:sz w:val="26"/>
          <w:szCs w:val="26"/>
        </w:rPr>
        <w:t>рекультивируемого</w:t>
      </w:r>
      <w:proofErr w:type="spellEnd"/>
      <w:r w:rsidRPr="009F6BE4">
        <w:rPr>
          <w:color w:val="000000"/>
          <w:sz w:val="26"/>
          <w:szCs w:val="26"/>
        </w:rPr>
        <w:t xml:space="preserve"> объекта соответствует требованиям СанПиН 2.1.7.1287-03 "Санитарно-эпидемиологические требования к качеству почвы" СанПиН 3.2.1333-03 "Профилактика паразитарных болезней на территории РФ" в части микробиологическо</w:t>
      </w:r>
      <w:r w:rsidR="00735799" w:rsidRPr="009F6BE4">
        <w:rPr>
          <w:color w:val="000000"/>
          <w:sz w:val="26"/>
          <w:szCs w:val="26"/>
        </w:rPr>
        <w:t>го</w:t>
      </w:r>
      <w:r w:rsidRPr="009F6BE4">
        <w:rPr>
          <w:color w:val="000000"/>
          <w:sz w:val="26"/>
          <w:szCs w:val="26"/>
        </w:rPr>
        <w:t xml:space="preserve"> и </w:t>
      </w:r>
      <w:proofErr w:type="spellStart"/>
      <w:r w:rsidRPr="009F6BE4">
        <w:rPr>
          <w:color w:val="000000"/>
          <w:sz w:val="26"/>
          <w:szCs w:val="26"/>
        </w:rPr>
        <w:t>паразитологическо</w:t>
      </w:r>
      <w:r w:rsidR="00735799" w:rsidRPr="009F6BE4">
        <w:rPr>
          <w:color w:val="000000"/>
          <w:sz w:val="26"/>
          <w:szCs w:val="26"/>
        </w:rPr>
        <w:t>го</w:t>
      </w:r>
      <w:proofErr w:type="spellEnd"/>
      <w:r w:rsidR="00735799" w:rsidRPr="009F6BE4">
        <w:rPr>
          <w:color w:val="000000"/>
          <w:sz w:val="26"/>
          <w:szCs w:val="26"/>
        </w:rPr>
        <w:t xml:space="preserve"> состояния;</w:t>
      </w:r>
    </w:p>
    <w:p w:rsidR="00BA1AA6" w:rsidRPr="009F6BE4" w:rsidRDefault="00BA1AA6" w:rsidP="00E77D83">
      <w:pPr>
        <w:pStyle w:val="af4"/>
        <w:numPr>
          <w:ilvl w:val="0"/>
          <w:numId w:val="13"/>
        </w:numPr>
        <w:shd w:val="clear" w:color="auto" w:fill="FFFFFF"/>
        <w:spacing w:before="0" w:beforeAutospacing="0" w:after="0" w:afterAutospacing="0" w:line="276" w:lineRule="auto"/>
        <w:jc w:val="both"/>
        <w:rPr>
          <w:color w:val="000000"/>
          <w:sz w:val="26"/>
          <w:szCs w:val="26"/>
        </w:rPr>
      </w:pPr>
      <w:r w:rsidRPr="009F6BE4">
        <w:rPr>
          <w:color w:val="000000"/>
          <w:sz w:val="26"/>
          <w:szCs w:val="26"/>
        </w:rPr>
        <w:t>почвы, исследованные на проектируемой площадке, в соответствии с СанПиН</w:t>
      </w:r>
      <w:r w:rsidR="00735BB1" w:rsidRPr="009F6BE4">
        <w:rPr>
          <w:color w:val="000000"/>
          <w:sz w:val="26"/>
          <w:szCs w:val="26"/>
        </w:rPr>
        <w:t> </w:t>
      </w:r>
      <w:r w:rsidRPr="009F6BE4">
        <w:rPr>
          <w:color w:val="000000"/>
          <w:sz w:val="26"/>
          <w:szCs w:val="26"/>
        </w:rPr>
        <w:t>2.1.7.1287-03 «Санитарно-эпидемиологические требования к качеству почвы», относятся к категории «допустимая» и могут быть использованы без ограничений</w:t>
      </w:r>
      <w:r w:rsidR="00735BB1" w:rsidRPr="009F6BE4">
        <w:rPr>
          <w:color w:val="000000"/>
          <w:sz w:val="26"/>
          <w:szCs w:val="26"/>
        </w:rPr>
        <w:t>;</w:t>
      </w:r>
    </w:p>
    <w:p w:rsidR="00BA1AA6" w:rsidRPr="009F6BE4" w:rsidRDefault="00735BB1" w:rsidP="00E77D83">
      <w:pPr>
        <w:pStyle w:val="af4"/>
        <w:numPr>
          <w:ilvl w:val="0"/>
          <w:numId w:val="13"/>
        </w:numPr>
        <w:shd w:val="clear" w:color="auto" w:fill="FFFFFF"/>
        <w:spacing w:before="0" w:beforeAutospacing="0" w:after="0" w:afterAutospacing="0" w:line="276" w:lineRule="auto"/>
        <w:jc w:val="both"/>
        <w:rPr>
          <w:color w:val="000000"/>
          <w:sz w:val="26"/>
          <w:szCs w:val="26"/>
        </w:rPr>
      </w:pPr>
      <w:r w:rsidRPr="009F6BE4">
        <w:rPr>
          <w:color w:val="000000"/>
          <w:sz w:val="26"/>
          <w:szCs w:val="26"/>
        </w:rPr>
        <w:t>с</w:t>
      </w:r>
      <w:r w:rsidR="00BA1AA6" w:rsidRPr="009F6BE4">
        <w:rPr>
          <w:color w:val="000000"/>
          <w:sz w:val="26"/>
          <w:szCs w:val="26"/>
        </w:rPr>
        <w:t xml:space="preserve">огласно ГОСТ 17.5.3.06-85 и ГОСТ 17.5.1.03-86 исследуемые погребенные почвы черноземов обыкновенных на участке проектирования не являются пригодными для землевания, так как значения таких величин как величина калий подвижный находится в избытке, сухой остаток ниже нормативных значений. </w:t>
      </w:r>
    </w:p>
    <w:p w:rsidR="00BA1AA6" w:rsidRPr="009F6BE4" w:rsidRDefault="00BA1AA6" w:rsidP="009F6BE4">
      <w:pPr>
        <w:pStyle w:val="af4"/>
        <w:shd w:val="clear" w:color="auto" w:fill="FFFFFF"/>
        <w:spacing w:before="0" w:beforeAutospacing="0" w:after="0" w:afterAutospacing="0" w:line="276" w:lineRule="auto"/>
        <w:ind w:firstLine="709"/>
        <w:jc w:val="both"/>
        <w:rPr>
          <w:color w:val="000000"/>
          <w:sz w:val="26"/>
          <w:szCs w:val="26"/>
        </w:rPr>
      </w:pPr>
    </w:p>
    <w:p w:rsidR="00BA6AA9" w:rsidRPr="009F6BE4" w:rsidRDefault="00A42EE1" w:rsidP="009F6BE4">
      <w:pPr>
        <w:pStyle w:val="af4"/>
        <w:shd w:val="clear" w:color="auto" w:fill="FFFFFF"/>
        <w:spacing w:before="0" w:beforeAutospacing="0" w:after="0" w:afterAutospacing="0" w:line="276" w:lineRule="auto"/>
        <w:ind w:firstLine="709"/>
        <w:jc w:val="both"/>
        <w:rPr>
          <w:sz w:val="26"/>
          <w:szCs w:val="26"/>
          <w:u w:val="single"/>
        </w:rPr>
      </w:pPr>
      <w:r w:rsidRPr="009F6BE4">
        <w:rPr>
          <w:sz w:val="26"/>
          <w:szCs w:val="26"/>
          <w:u w:val="single"/>
        </w:rPr>
        <w:t>1.</w:t>
      </w:r>
      <w:r w:rsidR="002B616A">
        <w:rPr>
          <w:sz w:val="26"/>
          <w:szCs w:val="26"/>
          <w:u w:val="single"/>
        </w:rPr>
        <w:t>6</w:t>
      </w:r>
      <w:r w:rsidRPr="009F6BE4">
        <w:rPr>
          <w:sz w:val="26"/>
          <w:szCs w:val="26"/>
          <w:u w:val="single"/>
        </w:rPr>
        <w:t>.5</w:t>
      </w:r>
      <w:r w:rsidR="005472E0" w:rsidRPr="009F6BE4">
        <w:rPr>
          <w:sz w:val="26"/>
          <w:szCs w:val="26"/>
          <w:u w:val="single"/>
        </w:rPr>
        <w:t xml:space="preserve"> Оценка радиационной ситуации на территории</w:t>
      </w:r>
      <w:bookmarkEnd w:id="45"/>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Территория Муслюмовского сельского поселения непосредственно не подвергалась радиационному загрязнению от ВУРС,</w:t>
      </w:r>
      <w:r w:rsidR="00735799" w:rsidRPr="009F6BE4">
        <w:rPr>
          <w:sz w:val="26"/>
          <w:szCs w:val="26"/>
        </w:rPr>
        <w:t xml:space="preserve"> </w:t>
      </w:r>
      <w:r w:rsidRPr="009F6BE4">
        <w:rPr>
          <w:sz w:val="26"/>
          <w:szCs w:val="26"/>
        </w:rPr>
        <w:t>северная часть территории лежит вблизи части следа с невысокими плотностями загрязнения почвы (0,2</w:t>
      </w:r>
      <w:r w:rsidR="007B3660" w:rsidRPr="009F6BE4">
        <w:rPr>
          <w:sz w:val="26"/>
          <w:szCs w:val="26"/>
        </w:rPr>
        <w:t> </w:t>
      </w:r>
      <w:r w:rsidRPr="009F6BE4">
        <w:rPr>
          <w:sz w:val="26"/>
          <w:szCs w:val="26"/>
        </w:rPr>
        <w:t>Кюри/км</w:t>
      </w:r>
      <w:r w:rsidR="00735799" w:rsidRPr="009F6BE4">
        <w:rPr>
          <w:sz w:val="26"/>
          <w:szCs w:val="26"/>
          <w:vertAlign w:val="superscript"/>
        </w:rPr>
        <w:t>2</w:t>
      </w:r>
      <w:r w:rsidRPr="009F6BE4">
        <w:rPr>
          <w:sz w:val="26"/>
          <w:szCs w:val="26"/>
        </w:rPr>
        <w:t>) техногенными радионуклидами.</w:t>
      </w:r>
    </w:p>
    <w:p w:rsidR="005472E0" w:rsidRPr="009F6BE4" w:rsidRDefault="00735799"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В границах поселении </w:t>
      </w:r>
      <w:r w:rsidR="005472E0" w:rsidRPr="009F6BE4">
        <w:rPr>
          <w:sz w:val="26"/>
          <w:szCs w:val="26"/>
        </w:rPr>
        <w:t xml:space="preserve">протекает радиоактивно загрязненная река </w:t>
      </w:r>
      <w:proofErr w:type="spellStart"/>
      <w:r w:rsidR="005472E0" w:rsidRPr="009F6BE4">
        <w:rPr>
          <w:sz w:val="26"/>
          <w:szCs w:val="26"/>
        </w:rPr>
        <w:t>Теча</w:t>
      </w:r>
      <w:proofErr w:type="spellEnd"/>
      <w:r w:rsidR="005472E0" w:rsidRPr="009F6BE4">
        <w:rPr>
          <w:sz w:val="26"/>
          <w:szCs w:val="26"/>
        </w:rPr>
        <w:t>, более 400</w:t>
      </w:r>
      <w:r w:rsidRPr="009F6BE4">
        <w:rPr>
          <w:sz w:val="26"/>
          <w:szCs w:val="26"/>
        </w:rPr>
        <w:t> </w:t>
      </w:r>
      <w:r w:rsidR="005472E0" w:rsidRPr="009F6BE4">
        <w:rPr>
          <w:sz w:val="26"/>
          <w:szCs w:val="26"/>
        </w:rPr>
        <w:t xml:space="preserve">га пойменных земель вошли в санитарно-защитную зону реки и были исключены из хозяйственной деятельности. Река </w:t>
      </w:r>
      <w:proofErr w:type="spellStart"/>
      <w:r w:rsidR="005472E0" w:rsidRPr="009F6BE4">
        <w:rPr>
          <w:sz w:val="26"/>
          <w:szCs w:val="26"/>
        </w:rPr>
        <w:t>Теча</w:t>
      </w:r>
      <w:proofErr w:type="spellEnd"/>
      <w:r w:rsidR="005472E0" w:rsidRPr="009F6BE4">
        <w:rPr>
          <w:sz w:val="26"/>
          <w:szCs w:val="26"/>
        </w:rPr>
        <w:t xml:space="preserve"> является источником техногенного облучения населения поселения, в воде р. </w:t>
      </w:r>
      <w:proofErr w:type="spellStart"/>
      <w:r w:rsidR="005472E0" w:rsidRPr="009F6BE4">
        <w:rPr>
          <w:sz w:val="26"/>
          <w:szCs w:val="26"/>
        </w:rPr>
        <w:t>Теча</w:t>
      </w:r>
      <w:proofErr w:type="spellEnd"/>
      <w:r w:rsidR="005472E0" w:rsidRPr="009F6BE4">
        <w:rPr>
          <w:sz w:val="26"/>
          <w:szCs w:val="26"/>
        </w:rPr>
        <w:t xml:space="preserve"> (створ село Муслюмово) регистрируется превышение уровня вмешательства</w:t>
      </w:r>
      <w:r w:rsidR="005472E0" w:rsidRPr="009F6BE4">
        <w:rPr>
          <w:rStyle w:val="apple-converted-space"/>
          <w:sz w:val="26"/>
          <w:szCs w:val="26"/>
        </w:rPr>
        <w:t> </w:t>
      </w:r>
      <w:r w:rsidR="005472E0" w:rsidRPr="009F6BE4">
        <w:rPr>
          <w:sz w:val="26"/>
          <w:szCs w:val="26"/>
          <w:vertAlign w:val="superscript"/>
        </w:rPr>
        <w:t>90</w:t>
      </w:r>
      <w:proofErr w:type="spellStart"/>
      <w:r w:rsidR="005472E0" w:rsidRPr="009F6BE4">
        <w:rPr>
          <w:sz w:val="26"/>
          <w:szCs w:val="26"/>
          <w:lang w:val="en-US"/>
        </w:rPr>
        <w:t>Sr</w:t>
      </w:r>
      <w:proofErr w:type="spellEnd"/>
      <w:r w:rsidR="005472E0" w:rsidRPr="009F6BE4">
        <w:rPr>
          <w:sz w:val="26"/>
          <w:szCs w:val="26"/>
        </w:rPr>
        <w:t>. Многолетние среднегодовые концентрации</w:t>
      </w:r>
      <w:r w:rsidRPr="009F6BE4">
        <w:rPr>
          <w:sz w:val="26"/>
          <w:szCs w:val="26"/>
        </w:rPr>
        <w:t xml:space="preserve"> </w:t>
      </w:r>
      <w:r w:rsidR="005472E0" w:rsidRPr="009F6BE4">
        <w:rPr>
          <w:sz w:val="26"/>
          <w:szCs w:val="26"/>
          <w:vertAlign w:val="superscript"/>
        </w:rPr>
        <w:t>90</w:t>
      </w:r>
      <w:proofErr w:type="spellStart"/>
      <w:r w:rsidR="005472E0" w:rsidRPr="009F6BE4">
        <w:rPr>
          <w:sz w:val="26"/>
          <w:szCs w:val="26"/>
          <w:lang w:val="en-US"/>
        </w:rPr>
        <w:t>Sr</w:t>
      </w:r>
      <w:proofErr w:type="spellEnd"/>
      <w:r w:rsidRPr="009F6BE4">
        <w:rPr>
          <w:rStyle w:val="apple-converted-space"/>
          <w:sz w:val="26"/>
          <w:szCs w:val="26"/>
        </w:rPr>
        <w:t xml:space="preserve"> </w:t>
      </w:r>
      <w:r w:rsidR="005472E0" w:rsidRPr="009F6BE4">
        <w:rPr>
          <w:sz w:val="26"/>
          <w:szCs w:val="26"/>
        </w:rPr>
        <w:t>составляют, в среднем, 12 Б</w:t>
      </w:r>
      <w:r w:rsidRPr="009F6BE4">
        <w:rPr>
          <w:sz w:val="26"/>
          <w:szCs w:val="26"/>
        </w:rPr>
        <w:t>к</w:t>
      </w:r>
      <w:r w:rsidR="005472E0" w:rsidRPr="009F6BE4">
        <w:rPr>
          <w:sz w:val="26"/>
          <w:szCs w:val="26"/>
        </w:rPr>
        <w:t>/литр.</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Превышения уровня вмешательства для изотопов</w:t>
      </w:r>
      <w:r w:rsidR="00735799" w:rsidRPr="009F6BE4">
        <w:rPr>
          <w:sz w:val="26"/>
          <w:szCs w:val="26"/>
        </w:rPr>
        <w:t xml:space="preserve"> </w:t>
      </w:r>
      <w:r w:rsidRPr="009F6BE4">
        <w:rPr>
          <w:sz w:val="26"/>
          <w:szCs w:val="26"/>
          <w:vertAlign w:val="superscript"/>
        </w:rPr>
        <w:t>137</w:t>
      </w:r>
      <w:r w:rsidRPr="009F6BE4">
        <w:rPr>
          <w:sz w:val="26"/>
          <w:szCs w:val="26"/>
          <w:lang w:val="en-US"/>
        </w:rPr>
        <w:t>Cs</w:t>
      </w:r>
      <w:r w:rsidR="00735799" w:rsidRPr="009F6BE4">
        <w:rPr>
          <w:sz w:val="26"/>
          <w:szCs w:val="26"/>
        </w:rPr>
        <w:t xml:space="preserve"> </w:t>
      </w:r>
      <w:r w:rsidRPr="009F6BE4">
        <w:rPr>
          <w:sz w:val="26"/>
          <w:szCs w:val="26"/>
        </w:rPr>
        <w:t>и</w:t>
      </w:r>
      <w:r w:rsidR="00735799" w:rsidRPr="009F6BE4">
        <w:rPr>
          <w:sz w:val="26"/>
          <w:szCs w:val="26"/>
        </w:rPr>
        <w:t xml:space="preserve"> </w:t>
      </w:r>
      <w:r w:rsidRPr="009F6BE4">
        <w:rPr>
          <w:sz w:val="26"/>
          <w:szCs w:val="26"/>
        </w:rPr>
        <w:t xml:space="preserve">трития в воде реки </w:t>
      </w:r>
      <w:proofErr w:type="spellStart"/>
      <w:r w:rsidRPr="009F6BE4">
        <w:rPr>
          <w:sz w:val="26"/>
          <w:szCs w:val="26"/>
        </w:rPr>
        <w:t>Теча</w:t>
      </w:r>
      <w:proofErr w:type="spellEnd"/>
      <w:r w:rsidRPr="009F6BE4">
        <w:rPr>
          <w:sz w:val="26"/>
          <w:szCs w:val="26"/>
        </w:rPr>
        <w:t xml:space="preserve"> не установлено.</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Следует отметить, что за 40 лет после интенсивных сбросов исследуемые радионуклиды в пойменных почвах верхнего и среднего течения реки проникли на </w:t>
      </w:r>
      <w:r w:rsidRPr="009F6BE4">
        <w:rPr>
          <w:sz w:val="26"/>
          <w:szCs w:val="26"/>
        </w:rPr>
        <w:lastRenderedPageBreak/>
        <w:t>глубину до 70 см. Для</w:t>
      </w:r>
      <w:r w:rsidR="00735799" w:rsidRPr="009F6BE4">
        <w:rPr>
          <w:rStyle w:val="apple-converted-space"/>
          <w:sz w:val="26"/>
          <w:szCs w:val="26"/>
        </w:rPr>
        <w:t xml:space="preserve"> </w:t>
      </w:r>
      <w:r w:rsidRPr="009F6BE4">
        <w:rPr>
          <w:sz w:val="26"/>
          <w:szCs w:val="26"/>
          <w:vertAlign w:val="superscript"/>
        </w:rPr>
        <w:t>90</w:t>
      </w:r>
      <w:proofErr w:type="spellStart"/>
      <w:r w:rsidRPr="009F6BE4">
        <w:rPr>
          <w:sz w:val="26"/>
          <w:szCs w:val="26"/>
          <w:lang w:val="en-US"/>
        </w:rPr>
        <w:t>Sr</w:t>
      </w:r>
      <w:proofErr w:type="spellEnd"/>
      <w:r w:rsidR="00735799" w:rsidRPr="009F6BE4">
        <w:rPr>
          <w:sz w:val="26"/>
          <w:szCs w:val="26"/>
        </w:rPr>
        <w:t xml:space="preserve"> </w:t>
      </w:r>
      <w:r w:rsidRPr="009F6BE4">
        <w:rPr>
          <w:sz w:val="26"/>
          <w:szCs w:val="26"/>
        </w:rPr>
        <w:t>характерно относительно плавное снижение относительной концентрации по мере увеличения глубины, а у</w:t>
      </w:r>
      <w:r w:rsidR="00735799" w:rsidRPr="009F6BE4">
        <w:rPr>
          <w:sz w:val="26"/>
          <w:szCs w:val="26"/>
        </w:rPr>
        <w:t xml:space="preserve"> </w:t>
      </w:r>
      <w:r w:rsidRPr="009F6BE4">
        <w:rPr>
          <w:sz w:val="26"/>
          <w:szCs w:val="26"/>
          <w:vertAlign w:val="superscript"/>
        </w:rPr>
        <w:t>137</w:t>
      </w:r>
      <w:r w:rsidRPr="009F6BE4">
        <w:rPr>
          <w:sz w:val="26"/>
          <w:szCs w:val="26"/>
          <w:lang w:val="en-US"/>
        </w:rPr>
        <w:t>Cs</w:t>
      </w:r>
      <w:r w:rsidR="00735799" w:rsidRPr="009F6BE4">
        <w:rPr>
          <w:sz w:val="26"/>
          <w:szCs w:val="26"/>
        </w:rPr>
        <w:t xml:space="preserve"> </w:t>
      </w:r>
      <w:r w:rsidRPr="009F6BE4">
        <w:rPr>
          <w:sz w:val="26"/>
          <w:szCs w:val="26"/>
        </w:rPr>
        <w:t>наблюдается резкий спад относительной концентрации на глубине 20</w:t>
      </w:r>
      <w:r w:rsidR="00735799" w:rsidRPr="009F6BE4">
        <w:rPr>
          <w:sz w:val="26"/>
          <w:szCs w:val="26"/>
        </w:rPr>
        <w:t> </w:t>
      </w:r>
      <w:r w:rsidRPr="009F6BE4">
        <w:rPr>
          <w:sz w:val="26"/>
          <w:szCs w:val="26"/>
        </w:rPr>
        <w:t>см. Это хорошо согласуется с общеизвестными закономерностями вертикальной миграции данных радионуклидов.</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С течением времени происходит процесс естественной дезактивации (самоочищения) верхних слоев донного грунта и почвы поймы. Это происходит по причине прекращения интенсивных сбросов радионуклидов в реку, миграции радионуклидов в нижележащие слои и вследствие процессов физического распада.</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Радиационная обстановка в селе Муслюмово оценивается как стабильная, значения текущих эффективных доз техногенного облучения населения не превышают регламент, установленный НРБ-99, за исключением критической группы населения, активно использующих радиоактивно загрязненную реку </w:t>
      </w:r>
      <w:proofErr w:type="spellStart"/>
      <w:r w:rsidRPr="009F6BE4">
        <w:rPr>
          <w:sz w:val="26"/>
          <w:szCs w:val="26"/>
        </w:rPr>
        <w:t>Теча</w:t>
      </w:r>
      <w:proofErr w:type="spellEnd"/>
      <w:r w:rsidRPr="009F6BE4">
        <w:rPr>
          <w:sz w:val="26"/>
          <w:szCs w:val="26"/>
        </w:rPr>
        <w:t xml:space="preserve"> в хозяйственных целях (1</w:t>
      </w:r>
      <w:r w:rsidR="00735799" w:rsidRPr="009F6BE4">
        <w:rPr>
          <w:sz w:val="26"/>
          <w:szCs w:val="26"/>
        </w:rPr>
        <w:t> </w:t>
      </w:r>
      <w:proofErr w:type="spellStart"/>
      <w:r w:rsidRPr="009F6BE4">
        <w:rPr>
          <w:sz w:val="26"/>
          <w:szCs w:val="26"/>
        </w:rPr>
        <w:t>мл</w:t>
      </w:r>
      <w:r w:rsidR="00735799" w:rsidRPr="009F6BE4">
        <w:rPr>
          <w:sz w:val="26"/>
          <w:szCs w:val="26"/>
        </w:rPr>
        <w:t>З</w:t>
      </w:r>
      <w:r w:rsidRPr="009F6BE4">
        <w:rPr>
          <w:sz w:val="26"/>
          <w:szCs w:val="26"/>
        </w:rPr>
        <w:t>в</w:t>
      </w:r>
      <w:proofErr w:type="spellEnd"/>
      <w:r w:rsidRPr="009F6BE4">
        <w:rPr>
          <w:sz w:val="26"/>
          <w:szCs w:val="26"/>
        </w:rPr>
        <w:t xml:space="preserve">/год). Основной вклад в дозу населения села Муслюмово, проживающих по обеим берегам р. </w:t>
      </w:r>
      <w:proofErr w:type="spellStart"/>
      <w:r w:rsidRPr="009F6BE4">
        <w:rPr>
          <w:sz w:val="26"/>
          <w:szCs w:val="26"/>
        </w:rPr>
        <w:t>Теча</w:t>
      </w:r>
      <w:proofErr w:type="spellEnd"/>
      <w:r w:rsidRPr="009F6BE4">
        <w:rPr>
          <w:sz w:val="26"/>
          <w:szCs w:val="26"/>
        </w:rPr>
        <w:t>, до 90% вносит внешнее гамма-облучение, обусловленное цезием-</w:t>
      </w:r>
      <w:r w:rsidRPr="009F6BE4">
        <w:rPr>
          <w:sz w:val="26"/>
          <w:szCs w:val="26"/>
          <w:vertAlign w:val="superscript"/>
        </w:rPr>
        <w:t>137</w:t>
      </w:r>
      <w:r w:rsidRPr="009F6BE4">
        <w:rPr>
          <w:sz w:val="26"/>
          <w:szCs w:val="26"/>
          <w:lang w:val="en-US"/>
        </w:rPr>
        <w:t>Cs</w:t>
      </w:r>
      <w:r w:rsidRPr="009F6BE4">
        <w:rPr>
          <w:sz w:val="26"/>
          <w:szCs w:val="26"/>
        </w:rPr>
        <w:t xml:space="preserve">, депонированным в пойменных почвах р. </w:t>
      </w:r>
      <w:proofErr w:type="spellStart"/>
      <w:r w:rsidRPr="009F6BE4">
        <w:rPr>
          <w:sz w:val="26"/>
          <w:szCs w:val="26"/>
        </w:rPr>
        <w:t>Теча</w:t>
      </w:r>
      <w:proofErr w:type="spellEnd"/>
      <w:r w:rsidRPr="009F6BE4">
        <w:rPr>
          <w:sz w:val="26"/>
          <w:szCs w:val="26"/>
        </w:rPr>
        <w:t>.</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По данным радиационного мониторинга значение мощности экспозиционной дозы гамма-излучения в контрольных пунктах с.Муслюмово составляет 0,10 -0,13 </w:t>
      </w:r>
      <w:proofErr w:type="spellStart"/>
      <w:r w:rsidRPr="009F6BE4">
        <w:rPr>
          <w:sz w:val="26"/>
          <w:szCs w:val="26"/>
        </w:rPr>
        <w:t>микроЗиверт</w:t>
      </w:r>
      <w:proofErr w:type="spellEnd"/>
      <w:r w:rsidRPr="009F6BE4">
        <w:rPr>
          <w:sz w:val="26"/>
          <w:szCs w:val="26"/>
        </w:rPr>
        <w:t>/час, что не превышает значений мощности экспозиционной дозы гамма-излучения в целом по Челябинской области (0,10</w:t>
      </w:r>
      <w:r w:rsidR="00735799" w:rsidRPr="009F6BE4">
        <w:rPr>
          <w:sz w:val="26"/>
          <w:szCs w:val="26"/>
        </w:rPr>
        <w:t>-</w:t>
      </w:r>
      <w:r w:rsidRPr="009F6BE4">
        <w:rPr>
          <w:sz w:val="26"/>
          <w:szCs w:val="26"/>
        </w:rPr>
        <w:t>0,13 </w:t>
      </w:r>
      <w:proofErr w:type="spellStart"/>
      <w:r w:rsidRPr="009F6BE4">
        <w:rPr>
          <w:sz w:val="26"/>
          <w:szCs w:val="26"/>
        </w:rPr>
        <w:t>мкрЗв</w:t>
      </w:r>
      <w:proofErr w:type="spellEnd"/>
      <w:r w:rsidRPr="009F6BE4">
        <w:rPr>
          <w:sz w:val="26"/>
          <w:szCs w:val="26"/>
        </w:rPr>
        <w:t>/час).</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Среднемесячные значения плотности бета-радиоактивных выпадений и плотности выпадений цезия-137 в указанных контрольных пунктах находятся на уровне средних значений по Челябинской области.</w:t>
      </w:r>
    </w:p>
    <w:p w:rsidR="005472E0" w:rsidRPr="009F6BE4" w:rsidRDefault="005472E0"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В 2004 г. на сети радиационного мониторинга атмосферного воздуха ГУ Челябинский ЦГМС величина мощности экспозиционной дозы гамма-излучения</w:t>
      </w:r>
      <w:r w:rsidR="00735799" w:rsidRPr="009F6BE4">
        <w:rPr>
          <w:sz w:val="26"/>
          <w:szCs w:val="26"/>
        </w:rPr>
        <w:t xml:space="preserve"> </w:t>
      </w:r>
      <w:r w:rsidRPr="009F6BE4">
        <w:rPr>
          <w:sz w:val="26"/>
          <w:szCs w:val="26"/>
        </w:rPr>
        <w:t>в 2004</w:t>
      </w:r>
      <w:r w:rsidR="00735799" w:rsidRPr="009F6BE4">
        <w:rPr>
          <w:sz w:val="26"/>
          <w:szCs w:val="26"/>
        </w:rPr>
        <w:t> </w:t>
      </w:r>
      <w:r w:rsidRPr="009F6BE4">
        <w:rPr>
          <w:sz w:val="26"/>
          <w:szCs w:val="26"/>
        </w:rPr>
        <w:t>г. по всем контрольным пунктам Челябинской области находилась на уровне фона для данной местности и колебалось в пределах 9-14 </w:t>
      </w:r>
      <w:proofErr w:type="spellStart"/>
      <w:r w:rsidRPr="009F6BE4">
        <w:rPr>
          <w:sz w:val="26"/>
          <w:szCs w:val="26"/>
        </w:rPr>
        <w:t>мкР</w:t>
      </w:r>
      <w:proofErr w:type="spellEnd"/>
      <w:r w:rsidRPr="009F6BE4">
        <w:rPr>
          <w:sz w:val="26"/>
          <w:szCs w:val="26"/>
        </w:rPr>
        <w:t xml:space="preserve">/ч. Среднее по зоне наблюдения значение за 2004 г. составило 11 </w:t>
      </w:r>
      <w:proofErr w:type="spellStart"/>
      <w:r w:rsidRPr="009F6BE4">
        <w:rPr>
          <w:sz w:val="26"/>
          <w:szCs w:val="26"/>
        </w:rPr>
        <w:t>мкР</w:t>
      </w:r>
      <w:proofErr w:type="spellEnd"/>
      <w:r w:rsidRPr="009F6BE4">
        <w:rPr>
          <w:sz w:val="26"/>
          <w:szCs w:val="26"/>
        </w:rPr>
        <w:t>/ч, что на уровне 2003 г. Повышений данного параметра выше допустимых уровней активности техногенных изотопов в атмосферном воздухе согласно НРБ-99 не наблюдалось.</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В ходе выполнения инженерно-экологических изысканий было произведено радиационно-экологическое обследование территории района проектирования. В соответствии с МУ 2.6.1.2398-08, была произведена поисковая гамма-съемка земельного участка и выполнены</w:t>
      </w:r>
      <w:r w:rsidRPr="009F6BE4">
        <w:rPr>
          <w:bCs/>
          <w:caps/>
          <w:sz w:val="26"/>
          <w:szCs w:val="26"/>
        </w:rPr>
        <w:t xml:space="preserve"> 10</w:t>
      </w:r>
      <w:r w:rsidRPr="009F6BE4">
        <w:rPr>
          <w:sz w:val="26"/>
          <w:szCs w:val="26"/>
        </w:rPr>
        <w:t xml:space="preserve"> замера мощности эквивалентной дозы гамма-излучения. Замер гамма-фона в контрольных точках по сетке с использованием высокочувствительного блока детектирования дозиметром «ДКС-96» превышений нормативных и фоновых значений не зафиксировал  (приложение</w:t>
      </w:r>
      <w:proofErr w:type="gramStart"/>
      <w:r w:rsidRPr="009F6BE4">
        <w:rPr>
          <w:sz w:val="26"/>
          <w:szCs w:val="26"/>
        </w:rPr>
        <w:t xml:space="preserve"> Д</w:t>
      </w:r>
      <w:proofErr w:type="gramEnd"/>
      <w:r w:rsidRPr="009F6BE4">
        <w:rPr>
          <w:sz w:val="26"/>
          <w:szCs w:val="26"/>
        </w:rPr>
        <w:t xml:space="preserve"> тома ИЭИ, таблица 2.6).</w:t>
      </w:r>
    </w:p>
    <w:p w:rsidR="002952D8" w:rsidRPr="009F6BE4" w:rsidRDefault="002952D8" w:rsidP="009F6BE4">
      <w:pPr>
        <w:pStyle w:val="af4"/>
        <w:shd w:val="clear" w:color="auto" w:fill="FFFFFF"/>
        <w:spacing w:before="0" w:beforeAutospacing="0" w:after="0" w:afterAutospacing="0" w:line="276" w:lineRule="auto"/>
        <w:ind w:firstLine="709"/>
        <w:jc w:val="right"/>
        <w:rPr>
          <w:b/>
          <w:sz w:val="26"/>
          <w:szCs w:val="26"/>
        </w:rPr>
      </w:pPr>
      <w:r w:rsidRPr="009F6BE4">
        <w:rPr>
          <w:b/>
          <w:sz w:val="26"/>
          <w:szCs w:val="26"/>
        </w:rPr>
        <w:t>Таблица 2.6</w:t>
      </w:r>
    </w:p>
    <w:p w:rsidR="002952D8" w:rsidRPr="009F6BE4" w:rsidRDefault="002952D8" w:rsidP="009F6BE4">
      <w:pPr>
        <w:pStyle w:val="af4"/>
        <w:shd w:val="clear" w:color="auto" w:fill="FFFFFF"/>
        <w:spacing w:before="0" w:beforeAutospacing="0" w:after="0" w:afterAutospacing="0" w:line="276" w:lineRule="auto"/>
        <w:jc w:val="center"/>
        <w:rPr>
          <w:sz w:val="26"/>
          <w:szCs w:val="26"/>
        </w:rPr>
      </w:pPr>
      <w:r w:rsidRPr="009F6BE4">
        <w:rPr>
          <w:sz w:val="26"/>
          <w:szCs w:val="26"/>
        </w:rPr>
        <w:t>Результаты измерения гамма-фона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078"/>
        <w:gridCol w:w="2592"/>
        <w:gridCol w:w="1746"/>
        <w:gridCol w:w="1608"/>
      </w:tblGrid>
      <w:tr w:rsidR="002952D8" w:rsidRPr="009F6BE4" w:rsidTr="002B616A">
        <w:trPr>
          <w:trHeight w:val="581"/>
        </w:trPr>
        <w:tc>
          <w:tcPr>
            <w:tcW w:w="2034" w:type="pct"/>
            <w:vMerge w:val="restart"/>
            <w:vAlign w:val="center"/>
          </w:tcPr>
          <w:p w:rsidR="002952D8" w:rsidRPr="009F6BE4" w:rsidRDefault="002952D8" w:rsidP="009F6BE4">
            <w:pPr>
              <w:spacing w:line="276" w:lineRule="auto"/>
              <w:jc w:val="center"/>
              <w:rPr>
                <w:b/>
                <w:bCs/>
                <w:sz w:val="26"/>
                <w:szCs w:val="26"/>
              </w:rPr>
            </w:pPr>
            <w:r w:rsidRPr="009F6BE4">
              <w:rPr>
                <w:b/>
                <w:bCs/>
                <w:sz w:val="26"/>
                <w:szCs w:val="26"/>
              </w:rPr>
              <w:t>Участок проведения измерений гамма-фона</w:t>
            </w:r>
          </w:p>
        </w:tc>
        <w:tc>
          <w:tcPr>
            <w:tcW w:w="2966" w:type="pct"/>
            <w:gridSpan w:val="3"/>
            <w:tcBorders>
              <w:right w:val="single" w:sz="4" w:space="0" w:color="auto"/>
            </w:tcBorders>
            <w:shd w:val="clear" w:color="auto" w:fill="auto"/>
            <w:noWrap/>
            <w:vAlign w:val="center"/>
          </w:tcPr>
          <w:p w:rsidR="002952D8" w:rsidRPr="009F6BE4" w:rsidRDefault="002952D8" w:rsidP="009F6BE4">
            <w:pPr>
              <w:spacing w:line="276" w:lineRule="auto"/>
              <w:jc w:val="center"/>
              <w:rPr>
                <w:b/>
                <w:bCs/>
                <w:sz w:val="26"/>
                <w:szCs w:val="26"/>
              </w:rPr>
            </w:pPr>
            <w:r w:rsidRPr="009F6BE4">
              <w:rPr>
                <w:b/>
                <w:bCs/>
                <w:sz w:val="26"/>
                <w:szCs w:val="26"/>
              </w:rPr>
              <w:t xml:space="preserve">Мощность эквивалентной дозы (МЭД), </w:t>
            </w:r>
            <w:proofErr w:type="spellStart"/>
            <w:r w:rsidRPr="009F6BE4">
              <w:rPr>
                <w:b/>
                <w:bCs/>
                <w:sz w:val="26"/>
                <w:szCs w:val="26"/>
              </w:rPr>
              <w:t>мкЗв</w:t>
            </w:r>
            <w:proofErr w:type="spellEnd"/>
            <w:r w:rsidRPr="009F6BE4">
              <w:rPr>
                <w:b/>
                <w:bCs/>
                <w:sz w:val="26"/>
                <w:szCs w:val="26"/>
              </w:rPr>
              <w:t>/ч</w:t>
            </w:r>
          </w:p>
        </w:tc>
      </w:tr>
      <w:tr w:rsidR="002952D8" w:rsidRPr="009F6BE4" w:rsidTr="002B616A">
        <w:trPr>
          <w:trHeight w:val="329"/>
        </w:trPr>
        <w:tc>
          <w:tcPr>
            <w:tcW w:w="2034" w:type="pct"/>
            <w:vMerge/>
          </w:tcPr>
          <w:p w:rsidR="002952D8" w:rsidRPr="009F6BE4" w:rsidRDefault="002952D8" w:rsidP="009F6BE4">
            <w:pPr>
              <w:keepLines/>
              <w:suppressAutoHyphens/>
              <w:spacing w:line="276" w:lineRule="auto"/>
              <w:jc w:val="center"/>
              <w:rPr>
                <w:b/>
                <w:sz w:val="26"/>
                <w:szCs w:val="26"/>
              </w:rPr>
            </w:pPr>
          </w:p>
        </w:tc>
        <w:tc>
          <w:tcPr>
            <w:tcW w:w="1293" w:type="pct"/>
            <w:tcBorders>
              <w:right w:val="single" w:sz="4" w:space="0" w:color="auto"/>
            </w:tcBorders>
            <w:shd w:val="clear" w:color="auto" w:fill="auto"/>
            <w:noWrap/>
            <w:vAlign w:val="center"/>
          </w:tcPr>
          <w:p w:rsidR="002952D8" w:rsidRPr="009F6BE4" w:rsidRDefault="002952D8" w:rsidP="009F6BE4">
            <w:pPr>
              <w:spacing w:line="276" w:lineRule="auto"/>
              <w:jc w:val="center"/>
              <w:rPr>
                <w:b/>
                <w:bCs/>
                <w:sz w:val="26"/>
                <w:szCs w:val="26"/>
              </w:rPr>
            </w:pPr>
            <w:r w:rsidRPr="009F6BE4">
              <w:rPr>
                <w:sz w:val="26"/>
                <w:szCs w:val="26"/>
              </w:rPr>
              <w:t xml:space="preserve">минимальное </w:t>
            </w:r>
            <w:r w:rsidRPr="009F6BE4">
              <w:rPr>
                <w:sz w:val="26"/>
                <w:szCs w:val="26"/>
              </w:rPr>
              <w:lastRenderedPageBreak/>
              <w:t>значение</w:t>
            </w:r>
          </w:p>
        </w:tc>
        <w:tc>
          <w:tcPr>
            <w:tcW w:w="871" w:type="pct"/>
            <w:tcBorders>
              <w:right w:val="single" w:sz="4" w:space="0" w:color="auto"/>
            </w:tcBorders>
          </w:tcPr>
          <w:p w:rsidR="002952D8" w:rsidRPr="009F6BE4" w:rsidRDefault="002952D8" w:rsidP="009F6BE4">
            <w:pPr>
              <w:spacing w:line="276" w:lineRule="auto"/>
              <w:jc w:val="center"/>
              <w:rPr>
                <w:b/>
                <w:bCs/>
                <w:sz w:val="26"/>
                <w:szCs w:val="26"/>
              </w:rPr>
            </w:pPr>
            <w:r w:rsidRPr="009F6BE4">
              <w:rPr>
                <w:sz w:val="26"/>
                <w:szCs w:val="26"/>
              </w:rPr>
              <w:lastRenderedPageBreak/>
              <w:t>максимально</w:t>
            </w:r>
            <w:r w:rsidRPr="009F6BE4">
              <w:rPr>
                <w:sz w:val="26"/>
                <w:szCs w:val="26"/>
              </w:rPr>
              <w:lastRenderedPageBreak/>
              <w:t>е значение</w:t>
            </w:r>
          </w:p>
        </w:tc>
        <w:tc>
          <w:tcPr>
            <w:tcW w:w="802" w:type="pct"/>
            <w:tcBorders>
              <w:right w:val="single" w:sz="4" w:space="0" w:color="auto"/>
            </w:tcBorders>
          </w:tcPr>
          <w:p w:rsidR="002952D8" w:rsidRPr="009F6BE4" w:rsidRDefault="002952D8" w:rsidP="009F6BE4">
            <w:pPr>
              <w:spacing w:line="276" w:lineRule="auto"/>
              <w:jc w:val="center"/>
              <w:rPr>
                <w:b/>
                <w:bCs/>
                <w:sz w:val="26"/>
                <w:szCs w:val="26"/>
              </w:rPr>
            </w:pPr>
            <w:r w:rsidRPr="009F6BE4">
              <w:rPr>
                <w:sz w:val="26"/>
                <w:szCs w:val="26"/>
              </w:rPr>
              <w:lastRenderedPageBreak/>
              <w:t xml:space="preserve">среднее </w:t>
            </w:r>
            <w:r w:rsidRPr="009F6BE4">
              <w:rPr>
                <w:sz w:val="26"/>
                <w:szCs w:val="26"/>
              </w:rPr>
              <w:lastRenderedPageBreak/>
              <w:t>значение</w:t>
            </w:r>
          </w:p>
        </w:tc>
      </w:tr>
      <w:tr w:rsidR="002952D8" w:rsidRPr="009F6BE4" w:rsidTr="002B616A">
        <w:trPr>
          <w:trHeight w:val="232"/>
        </w:trPr>
        <w:tc>
          <w:tcPr>
            <w:tcW w:w="2034" w:type="pct"/>
            <w:tcBorders>
              <w:bottom w:val="single" w:sz="8" w:space="0" w:color="auto"/>
            </w:tcBorders>
            <w:vAlign w:val="center"/>
          </w:tcPr>
          <w:p w:rsidR="002952D8" w:rsidRPr="009F6BE4" w:rsidRDefault="002952D8" w:rsidP="009F6BE4">
            <w:pPr>
              <w:keepLines/>
              <w:shd w:val="clear" w:color="auto" w:fill="FFFFFF"/>
              <w:suppressAutoHyphens/>
              <w:spacing w:line="276" w:lineRule="auto"/>
              <w:jc w:val="both"/>
              <w:rPr>
                <w:sz w:val="26"/>
                <w:szCs w:val="26"/>
              </w:rPr>
            </w:pPr>
            <w:r w:rsidRPr="009F6BE4">
              <w:rPr>
                <w:sz w:val="26"/>
                <w:szCs w:val="26"/>
              </w:rPr>
              <w:lastRenderedPageBreak/>
              <w:t>Проектируемая площадка</w:t>
            </w:r>
          </w:p>
        </w:tc>
        <w:tc>
          <w:tcPr>
            <w:tcW w:w="1293" w:type="pct"/>
            <w:tcBorders>
              <w:bottom w:val="single" w:sz="8" w:space="0" w:color="auto"/>
            </w:tcBorders>
            <w:shd w:val="clear" w:color="auto" w:fill="auto"/>
            <w:noWrap/>
            <w:vAlign w:val="center"/>
          </w:tcPr>
          <w:p w:rsidR="002952D8" w:rsidRPr="009F6BE4" w:rsidRDefault="002952D8" w:rsidP="009F6BE4">
            <w:pPr>
              <w:keepLines/>
              <w:shd w:val="clear" w:color="auto" w:fill="FFFFFF"/>
              <w:suppressAutoHyphens/>
              <w:spacing w:line="276" w:lineRule="auto"/>
              <w:jc w:val="center"/>
              <w:rPr>
                <w:color w:val="000000"/>
                <w:sz w:val="26"/>
                <w:szCs w:val="26"/>
              </w:rPr>
            </w:pPr>
            <w:r w:rsidRPr="009F6BE4">
              <w:rPr>
                <w:color w:val="000000"/>
                <w:sz w:val="26"/>
                <w:szCs w:val="26"/>
              </w:rPr>
              <w:t>0,08</w:t>
            </w:r>
          </w:p>
        </w:tc>
        <w:tc>
          <w:tcPr>
            <w:tcW w:w="871" w:type="pct"/>
            <w:tcBorders>
              <w:right w:val="single" w:sz="4" w:space="0" w:color="auto"/>
            </w:tcBorders>
            <w:vAlign w:val="center"/>
          </w:tcPr>
          <w:p w:rsidR="002952D8" w:rsidRPr="009F6BE4" w:rsidRDefault="002952D8" w:rsidP="009F6BE4">
            <w:pPr>
              <w:keepLines/>
              <w:shd w:val="clear" w:color="auto" w:fill="FFFFFF"/>
              <w:suppressAutoHyphens/>
              <w:spacing w:line="276" w:lineRule="auto"/>
              <w:jc w:val="center"/>
              <w:rPr>
                <w:color w:val="000000"/>
                <w:sz w:val="26"/>
                <w:szCs w:val="26"/>
              </w:rPr>
            </w:pPr>
            <w:r w:rsidRPr="009F6BE4">
              <w:rPr>
                <w:color w:val="000000"/>
                <w:sz w:val="26"/>
                <w:szCs w:val="26"/>
              </w:rPr>
              <w:t>0,15</w:t>
            </w:r>
          </w:p>
        </w:tc>
        <w:tc>
          <w:tcPr>
            <w:tcW w:w="802" w:type="pct"/>
            <w:tcBorders>
              <w:right w:val="single" w:sz="4" w:space="0" w:color="auto"/>
            </w:tcBorders>
            <w:vAlign w:val="center"/>
          </w:tcPr>
          <w:p w:rsidR="002952D8" w:rsidRPr="009F6BE4" w:rsidRDefault="002952D8" w:rsidP="009F6BE4">
            <w:pPr>
              <w:keepLines/>
              <w:shd w:val="clear" w:color="auto" w:fill="FFFFFF"/>
              <w:suppressAutoHyphens/>
              <w:spacing w:line="276" w:lineRule="auto"/>
              <w:jc w:val="center"/>
              <w:rPr>
                <w:color w:val="000000"/>
                <w:sz w:val="26"/>
                <w:szCs w:val="26"/>
              </w:rPr>
            </w:pPr>
            <w:r w:rsidRPr="009F6BE4">
              <w:rPr>
                <w:color w:val="000000"/>
                <w:sz w:val="26"/>
                <w:szCs w:val="26"/>
              </w:rPr>
              <w:t>0,10</w:t>
            </w:r>
          </w:p>
        </w:tc>
      </w:tr>
    </w:tbl>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В соответствии с требованиями действующих нормативных документов: СанПиН 2.6.1.2523-09 (НРБ-99/2009), СП 2.6.1.2800-10 (ОСПОРБ 99/2010), МУ</w:t>
      </w:r>
      <w:r w:rsidR="002B616A">
        <w:rPr>
          <w:sz w:val="26"/>
          <w:szCs w:val="26"/>
        </w:rPr>
        <w:t> </w:t>
      </w:r>
      <w:r w:rsidRPr="009F6BE4">
        <w:rPr>
          <w:sz w:val="26"/>
          <w:szCs w:val="26"/>
        </w:rPr>
        <w:t xml:space="preserve">2.6.1.2398-08, мощности эквивалентной дозы гамма-излучения на участке проектирования объекта находится в пределах установленной нормы. </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В пробах определялась эффективная удельная активность естественных радионуклидов (калия-40, радия-226, тория-232), а также техногенных цезия-137, что позволяет в достаточной мере охарактеризовать уровень радиационной безопасности территории.</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Отбор, хранение и транспортировка проб почв произведены согласно ГОСТ 17.4.3.01-83 «Почвы. Общие требования к отбору проб» и МУ 2.6.1.2398-08 «Радиационный контроль и санитарно-эпидемическая оценка земельных участков под строительство жилых домов, зданий и сооружений общественного и производственного назначения в части обеспечения радиационной безопасности». </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Исследования образцов почв были проведены в испытательной лаборатории ЗАО «Региональный аналитический центр» (аттестат аккредитации №RA.RU.517791), аккредитованной в соответствующей области измерений. Определение содержания радионуклидов было выполнено согласно утвержденным методикам выполнения измерений.</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Результаты исследования содержания природных и техногенных радионуклидов в почвах представлены в таблице 2.7 (Акты отбора проб почв представлены в Приложении Г, протоколы лабораторного анализа проб – в Приложении Е тома ИЭИ).</w:t>
      </w:r>
    </w:p>
    <w:p w:rsidR="002952D8" w:rsidRPr="009F6BE4" w:rsidRDefault="002952D8" w:rsidP="009F6BE4">
      <w:pPr>
        <w:pStyle w:val="af4"/>
        <w:shd w:val="clear" w:color="auto" w:fill="FFFFFF"/>
        <w:spacing w:before="0" w:beforeAutospacing="0" w:after="0" w:afterAutospacing="0" w:line="276" w:lineRule="auto"/>
        <w:ind w:firstLine="709"/>
        <w:jc w:val="right"/>
        <w:rPr>
          <w:b/>
          <w:sz w:val="26"/>
          <w:szCs w:val="26"/>
        </w:rPr>
      </w:pPr>
      <w:r w:rsidRPr="009F6BE4">
        <w:rPr>
          <w:b/>
          <w:sz w:val="26"/>
          <w:szCs w:val="26"/>
        </w:rPr>
        <w:t>Таблица 2.7</w:t>
      </w:r>
    </w:p>
    <w:p w:rsidR="002952D8" w:rsidRPr="009F6BE4" w:rsidRDefault="002952D8" w:rsidP="009F6BE4">
      <w:pPr>
        <w:pStyle w:val="af4"/>
        <w:shd w:val="clear" w:color="auto" w:fill="FFFFFF"/>
        <w:spacing w:before="0" w:beforeAutospacing="0" w:after="0" w:afterAutospacing="0" w:line="276" w:lineRule="auto"/>
        <w:jc w:val="center"/>
        <w:rPr>
          <w:sz w:val="26"/>
          <w:szCs w:val="26"/>
        </w:rPr>
      </w:pPr>
      <w:r w:rsidRPr="009F6BE4">
        <w:rPr>
          <w:sz w:val="26"/>
          <w:szCs w:val="26"/>
        </w:rPr>
        <w:t>Результаты лабораторных анализов радионуклидов в пробах почв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97"/>
        <w:gridCol w:w="1089"/>
        <w:gridCol w:w="994"/>
        <w:gridCol w:w="3466"/>
        <w:gridCol w:w="1257"/>
      </w:tblGrid>
      <w:tr w:rsidR="002952D8" w:rsidRPr="009F6BE4" w:rsidTr="002952D8">
        <w:trPr>
          <w:trHeight w:val="430"/>
          <w:tblHeader/>
          <w:jc w:val="center"/>
        </w:trPr>
        <w:tc>
          <w:tcPr>
            <w:tcW w:w="908" w:type="pct"/>
            <w:vMerge w:val="restar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Номер пробы</w:t>
            </w:r>
          </w:p>
        </w:tc>
        <w:tc>
          <w:tcPr>
            <w:tcW w:w="1735" w:type="pct"/>
            <w:gridSpan w:val="3"/>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Удельная активность естественных радионуклидов (ЕРН), Бк/кг</w:t>
            </w:r>
          </w:p>
        </w:tc>
        <w:tc>
          <w:tcPr>
            <w:tcW w:w="1729" w:type="pc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Удельная активность техногенных радионуклидов (ТРН), Бк/кг</w:t>
            </w:r>
          </w:p>
        </w:tc>
        <w:tc>
          <w:tcPr>
            <w:tcW w:w="627" w:type="pct"/>
            <w:vMerge w:val="restart"/>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proofErr w:type="spellStart"/>
            <w:r w:rsidRPr="009F6BE4">
              <w:rPr>
                <w:rFonts w:eastAsia="MS Mincho"/>
                <w:b/>
                <w:color w:val="000000"/>
                <w:sz w:val="26"/>
                <w:szCs w:val="26"/>
                <w:lang w:eastAsia="en-US"/>
              </w:rPr>
              <w:t>А</w:t>
            </w:r>
            <w:r w:rsidRPr="009F6BE4">
              <w:rPr>
                <w:rFonts w:eastAsia="MS Mincho"/>
                <w:b/>
                <w:color w:val="000000"/>
                <w:sz w:val="26"/>
                <w:szCs w:val="26"/>
                <w:vertAlign w:val="subscript"/>
                <w:lang w:eastAsia="en-US"/>
              </w:rPr>
              <w:t>эфф</w:t>
            </w:r>
            <w:proofErr w:type="spellEnd"/>
          </w:p>
        </w:tc>
      </w:tr>
      <w:tr w:rsidR="002952D8" w:rsidRPr="009F6BE4" w:rsidTr="002952D8">
        <w:trPr>
          <w:trHeight w:val="217"/>
          <w:tblHeader/>
          <w:jc w:val="center"/>
        </w:trPr>
        <w:tc>
          <w:tcPr>
            <w:tcW w:w="908" w:type="pct"/>
            <w:vMerge/>
            <w:shd w:val="clear" w:color="auto" w:fill="auto"/>
            <w:vAlign w:val="center"/>
          </w:tcPr>
          <w:p w:rsidR="002952D8" w:rsidRPr="009F6BE4" w:rsidRDefault="002952D8" w:rsidP="009F6BE4">
            <w:pPr>
              <w:widowControl w:val="0"/>
              <w:tabs>
                <w:tab w:val="left" w:pos="993"/>
              </w:tabs>
              <w:spacing w:line="276" w:lineRule="auto"/>
              <w:ind w:firstLine="709"/>
              <w:jc w:val="center"/>
              <w:rPr>
                <w:rFonts w:eastAsia="MS Mincho"/>
                <w:b/>
                <w:color w:val="000000"/>
                <w:sz w:val="26"/>
                <w:szCs w:val="26"/>
                <w:lang w:eastAsia="en-US"/>
              </w:rPr>
            </w:pPr>
          </w:p>
        </w:tc>
        <w:tc>
          <w:tcPr>
            <w:tcW w:w="697" w:type="pc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Ra-226</w:t>
            </w:r>
          </w:p>
        </w:tc>
        <w:tc>
          <w:tcPr>
            <w:tcW w:w="543" w:type="pc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Th-232</w:t>
            </w:r>
          </w:p>
        </w:tc>
        <w:tc>
          <w:tcPr>
            <w:tcW w:w="496" w:type="pc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K-40</w:t>
            </w:r>
          </w:p>
        </w:tc>
        <w:tc>
          <w:tcPr>
            <w:tcW w:w="1729" w:type="pct"/>
            <w:shd w:val="clear" w:color="auto" w:fill="auto"/>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r w:rsidRPr="009F6BE4">
              <w:rPr>
                <w:rFonts w:eastAsia="MS Mincho"/>
                <w:b/>
                <w:color w:val="000000"/>
                <w:sz w:val="26"/>
                <w:szCs w:val="26"/>
                <w:lang w:eastAsia="en-US"/>
              </w:rPr>
              <w:t>Cs-137</w:t>
            </w:r>
          </w:p>
        </w:tc>
        <w:tc>
          <w:tcPr>
            <w:tcW w:w="627" w:type="pct"/>
            <w:vMerge/>
            <w:vAlign w:val="center"/>
          </w:tcPr>
          <w:p w:rsidR="002952D8" w:rsidRPr="009F6BE4" w:rsidRDefault="002952D8" w:rsidP="009F6BE4">
            <w:pPr>
              <w:widowControl w:val="0"/>
              <w:tabs>
                <w:tab w:val="left" w:pos="993"/>
              </w:tabs>
              <w:spacing w:line="276" w:lineRule="auto"/>
              <w:jc w:val="center"/>
              <w:rPr>
                <w:rFonts w:eastAsia="MS Mincho"/>
                <w:b/>
                <w:color w:val="000000"/>
                <w:sz w:val="26"/>
                <w:szCs w:val="26"/>
                <w:lang w:eastAsia="en-US"/>
              </w:rPr>
            </w:pPr>
          </w:p>
        </w:tc>
      </w:tr>
      <w:tr w:rsidR="002952D8" w:rsidRPr="009F6BE4" w:rsidTr="002952D8">
        <w:trPr>
          <w:trHeight w:val="174"/>
          <w:jc w:val="center"/>
        </w:trPr>
        <w:tc>
          <w:tcPr>
            <w:tcW w:w="908"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П</w:t>
            </w:r>
            <w:r w:rsidRPr="009F6BE4">
              <w:rPr>
                <w:rFonts w:eastAsia="MS Mincho"/>
                <w:color w:val="000000"/>
                <w:sz w:val="26"/>
                <w:szCs w:val="26"/>
                <w:vertAlign w:val="subscript"/>
                <w:lang w:eastAsia="en-US"/>
              </w:rPr>
              <w:t>1</w:t>
            </w:r>
          </w:p>
        </w:tc>
        <w:tc>
          <w:tcPr>
            <w:tcW w:w="697"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24,8</w:t>
            </w:r>
          </w:p>
        </w:tc>
        <w:tc>
          <w:tcPr>
            <w:tcW w:w="543"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23,6</w:t>
            </w:r>
          </w:p>
        </w:tc>
        <w:tc>
          <w:tcPr>
            <w:tcW w:w="496"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484</w:t>
            </w:r>
          </w:p>
        </w:tc>
        <w:tc>
          <w:tcPr>
            <w:tcW w:w="1729"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Менее 4</w:t>
            </w:r>
          </w:p>
        </w:tc>
        <w:tc>
          <w:tcPr>
            <w:tcW w:w="627" w:type="pct"/>
            <w:vAlign w:val="center"/>
          </w:tcPr>
          <w:p w:rsidR="002952D8" w:rsidRPr="009F6BE4" w:rsidRDefault="002952D8" w:rsidP="009F6BE4">
            <w:pPr>
              <w:widowControl w:val="0"/>
              <w:spacing w:line="276" w:lineRule="auto"/>
              <w:jc w:val="center"/>
              <w:rPr>
                <w:rFonts w:eastAsia="MS Mincho"/>
                <w:color w:val="000000"/>
                <w:sz w:val="26"/>
                <w:szCs w:val="26"/>
                <w:lang w:eastAsia="en-US"/>
              </w:rPr>
            </w:pPr>
            <w:r w:rsidRPr="009F6BE4">
              <w:rPr>
                <w:rFonts w:eastAsia="MS Mincho"/>
                <w:color w:val="000000"/>
                <w:sz w:val="26"/>
                <w:szCs w:val="26"/>
                <w:lang w:eastAsia="en-US"/>
              </w:rPr>
              <w:t>99,14</w:t>
            </w:r>
          </w:p>
        </w:tc>
      </w:tr>
      <w:tr w:rsidR="002952D8" w:rsidRPr="009F6BE4" w:rsidTr="002952D8">
        <w:trPr>
          <w:trHeight w:val="174"/>
          <w:jc w:val="center"/>
        </w:trPr>
        <w:tc>
          <w:tcPr>
            <w:tcW w:w="908"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П</w:t>
            </w:r>
            <w:r w:rsidRPr="009F6BE4">
              <w:rPr>
                <w:rFonts w:eastAsia="MS Mincho"/>
                <w:color w:val="000000"/>
                <w:sz w:val="26"/>
                <w:szCs w:val="26"/>
                <w:vertAlign w:val="subscript"/>
                <w:lang w:eastAsia="en-US"/>
              </w:rPr>
              <w:t>2</w:t>
            </w:r>
          </w:p>
        </w:tc>
        <w:tc>
          <w:tcPr>
            <w:tcW w:w="697"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27,6</w:t>
            </w:r>
          </w:p>
        </w:tc>
        <w:tc>
          <w:tcPr>
            <w:tcW w:w="543"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18,6</w:t>
            </w:r>
          </w:p>
        </w:tc>
        <w:tc>
          <w:tcPr>
            <w:tcW w:w="496" w:type="pct"/>
            <w:shd w:val="clear" w:color="auto" w:fill="auto"/>
            <w:noWrap/>
            <w:vAlign w:val="center"/>
          </w:tcPr>
          <w:p w:rsidR="002952D8" w:rsidRPr="009F6BE4" w:rsidRDefault="002952D8" w:rsidP="009F6BE4">
            <w:pPr>
              <w:widowControl w:val="0"/>
              <w:tabs>
                <w:tab w:val="left" w:pos="993"/>
              </w:tabs>
              <w:spacing w:line="276" w:lineRule="auto"/>
              <w:jc w:val="center"/>
              <w:rPr>
                <w:rFonts w:eastAsia="MS Mincho"/>
                <w:color w:val="000000"/>
                <w:sz w:val="26"/>
                <w:szCs w:val="26"/>
                <w:lang w:eastAsia="en-US"/>
              </w:rPr>
            </w:pPr>
            <w:r w:rsidRPr="009F6BE4">
              <w:rPr>
                <w:rFonts w:eastAsia="MS Mincho"/>
                <w:color w:val="000000"/>
                <w:sz w:val="26"/>
                <w:szCs w:val="26"/>
                <w:lang w:eastAsia="en-US"/>
              </w:rPr>
              <w:t>455</w:t>
            </w:r>
          </w:p>
        </w:tc>
        <w:tc>
          <w:tcPr>
            <w:tcW w:w="1729" w:type="pct"/>
            <w:shd w:val="clear" w:color="auto" w:fill="auto"/>
            <w:noWrap/>
            <w:vAlign w:val="center"/>
          </w:tcPr>
          <w:p w:rsidR="002952D8" w:rsidRPr="009F6BE4" w:rsidRDefault="002952D8" w:rsidP="009F6BE4">
            <w:pPr>
              <w:widowControl w:val="0"/>
              <w:spacing w:line="276" w:lineRule="auto"/>
              <w:jc w:val="center"/>
              <w:rPr>
                <w:sz w:val="26"/>
                <w:szCs w:val="26"/>
              </w:rPr>
            </w:pPr>
            <w:r w:rsidRPr="009F6BE4">
              <w:rPr>
                <w:rFonts w:eastAsia="MS Mincho"/>
                <w:color w:val="000000"/>
                <w:sz w:val="26"/>
                <w:szCs w:val="26"/>
                <w:lang w:eastAsia="en-US"/>
              </w:rPr>
              <w:t>Менее 4</w:t>
            </w:r>
          </w:p>
        </w:tc>
        <w:tc>
          <w:tcPr>
            <w:tcW w:w="627" w:type="pct"/>
            <w:vAlign w:val="center"/>
          </w:tcPr>
          <w:p w:rsidR="002952D8" w:rsidRPr="009F6BE4" w:rsidRDefault="002952D8" w:rsidP="009F6BE4">
            <w:pPr>
              <w:widowControl w:val="0"/>
              <w:spacing w:line="276" w:lineRule="auto"/>
              <w:jc w:val="center"/>
              <w:rPr>
                <w:rFonts w:eastAsia="MS Mincho"/>
                <w:color w:val="000000"/>
                <w:sz w:val="26"/>
                <w:szCs w:val="26"/>
                <w:lang w:eastAsia="en-US"/>
              </w:rPr>
            </w:pPr>
            <w:r w:rsidRPr="009F6BE4">
              <w:rPr>
                <w:rFonts w:eastAsia="MS Mincho"/>
                <w:color w:val="000000"/>
                <w:sz w:val="26"/>
                <w:szCs w:val="26"/>
                <w:lang w:eastAsia="en-US"/>
              </w:rPr>
              <w:t>89,62</w:t>
            </w:r>
          </w:p>
        </w:tc>
      </w:tr>
    </w:tbl>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Полученные значения удельной активности техногенного изотопа Cs-137 согласно инструкции по гамма- спектрометрическому определению техногенных радионуклидов в пробах почв сравнивали с фоном глобальных выпадений на земную поверхность, который равен 5-15 Бк/кг. Появление с середины прошлого века искусственного изотопа Cs-137 в природной среде связано с ядерными испытаниями в атмосфере и авариями на объектах атомной энергетики. Его поведение в почвах в значительной степени контролируется процессами сорбции на поверхности тонких </w:t>
      </w:r>
      <w:r w:rsidRPr="009F6BE4">
        <w:rPr>
          <w:sz w:val="26"/>
          <w:szCs w:val="26"/>
        </w:rPr>
        <w:lastRenderedPageBreak/>
        <w:t xml:space="preserve">частиц и миграцией этих частиц-носителей, в том числе в результате почвенной эрозии (Беляев и </w:t>
      </w:r>
      <w:proofErr w:type="spellStart"/>
      <w:r w:rsidRPr="009F6BE4">
        <w:rPr>
          <w:sz w:val="26"/>
          <w:szCs w:val="26"/>
        </w:rPr>
        <w:t>др</w:t>
      </w:r>
      <w:proofErr w:type="spellEnd"/>
      <w:r w:rsidRPr="009F6BE4">
        <w:rPr>
          <w:sz w:val="26"/>
          <w:szCs w:val="26"/>
        </w:rPr>
        <w:t xml:space="preserve">, 2003). </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В пробе почвы значение удельной активности Cs-137 находится в пределах фонового значения (5-15 Бк/кг). </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Величина эффективной удельной активности (</w:t>
      </w:r>
      <w:proofErr w:type="spellStart"/>
      <w:r w:rsidRPr="009F6BE4">
        <w:rPr>
          <w:sz w:val="26"/>
          <w:szCs w:val="26"/>
        </w:rPr>
        <w:t>А</w:t>
      </w:r>
      <w:r w:rsidRPr="009F6BE4">
        <w:rPr>
          <w:sz w:val="26"/>
          <w:szCs w:val="26"/>
          <w:vertAlign w:val="subscript"/>
        </w:rPr>
        <w:t>эфф</w:t>
      </w:r>
      <w:proofErr w:type="spellEnd"/>
      <w:r w:rsidRPr="009F6BE4">
        <w:rPr>
          <w:sz w:val="26"/>
          <w:szCs w:val="26"/>
        </w:rPr>
        <w:t>) природных радионуклидов в соответствии с СанПиН 2.6.1.2523-09, не должна превышать:</w:t>
      </w:r>
    </w:p>
    <w:p w:rsidR="002952D8" w:rsidRPr="009F6BE4" w:rsidRDefault="002952D8" w:rsidP="00E77D83">
      <w:pPr>
        <w:pStyle w:val="af4"/>
        <w:numPr>
          <w:ilvl w:val="0"/>
          <w:numId w:val="14"/>
        </w:numPr>
        <w:shd w:val="clear" w:color="auto" w:fill="FFFFFF"/>
        <w:spacing w:before="0" w:beforeAutospacing="0" w:after="0" w:afterAutospacing="0" w:line="276" w:lineRule="auto"/>
        <w:jc w:val="both"/>
        <w:rPr>
          <w:sz w:val="26"/>
          <w:szCs w:val="26"/>
        </w:rPr>
      </w:pPr>
      <w:r w:rsidRPr="009F6BE4">
        <w:rPr>
          <w:sz w:val="26"/>
          <w:szCs w:val="26"/>
        </w:rPr>
        <w:t>для материалов, используемых в строящихся и реконструируемых жилых и общественных зданиях (I класс):</w:t>
      </w:r>
    </w:p>
    <w:p w:rsidR="002952D8" w:rsidRPr="009F6BE4" w:rsidRDefault="002952D8" w:rsidP="009F6BE4">
      <w:pPr>
        <w:pStyle w:val="af4"/>
        <w:shd w:val="clear" w:color="auto" w:fill="FFFFFF"/>
        <w:spacing w:before="0" w:beforeAutospacing="0" w:after="0" w:afterAutospacing="0" w:line="276" w:lineRule="auto"/>
        <w:jc w:val="center"/>
        <w:rPr>
          <w:i/>
          <w:sz w:val="26"/>
          <w:szCs w:val="26"/>
        </w:rPr>
      </w:pPr>
      <w:proofErr w:type="spellStart"/>
      <w:r w:rsidRPr="009F6BE4">
        <w:rPr>
          <w:i/>
          <w:sz w:val="26"/>
          <w:szCs w:val="26"/>
        </w:rPr>
        <w:t>А</w:t>
      </w:r>
      <w:r w:rsidRPr="009F6BE4">
        <w:rPr>
          <w:i/>
          <w:sz w:val="26"/>
          <w:szCs w:val="26"/>
          <w:vertAlign w:val="subscript"/>
        </w:rPr>
        <w:t>эфф</w:t>
      </w:r>
      <w:proofErr w:type="spellEnd"/>
      <w:r w:rsidRPr="009F6BE4">
        <w:rPr>
          <w:i/>
          <w:sz w:val="26"/>
          <w:szCs w:val="26"/>
        </w:rPr>
        <w:t xml:space="preserve"> = </w:t>
      </w:r>
      <w:proofErr w:type="spellStart"/>
      <w:r w:rsidRPr="009F6BE4">
        <w:rPr>
          <w:i/>
          <w:sz w:val="26"/>
          <w:szCs w:val="26"/>
        </w:rPr>
        <w:t>А</w:t>
      </w:r>
      <w:r w:rsidRPr="009F6BE4">
        <w:rPr>
          <w:i/>
          <w:sz w:val="26"/>
          <w:szCs w:val="26"/>
          <w:vertAlign w:val="subscript"/>
        </w:rPr>
        <w:t>Ra</w:t>
      </w:r>
      <w:proofErr w:type="spellEnd"/>
      <w:r w:rsidRPr="009F6BE4">
        <w:rPr>
          <w:i/>
          <w:sz w:val="26"/>
          <w:szCs w:val="26"/>
        </w:rPr>
        <w:t xml:space="preserve"> +1,3А</w:t>
      </w:r>
      <w:r w:rsidRPr="009F6BE4">
        <w:rPr>
          <w:i/>
          <w:sz w:val="26"/>
          <w:szCs w:val="26"/>
          <w:vertAlign w:val="subscript"/>
        </w:rPr>
        <w:t>Th</w:t>
      </w:r>
      <w:r w:rsidRPr="009F6BE4">
        <w:rPr>
          <w:i/>
          <w:sz w:val="26"/>
          <w:szCs w:val="26"/>
        </w:rPr>
        <w:t xml:space="preserve"> +0,09А</w:t>
      </w:r>
      <w:r w:rsidRPr="009F6BE4">
        <w:rPr>
          <w:i/>
          <w:sz w:val="26"/>
          <w:szCs w:val="26"/>
          <w:vertAlign w:val="subscript"/>
        </w:rPr>
        <w:t>K</w:t>
      </w:r>
      <w:r w:rsidRPr="009F6BE4">
        <w:rPr>
          <w:i/>
          <w:sz w:val="26"/>
          <w:szCs w:val="26"/>
        </w:rPr>
        <w:t xml:space="preserve"> ≤ 370 Бк/кг,</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где </w:t>
      </w:r>
      <w:proofErr w:type="spellStart"/>
      <w:r w:rsidRPr="009F6BE4">
        <w:rPr>
          <w:sz w:val="26"/>
          <w:szCs w:val="26"/>
        </w:rPr>
        <w:t>А</w:t>
      </w:r>
      <w:r w:rsidRPr="009F6BE4">
        <w:rPr>
          <w:sz w:val="26"/>
          <w:szCs w:val="26"/>
          <w:vertAlign w:val="subscript"/>
        </w:rPr>
        <w:t>Ra</w:t>
      </w:r>
      <w:proofErr w:type="spellEnd"/>
      <w:r w:rsidRPr="009F6BE4">
        <w:rPr>
          <w:sz w:val="26"/>
          <w:szCs w:val="26"/>
        </w:rPr>
        <w:t xml:space="preserve"> и </w:t>
      </w:r>
      <w:proofErr w:type="spellStart"/>
      <w:r w:rsidRPr="009F6BE4">
        <w:rPr>
          <w:sz w:val="26"/>
          <w:szCs w:val="26"/>
        </w:rPr>
        <w:t>А</w:t>
      </w:r>
      <w:r w:rsidRPr="009F6BE4">
        <w:rPr>
          <w:sz w:val="26"/>
          <w:szCs w:val="26"/>
          <w:vertAlign w:val="subscript"/>
        </w:rPr>
        <w:t>Th</w:t>
      </w:r>
      <w:proofErr w:type="spellEnd"/>
      <w:r w:rsidRPr="009F6BE4">
        <w:rPr>
          <w:sz w:val="26"/>
          <w:szCs w:val="26"/>
        </w:rPr>
        <w:t xml:space="preserve"> – удельные активности </w:t>
      </w:r>
      <w:r w:rsidRPr="009F6BE4">
        <w:rPr>
          <w:sz w:val="26"/>
          <w:szCs w:val="26"/>
          <w:vertAlign w:val="superscript"/>
        </w:rPr>
        <w:t>226</w:t>
      </w:r>
      <w:r w:rsidRPr="009F6BE4">
        <w:rPr>
          <w:sz w:val="26"/>
          <w:szCs w:val="26"/>
        </w:rPr>
        <w:t xml:space="preserve">Rа и </w:t>
      </w:r>
      <w:r w:rsidRPr="009F6BE4">
        <w:rPr>
          <w:sz w:val="26"/>
          <w:szCs w:val="26"/>
          <w:vertAlign w:val="superscript"/>
        </w:rPr>
        <w:t>232</w:t>
      </w:r>
      <w:r w:rsidRPr="009F6BE4">
        <w:rPr>
          <w:sz w:val="26"/>
          <w:szCs w:val="26"/>
        </w:rPr>
        <w:t>Тh, находящихся в радиоактивном равновесии с остальными членами уранового и ториевого рядов, А</w:t>
      </w:r>
      <w:r w:rsidRPr="009F6BE4">
        <w:rPr>
          <w:sz w:val="26"/>
          <w:szCs w:val="26"/>
          <w:vertAlign w:val="subscript"/>
        </w:rPr>
        <w:t>K</w:t>
      </w:r>
      <w:r w:rsidRPr="009F6BE4">
        <w:rPr>
          <w:sz w:val="26"/>
          <w:szCs w:val="26"/>
        </w:rPr>
        <w:t xml:space="preserve"> – удельная активность </w:t>
      </w:r>
      <w:r w:rsidRPr="009F6BE4">
        <w:rPr>
          <w:sz w:val="26"/>
          <w:szCs w:val="26"/>
          <w:vertAlign w:val="superscript"/>
        </w:rPr>
        <w:t>40</w:t>
      </w:r>
      <w:r w:rsidRPr="009F6BE4">
        <w:rPr>
          <w:sz w:val="26"/>
          <w:szCs w:val="26"/>
        </w:rPr>
        <w:t xml:space="preserve">К (Бк/кг); </w:t>
      </w:r>
    </w:p>
    <w:p w:rsidR="002952D8" w:rsidRPr="009F6BE4" w:rsidRDefault="002952D8" w:rsidP="00E77D83">
      <w:pPr>
        <w:pStyle w:val="af4"/>
        <w:numPr>
          <w:ilvl w:val="0"/>
          <w:numId w:val="14"/>
        </w:numPr>
        <w:shd w:val="clear" w:color="auto" w:fill="FFFFFF"/>
        <w:spacing w:before="0" w:beforeAutospacing="0" w:after="0" w:afterAutospacing="0" w:line="276" w:lineRule="auto"/>
        <w:jc w:val="both"/>
        <w:rPr>
          <w:sz w:val="26"/>
          <w:szCs w:val="26"/>
        </w:rPr>
      </w:pPr>
      <w:r w:rsidRPr="009F6BE4">
        <w:rPr>
          <w:sz w:val="26"/>
          <w:szCs w:val="26"/>
        </w:rPr>
        <w:t>для материалов, используемых в дорожном строительстве в пределах территории населенных пунктов и зон перспективной застройки, а также при возведении производственных сооружений (II класс):</w:t>
      </w:r>
    </w:p>
    <w:p w:rsidR="002952D8" w:rsidRPr="009F6BE4" w:rsidRDefault="002952D8" w:rsidP="009F6BE4">
      <w:pPr>
        <w:pStyle w:val="af4"/>
        <w:shd w:val="clear" w:color="auto" w:fill="FFFFFF"/>
        <w:spacing w:before="0" w:beforeAutospacing="0" w:after="0" w:afterAutospacing="0" w:line="276" w:lineRule="auto"/>
        <w:jc w:val="center"/>
        <w:rPr>
          <w:i/>
          <w:sz w:val="26"/>
          <w:szCs w:val="26"/>
        </w:rPr>
      </w:pPr>
      <w:proofErr w:type="spellStart"/>
      <w:r w:rsidRPr="009F6BE4">
        <w:rPr>
          <w:i/>
          <w:sz w:val="26"/>
          <w:szCs w:val="26"/>
        </w:rPr>
        <w:t>А</w:t>
      </w:r>
      <w:r w:rsidRPr="009F6BE4">
        <w:rPr>
          <w:i/>
          <w:sz w:val="26"/>
          <w:szCs w:val="26"/>
          <w:vertAlign w:val="subscript"/>
        </w:rPr>
        <w:t>эфф</w:t>
      </w:r>
      <w:proofErr w:type="spellEnd"/>
      <w:r w:rsidRPr="009F6BE4">
        <w:rPr>
          <w:i/>
          <w:sz w:val="26"/>
          <w:szCs w:val="26"/>
        </w:rPr>
        <w:t xml:space="preserve"> ≤ 740 Бк/кг</w:t>
      </w:r>
    </w:p>
    <w:p w:rsidR="002952D8" w:rsidRPr="009F6BE4" w:rsidRDefault="002952D8" w:rsidP="009F6BE4">
      <w:pPr>
        <w:pStyle w:val="af4"/>
        <w:shd w:val="clear" w:color="auto" w:fill="FFFFFF"/>
        <w:spacing w:before="0" w:beforeAutospacing="0" w:after="0" w:afterAutospacing="0" w:line="276" w:lineRule="auto"/>
        <w:jc w:val="center"/>
        <w:rPr>
          <w:i/>
          <w:sz w:val="26"/>
          <w:szCs w:val="26"/>
        </w:rPr>
      </w:pPr>
      <w:proofErr w:type="spellStart"/>
      <w:r w:rsidRPr="009F6BE4">
        <w:rPr>
          <w:i/>
          <w:sz w:val="26"/>
          <w:szCs w:val="26"/>
        </w:rPr>
        <w:t>А</w:t>
      </w:r>
      <w:r w:rsidRPr="009F6BE4">
        <w:rPr>
          <w:i/>
          <w:sz w:val="26"/>
          <w:szCs w:val="26"/>
          <w:vertAlign w:val="subscript"/>
        </w:rPr>
        <w:t>эфф</w:t>
      </w:r>
      <w:proofErr w:type="spellEnd"/>
      <w:r w:rsidRPr="009F6BE4">
        <w:rPr>
          <w:i/>
          <w:sz w:val="26"/>
          <w:szCs w:val="26"/>
        </w:rPr>
        <w:t xml:space="preserve"> = 24,8+1,3×23,6+0,09×484=24,8+30,68+43,56=99,04;</w:t>
      </w:r>
    </w:p>
    <w:p w:rsidR="002952D8" w:rsidRPr="009F6BE4" w:rsidRDefault="002952D8" w:rsidP="009F6BE4">
      <w:pPr>
        <w:pStyle w:val="af4"/>
        <w:shd w:val="clear" w:color="auto" w:fill="FFFFFF"/>
        <w:spacing w:before="0" w:beforeAutospacing="0" w:after="0" w:afterAutospacing="0" w:line="276" w:lineRule="auto"/>
        <w:jc w:val="center"/>
        <w:rPr>
          <w:i/>
          <w:sz w:val="26"/>
          <w:szCs w:val="26"/>
        </w:rPr>
      </w:pPr>
      <w:r w:rsidRPr="009F6BE4">
        <w:rPr>
          <w:i/>
          <w:sz w:val="26"/>
          <w:szCs w:val="26"/>
        </w:rPr>
        <w:t>99,04 ≤ 740 Бк/кг</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Результаты проведенных исследований показали, что удельная активность радионуклидов в почвах не превышает нормативных значений. </w:t>
      </w:r>
    </w:p>
    <w:p w:rsidR="002952D8" w:rsidRPr="009F6BE4" w:rsidRDefault="002952D8"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Таким образом, опробованная почва участка по показателям удельной активности радионуклидов соответствуют первому классу строительных материалов и могут использоваться при строительстве без ограничений.</w:t>
      </w:r>
    </w:p>
    <w:p w:rsidR="00735799" w:rsidRPr="009F6BE4" w:rsidRDefault="00735799" w:rsidP="009F6BE4">
      <w:pPr>
        <w:pStyle w:val="af4"/>
        <w:shd w:val="clear" w:color="auto" w:fill="FFFFFF"/>
        <w:spacing w:before="0" w:beforeAutospacing="0" w:after="0" w:afterAutospacing="0" w:line="276" w:lineRule="auto"/>
        <w:ind w:firstLine="709"/>
        <w:jc w:val="both"/>
        <w:rPr>
          <w:sz w:val="26"/>
          <w:szCs w:val="26"/>
        </w:rPr>
      </w:pPr>
    </w:p>
    <w:p w:rsidR="00811AA1" w:rsidRPr="009F6BE4" w:rsidRDefault="00811AA1" w:rsidP="009F6BE4">
      <w:pPr>
        <w:spacing w:line="276" w:lineRule="auto"/>
        <w:rPr>
          <w:bCs/>
          <w:caps/>
          <w:kern w:val="32"/>
          <w:sz w:val="26"/>
          <w:szCs w:val="26"/>
        </w:rPr>
      </w:pPr>
      <w:bookmarkStart w:id="53" w:name="_Toc463606254"/>
      <w:r w:rsidRPr="009F6BE4">
        <w:rPr>
          <w:sz w:val="26"/>
          <w:szCs w:val="26"/>
        </w:rPr>
        <w:br w:type="page"/>
      </w:r>
    </w:p>
    <w:p w:rsidR="0074273F" w:rsidRPr="002B616A" w:rsidRDefault="0074273F" w:rsidP="009F6BE4">
      <w:pPr>
        <w:pStyle w:val="af4"/>
        <w:shd w:val="clear" w:color="auto" w:fill="FFFFFF"/>
        <w:spacing w:before="0" w:beforeAutospacing="0" w:after="0" w:afterAutospacing="0" w:line="276" w:lineRule="auto"/>
        <w:jc w:val="center"/>
        <w:rPr>
          <w:b/>
          <w:sz w:val="32"/>
          <w:szCs w:val="26"/>
        </w:rPr>
      </w:pPr>
      <w:r w:rsidRPr="002B616A">
        <w:rPr>
          <w:b/>
          <w:sz w:val="32"/>
          <w:szCs w:val="26"/>
        </w:rPr>
        <w:lastRenderedPageBreak/>
        <w:t>РАЗДЕЛ II.</w:t>
      </w:r>
    </w:p>
    <w:p w:rsidR="0074273F" w:rsidRPr="002B616A" w:rsidRDefault="0074273F" w:rsidP="00DA3EA0">
      <w:pPr>
        <w:pStyle w:val="af4"/>
        <w:shd w:val="clear" w:color="auto" w:fill="FFFFFF"/>
        <w:spacing w:before="0" w:beforeAutospacing="0" w:after="0" w:afterAutospacing="0" w:line="276" w:lineRule="auto"/>
        <w:jc w:val="center"/>
        <w:rPr>
          <w:b/>
          <w:sz w:val="32"/>
          <w:szCs w:val="26"/>
        </w:rPr>
      </w:pPr>
      <w:r w:rsidRPr="002B616A">
        <w:rPr>
          <w:b/>
          <w:sz w:val="32"/>
          <w:szCs w:val="26"/>
        </w:rPr>
        <w:t>ПОЯСНИТЕЛЬНАЯ ЗАПИСКА</w:t>
      </w:r>
    </w:p>
    <w:p w:rsidR="0074273F" w:rsidRPr="009F6BE4" w:rsidRDefault="0074273F" w:rsidP="00DA3EA0">
      <w:pPr>
        <w:pStyle w:val="af4"/>
        <w:shd w:val="clear" w:color="auto" w:fill="FFFFFF"/>
        <w:spacing w:before="0" w:beforeAutospacing="0" w:after="0" w:afterAutospacing="0" w:line="276" w:lineRule="auto"/>
        <w:jc w:val="center"/>
        <w:rPr>
          <w:b/>
          <w:sz w:val="26"/>
          <w:szCs w:val="26"/>
        </w:rPr>
      </w:pPr>
      <w:r w:rsidRPr="009F6BE4">
        <w:rPr>
          <w:b/>
          <w:sz w:val="26"/>
          <w:szCs w:val="26"/>
        </w:rPr>
        <w:t xml:space="preserve">2.1 Исходные условия </w:t>
      </w:r>
      <w:proofErr w:type="spellStart"/>
      <w:r w:rsidRPr="009F6BE4">
        <w:rPr>
          <w:b/>
          <w:sz w:val="26"/>
          <w:szCs w:val="26"/>
        </w:rPr>
        <w:t>рекультивируемого</w:t>
      </w:r>
      <w:proofErr w:type="spellEnd"/>
      <w:r w:rsidRPr="009F6BE4">
        <w:rPr>
          <w:b/>
          <w:sz w:val="26"/>
          <w:szCs w:val="26"/>
        </w:rPr>
        <w:t xml:space="preserve"> земельного участка</w:t>
      </w:r>
    </w:p>
    <w:p w:rsidR="0074273F" w:rsidRPr="009F6BE4" w:rsidRDefault="0074273F" w:rsidP="009F6BE4">
      <w:pPr>
        <w:pStyle w:val="af4"/>
        <w:shd w:val="clear" w:color="auto" w:fill="FFFFFF"/>
        <w:spacing w:before="0" w:beforeAutospacing="0" w:after="0" w:afterAutospacing="0" w:line="276" w:lineRule="auto"/>
        <w:ind w:firstLine="709"/>
        <w:jc w:val="both"/>
        <w:rPr>
          <w:sz w:val="26"/>
          <w:szCs w:val="26"/>
        </w:rPr>
      </w:pPr>
    </w:p>
    <w:p w:rsidR="0074273F" w:rsidRPr="009F6BE4" w:rsidRDefault="0074273F"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u w:val="single"/>
        </w:rPr>
        <w:t>2.1.1 Местоположение участка. Правообладатели земельного участка. Целевое назначение земель земельного участка</w:t>
      </w:r>
      <w:r w:rsidRPr="009F6BE4">
        <w:rPr>
          <w:sz w:val="26"/>
          <w:szCs w:val="26"/>
        </w:rPr>
        <w:t>.</w:t>
      </w:r>
    </w:p>
    <w:p w:rsidR="0074273F" w:rsidRPr="009F6BE4" w:rsidRDefault="00A42EE1" w:rsidP="009F6BE4">
      <w:pPr>
        <w:pStyle w:val="af4"/>
        <w:shd w:val="clear" w:color="auto" w:fill="FFFFFF"/>
        <w:spacing w:before="0" w:beforeAutospacing="0" w:after="0" w:afterAutospacing="0" w:line="276" w:lineRule="auto"/>
        <w:ind w:firstLine="709"/>
        <w:jc w:val="both"/>
        <w:rPr>
          <w:sz w:val="26"/>
          <w:szCs w:val="26"/>
        </w:rPr>
      </w:pPr>
      <w:bookmarkStart w:id="54" w:name="_Hlk531776437"/>
      <w:bookmarkStart w:id="55" w:name="_Hlk1382240"/>
      <w:bookmarkStart w:id="56" w:name="_Hlk12887538"/>
      <w:r w:rsidRPr="009F6BE4">
        <w:rPr>
          <w:sz w:val="26"/>
          <w:szCs w:val="26"/>
        </w:rPr>
        <w:t xml:space="preserve">Данным проектом предусмотрена рекультивация нарушенного в ходе строительных работ и размещения куриного помета (биогенных техногенных грунтов (БТГ)) земельного участка объекта </w:t>
      </w:r>
      <w:r w:rsidR="0074273F" w:rsidRPr="009F6BE4">
        <w:rPr>
          <w:sz w:val="26"/>
          <w:szCs w:val="26"/>
        </w:rPr>
        <w:t>«</w:t>
      </w:r>
      <w:bookmarkEnd w:id="54"/>
      <w:bookmarkEnd w:id="55"/>
      <w:r w:rsidR="0074273F" w:rsidRPr="009F6BE4">
        <w:rPr>
          <w:sz w:val="26"/>
          <w:szCs w:val="26"/>
        </w:rPr>
        <w:t>Рекультивация земельного участка, расположенного в 2400 м по направлению юго-восток южной границы п.</w:t>
      </w:r>
      <w:r w:rsidR="00C32F12" w:rsidRPr="009F6BE4">
        <w:rPr>
          <w:sz w:val="26"/>
          <w:szCs w:val="26"/>
        </w:rPr>
        <w:t> </w:t>
      </w:r>
      <w:r w:rsidR="0074273F" w:rsidRPr="009F6BE4">
        <w:rPr>
          <w:sz w:val="26"/>
          <w:szCs w:val="26"/>
        </w:rPr>
        <w:t>Муслюмово, Кунашакского района Челябинской области»</w:t>
      </w:r>
      <w:bookmarkEnd w:id="56"/>
    </w:p>
    <w:p w:rsidR="0074273F" w:rsidRPr="009F6BE4" w:rsidRDefault="0074273F" w:rsidP="009F6BE4">
      <w:pPr>
        <w:pStyle w:val="af4"/>
        <w:shd w:val="clear" w:color="auto" w:fill="FFFFFF"/>
        <w:spacing w:before="0" w:beforeAutospacing="0" w:after="0" w:afterAutospacing="0" w:line="276" w:lineRule="auto"/>
        <w:ind w:firstLine="709"/>
        <w:jc w:val="both"/>
        <w:rPr>
          <w:sz w:val="26"/>
          <w:szCs w:val="26"/>
        </w:rPr>
      </w:pPr>
    </w:p>
    <w:p w:rsidR="0074273F" w:rsidRPr="009F6BE4" w:rsidRDefault="0074273F" w:rsidP="009F6BE4">
      <w:pPr>
        <w:pStyle w:val="af4"/>
        <w:shd w:val="clear" w:color="auto" w:fill="FFFFFF"/>
        <w:spacing w:before="0" w:beforeAutospacing="0" w:after="0" w:afterAutospacing="0" w:line="276" w:lineRule="auto"/>
        <w:ind w:firstLine="709"/>
        <w:jc w:val="both"/>
        <w:rPr>
          <w:sz w:val="26"/>
          <w:szCs w:val="26"/>
          <w:u w:val="single"/>
        </w:rPr>
      </w:pPr>
      <w:r w:rsidRPr="009F6BE4">
        <w:rPr>
          <w:sz w:val="26"/>
          <w:szCs w:val="26"/>
          <w:u w:val="single"/>
        </w:rPr>
        <w:t>2.1.2 Характер нарушения земель.</w:t>
      </w:r>
    </w:p>
    <w:p w:rsidR="0074273F" w:rsidRPr="009F6BE4" w:rsidRDefault="00A42EE1"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Территория нарушена путем поверхностного перекрытия перепревшим куриным пометом (материалом БТГ)</w:t>
      </w:r>
      <w:r w:rsidR="00C32F12" w:rsidRPr="009F6BE4">
        <w:rPr>
          <w:sz w:val="26"/>
          <w:szCs w:val="26"/>
        </w:rPr>
        <w:t>, слоем не более 0,5</w:t>
      </w:r>
      <w:r w:rsidRPr="009F6BE4">
        <w:rPr>
          <w:sz w:val="26"/>
          <w:szCs w:val="26"/>
        </w:rPr>
        <w:t>.</w:t>
      </w:r>
    </w:p>
    <w:p w:rsidR="00A42EE1" w:rsidRPr="009F6BE4" w:rsidRDefault="00A42EE1"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 xml:space="preserve">Схема </w:t>
      </w:r>
      <w:r w:rsidR="00C32F12" w:rsidRPr="009F6BE4">
        <w:rPr>
          <w:sz w:val="26"/>
          <w:szCs w:val="26"/>
        </w:rPr>
        <w:t>мощности отвала</w:t>
      </w:r>
      <w:r w:rsidRPr="009F6BE4">
        <w:rPr>
          <w:sz w:val="26"/>
          <w:szCs w:val="26"/>
        </w:rPr>
        <w:t xml:space="preserve"> – рис. 2.1</w:t>
      </w:r>
    </w:p>
    <w:p w:rsidR="0074273F" w:rsidRPr="009F6BE4" w:rsidRDefault="00C32F12" w:rsidP="009F6BE4">
      <w:pPr>
        <w:pStyle w:val="af4"/>
        <w:shd w:val="clear" w:color="auto" w:fill="FFFFFF"/>
        <w:spacing w:before="0" w:beforeAutospacing="0" w:after="0" w:afterAutospacing="0" w:line="276" w:lineRule="auto"/>
        <w:jc w:val="center"/>
        <w:rPr>
          <w:sz w:val="26"/>
          <w:szCs w:val="26"/>
        </w:rPr>
      </w:pPr>
      <w:r w:rsidRPr="009F6BE4">
        <w:rPr>
          <w:noProof/>
          <w:sz w:val="26"/>
          <w:szCs w:val="26"/>
        </w:rPr>
        <w:drawing>
          <wp:anchor distT="0" distB="0" distL="114300" distR="114300" simplePos="0" relativeHeight="251661312" behindDoc="0" locked="0" layoutInCell="1" allowOverlap="1" wp14:anchorId="77E92942" wp14:editId="46E0CA74">
            <wp:simplePos x="0" y="0"/>
            <wp:positionH relativeFrom="margin">
              <wp:posOffset>132715</wp:posOffset>
            </wp:positionH>
            <wp:positionV relativeFrom="margin">
              <wp:posOffset>7413625</wp:posOffset>
            </wp:positionV>
            <wp:extent cx="2314575" cy="1015365"/>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314575" cy="1015365"/>
                    </a:xfrm>
                    <a:prstGeom prst="rect">
                      <a:avLst/>
                    </a:prstGeom>
                  </pic:spPr>
                </pic:pic>
              </a:graphicData>
            </a:graphic>
            <wp14:sizeRelH relativeFrom="margin">
              <wp14:pctWidth>0</wp14:pctWidth>
            </wp14:sizeRelH>
            <wp14:sizeRelV relativeFrom="margin">
              <wp14:pctHeight>0</wp14:pctHeight>
            </wp14:sizeRelV>
          </wp:anchor>
        </w:drawing>
      </w:r>
      <w:r w:rsidRPr="009F6BE4">
        <w:rPr>
          <w:noProof/>
          <w:sz w:val="26"/>
          <w:szCs w:val="26"/>
        </w:rPr>
        <w:drawing>
          <wp:inline distT="0" distB="0" distL="0" distR="0" wp14:anchorId="38C3992F" wp14:editId="42D88022">
            <wp:extent cx="4514850" cy="5332059"/>
            <wp:effectExtent l="0" t="0" r="0" b="2540"/>
            <wp:docPr id="46" name="Рисунок 46" descr="C:\Users\Ivan\Desktop\temps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tempsnip.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515711" cy="5333076"/>
                    </a:xfrm>
                    <a:prstGeom prst="rect">
                      <a:avLst/>
                    </a:prstGeom>
                    <a:noFill/>
                    <a:ln>
                      <a:noFill/>
                    </a:ln>
                    <a:extLst>
                      <a:ext uri="{53640926-AAD7-44D8-BBD7-CCE9431645EC}">
                        <a14:shadowObscured xmlns:a14="http://schemas.microsoft.com/office/drawing/2010/main"/>
                      </a:ext>
                    </a:extLst>
                  </pic:spPr>
                </pic:pic>
              </a:graphicData>
            </a:graphic>
          </wp:inline>
        </w:drawing>
      </w:r>
    </w:p>
    <w:p w:rsidR="00C32F12" w:rsidRPr="009F6BE4" w:rsidRDefault="00C32F12" w:rsidP="009F6BE4">
      <w:pPr>
        <w:pStyle w:val="af4"/>
        <w:shd w:val="clear" w:color="auto" w:fill="FFFFFF"/>
        <w:spacing w:before="0" w:beforeAutospacing="0" w:after="0" w:afterAutospacing="0" w:line="276" w:lineRule="auto"/>
        <w:ind w:firstLine="709"/>
        <w:jc w:val="both"/>
        <w:rPr>
          <w:sz w:val="26"/>
          <w:szCs w:val="26"/>
        </w:rPr>
      </w:pPr>
      <w:r w:rsidRPr="009F6BE4">
        <w:rPr>
          <w:b/>
          <w:sz w:val="26"/>
          <w:szCs w:val="26"/>
        </w:rPr>
        <w:t>Рис. 2.1</w:t>
      </w:r>
      <w:r w:rsidRPr="009F6BE4">
        <w:rPr>
          <w:sz w:val="26"/>
          <w:szCs w:val="26"/>
        </w:rPr>
        <w:t xml:space="preserve"> Схема мощности отвала БТГ.</w:t>
      </w:r>
    </w:p>
    <w:p w:rsidR="00C32F12" w:rsidRPr="009F6BE4" w:rsidRDefault="00C32F12" w:rsidP="009F6BE4">
      <w:pPr>
        <w:pStyle w:val="af4"/>
        <w:shd w:val="clear" w:color="auto" w:fill="FFFFFF"/>
        <w:spacing w:before="0" w:beforeAutospacing="0" w:after="0" w:afterAutospacing="0" w:line="276" w:lineRule="auto"/>
        <w:jc w:val="both"/>
        <w:rPr>
          <w:sz w:val="26"/>
          <w:szCs w:val="26"/>
        </w:rPr>
      </w:pPr>
      <w:r w:rsidRPr="009F6BE4">
        <w:rPr>
          <w:noProof/>
          <w:sz w:val="26"/>
          <w:szCs w:val="26"/>
        </w:rPr>
        <w:lastRenderedPageBreak/>
        <w:drawing>
          <wp:inline distT="0" distB="0" distL="0" distR="0" wp14:anchorId="06B86CF3" wp14:editId="6C385C86">
            <wp:extent cx="6228080" cy="5800327"/>
            <wp:effectExtent l="0" t="0" r="1270" b="0"/>
            <wp:docPr id="48" name="Рисунок 48" descr="C:\Users\Ivan\Desktop\tempsn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tempsnip1.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228080" cy="5800327"/>
                    </a:xfrm>
                    <a:prstGeom prst="rect">
                      <a:avLst/>
                    </a:prstGeom>
                    <a:noFill/>
                    <a:ln>
                      <a:noFill/>
                    </a:ln>
                  </pic:spPr>
                </pic:pic>
              </a:graphicData>
            </a:graphic>
          </wp:inline>
        </w:drawing>
      </w:r>
    </w:p>
    <w:p w:rsidR="00C32F12" w:rsidRPr="009F6BE4" w:rsidRDefault="00C32F12" w:rsidP="009F6BE4">
      <w:pPr>
        <w:pStyle w:val="af4"/>
        <w:shd w:val="clear" w:color="auto" w:fill="FFFFFF"/>
        <w:spacing w:before="0" w:beforeAutospacing="0" w:after="0" w:afterAutospacing="0" w:line="276" w:lineRule="auto"/>
        <w:ind w:firstLine="709"/>
        <w:jc w:val="both"/>
        <w:rPr>
          <w:sz w:val="26"/>
          <w:szCs w:val="26"/>
        </w:rPr>
      </w:pPr>
      <w:r w:rsidRPr="009F6BE4">
        <w:rPr>
          <w:noProof/>
          <w:sz w:val="26"/>
          <w:szCs w:val="26"/>
        </w:rPr>
        <w:drawing>
          <wp:inline distT="0" distB="0" distL="0" distR="0" wp14:anchorId="49426E00" wp14:editId="1482D071">
            <wp:extent cx="2941320" cy="10210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1320" cy="1021080"/>
                    </a:xfrm>
                    <a:prstGeom prst="rect">
                      <a:avLst/>
                    </a:prstGeom>
                  </pic:spPr>
                </pic:pic>
              </a:graphicData>
            </a:graphic>
          </wp:inline>
        </w:drawing>
      </w:r>
    </w:p>
    <w:p w:rsidR="00C32F12" w:rsidRPr="009F6BE4" w:rsidRDefault="00C32F12" w:rsidP="009F6BE4">
      <w:pPr>
        <w:pStyle w:val="af4"/>
        <w:shd w:val="clear" w:color="auto" w:fill="FFFFFF"/>
        <w:spacing w:before="0" w:beforeAutospacing="0" w:after="0" w:afterAutospacing="0" w:line="276" w:lineRule="auto"/>
        <w:ind w:firstLine="709"/>
        <w:jc w:val="both"/>
        <w:rPr>
          <w:sz w:val="26"/>
          <w:szCs w:val="26"/>
        </w:rPr>
      </w:pPr>
      <w:r w:rsidRPr="009F6BE4">
        <w:rPr>
          <w:b/>
          <w:sz w:val="26"/>
          <w:szCs w:val="26"/>
        </w:rPr>
        <w:t>Рис. 2.2</w:t>
      </w:r>
      <w:r w:rsidRPr="009F6BE4">
        <w:rPr>
          <w:sz w:val="26"/>
          <w:szCs w:val="26"/>
        </w:rPr>
        <w:t xml:space="preserve"> Схема </w:t>
      </w:r>
      <w:r w:rsidR="00D0584C" w:rsidRPr="009F6BE4">
        <w:rPr>
          <w:sz w:val="26"/>
          <w:szCs w:val="26"/>
        </w:rPr>
        <w:t>рельефа территории отвала БТГ.</w:t>
      </w:r>
    </w:p>
    <w:p w:rsidR="00C32F12" w:rsidRPr="009F6BE4" w:rsidRDefault="00C32F12" w:rsidP="009F6BE4">
      <w:pPr>
        <w:pStyle w:val="af4"/>
        <w:shd w:val="clear" w:color="auto" w:fill="FFFFFF"/>
        <w:spacing w:before="0" w:beforeAutospacing="0" w:after="0" w:afterAutospacing="0" w:line="276" w:lineRule="auto"/>
        <w:ind w:firstLine="709"/>
        <w:jc w:val="both"/>
        <w:rPr>
          <w:sz w:val="26"/>
          <w:szCs w:val="26"/>
        </w:rPr>
      </w:pPr>
    </w:p>
    <w:p w:rsidR="00D0584C" w:rsidRPr="009F6BE4" w:rsidRDefault="00D0584C" w:rsidP="009F6BE4">
      <w:pPr>
        <w:pStyle w:val="af4"/>
        <w:shd w:val="clear" w:color="auto" w:fill="FFFFFF"/>
        <w:spacing w:before="0" w:beforeAutospacing="0" w:after="0" w:afterAutospacing="0" w:line="276" w:lineRule="auto"/>
        <w:ind w:firstLine="709"/>
        <w:jc w:val="both"/>
        <w:rPr>
          <w:sz w:val="26"/>
          <w:szCs w:val="26"/>
        </w:rPr>
      </w:pPr>
    </w:p>
    <w:p w:rsidR="0074273F" w:rsidRPr="009F6BE4" w:rsidRDefault="0074273F" w:rsidP="009F6BE4">
      <w:pPr>
        <w:pStyle w:val="af4"/>
        <w:shd w:val="clear" w:color="auto" w:fill="FFFFFF"/>
        <w:spacing w:before="0" w:beforeAutospacing="0" w:after="0" w:afterAutospacing="0" w:line="276" w:lineRule="auto"/>
        <w:jc w:val="center"/>
        <w:rPr>
          <w:b/>
          <w:sz w:val="26"/>
          <w:szCs w:val="26"/>
        </w:rPr>
      </w:pPr>
      <w:r w:rsidRPr="009F6BE4">
        <w:rPr>
          <w:b/>
          <w:sz w:val="26"/>
          <w:szCs w:val="26"/>
        </w:rPr>
        <w:t>2.2 Сведения о наличии в границах земельного участка территорий с особыми условиями использования</w:t>
      </w:r>
    </w:p>
    <w:p w:rsidR="0074273F" w:rsidRPr="009F6BE4" w:rsidRDefault="0074273F" w:rsidP="009F6BE4">
      <w:pPr>
        <w:pStyle w:val="af4"/>
        <w:shd w:val="clear" w:color="auto" w:fill="FFFFFF"/>
        <w:spacing w:before="0" w:beforeAutospacing="0" w:after="0" w:afterAutospacing="0" w:line="276" w:lineRule="auto"/>
        <w:ind w:firstLine="709"/>
        <w:jc w:val="both"/>
        <w:rPr>
          <w:sz w:val="26"/>
          <w:szCs w:val="26"/>
        </w:rPr>
      </w:pPr>
      <w:r w:rsidRPr="009F6BE4">
        <w:rPr>
          <w:sz w:val="26"/>
          <w:szCs w:val="26"/>
        </w:rPr>
        <w:t>Сведения отсутствуют.</w:t>
      </w:r>
    </w:p>
    <w:p w:rsidR="00D0584C" w:rsidRPr="009F6BE4" w:rsidRDefault="00D0584C" w:rsidP="009F6BE4">
      <w:pPr>
        <w:spacing w:line="276" w:lineRule="auto"/>
        <w:rPr>
          <w:sz w:val="26"/>
          <w:szCs w:val="26"/>
        </w:rPr>
      </w:pPr>
      <w:r w:rsidRPr="009F6BE4">
        <w:rPr>
          <w:sz w:val="26"/>
          <w:szCs w:val="26"/>
        </w:rPr>
        <w:br w:type="page"/>
      </w:r>
    </w:p>
    <w:p w:rsidR="00D0584C" w:rsidRPr="002B616A" w:rsidRDefault="00D0584C" w:rsidP="00DA3EA0">
      <w:pPr>
        <w:suppressAutoHyphens/>
        <w:spacing w:line="276" w:lineRule="auto"/>
        <w:jc w:val="center"/>
        <w:rPr>
          <w:b/>
          <w:sz w:val="32"/>
          <w:szCs w:val="26"/>
          <w:u w:val="single"/>
        </w:rPr>
      </w:pPr>
      <w:r w:rsidRPr="002B616A">
        <w:rPr>
          <w:b/>
          <w:sz w:val="32"/>
          <w:szCs w:val="26"/>
          <w:u w:val="single"/>
        </w:rPr>
        <w:lastRenderedPageBreak/>
        <w:t>РАЗДЕЛ III.</w:t>
      </w:r>
    </w:p>
    <w:p w:rsidR="00D0584C" w:rsidRPr="002B616A" w:rsidRDefault="00D0584C" w:rsidP="00DA3EA0">
      <w:pPr>
        <w:suppressAutoHyphens/>
        <w:spacing w:line="276" w:lineRule="auto"/>
        <w:jc w:val="center"/>
        <w:rPr>
          <w:b/>
          <w:sz w:val="32"/>
          <w:szCs w:val="26"/>
          <w:u w:val="single"/>
        </w:rPr>
      </w:pPr>
      <w:r w:rsidRPr="002B616A">
        <w:rPr>
          <w:b/>
          <w:sz w:val="32"/>
          <w:szCs w:val="26"/>
          <w:u w:val="single"/>
        </w:rPr>
        <w:t>ЭКОЛОГО-ЭКОНОМИЧЕСКОЕ ОБОСНОВАНИЕ ВЫБОРА НАПРАВЛЕНИЯ РЕКУЛЬТИВАЦИИ НАРУШЕННЫХ ЗЕМЕЛЬ</w:t>
      </w:r>
    </w:p>
    <w:p w:rsidR="00D0584C" w:rsidRPr="009F6BE4" w:rsidRDefault="007158AC" w:rsidP="00E77D83">
      <w:pPr>
        <w:pStyle w:val="af0"/>
        <w:keepNext/>
        <w:numPr>
          <w:ilvl w:val="1"/>
          <w:numId w:val="16"/>
        </w:numPr>
        <w:spacing w:after="0"/>
        <w:ind w:left="142" w:firstLine="0"/>
        <w:jc w:val="center"/>
        <w:outlineLvl w:val="1"/>
        <w:rPr>
          <w:rFonts w:ascii="Times New Roman" w:hAnsi="Times New Roman"/>
          <w:b/>
          <w:caps/>
          <w:sz w:val="26"/>
          <w:szCs w:val="26"/>
        </w:rPr>
      </w:pPr>
      <w:r w:rsidRPr="009F6BE4">
        <w:rPr>
          <w:rFonts w:ascii="Times New Roman" w:hAnsi="Times New Roman"/>
          <w:b/>
          <w:sz w:val="26"/>
          <w:szCs w:val="26"/>
        </w:rPr>
        <w:t>Экологическое и экономическое обоснование выбора направления рекультивации</w:t>
      </w:r>
    </w:p>
    <w:p w:rsidR="00D0584C" w:rsidRPr="009F6BE4" w:rsidRDefault="00D0584C" w:rsidP="009F6BE4">
      <w:pPr>
        <w:pStyle w:val="afc"/>
        <w:tabs>
          <w:tab w:val="right" w:leader="dot" w:pos="9257"/>
        </w:tabs>
        <w:spacing w:after="0" w:line="276" w:lineRule="auto"/>
        <w:ind w:right="142" w:firstLine="709"/>
        <w:jc w:val="both"/>
        <w:rPr>
          <w:rFonts w:eastAsia="TimesNewRomanPSMT"/>
          <w:color w:val="000000"/>
          <w:sz w:val="26"/>
          <w:szCs w:val="26"/>
        </w:rPr>
      </w:pPr>
      <w:r w:rsidRPr="009F6BE4">
        <w:rPr>
          <w:rFonts w:eastAsia="TimesNewRomanPSMT"/>
          <w:color w:val="000000"/>
          <w:sz w:val="26"/>
          <w:szCs w:val="26"/>
        </w:rPr>
        <w:t>Данным проектом предусмотрена рекультивация нарушенных территори</w:t>
      </w:r>
      <w:r w:rsidR="006C6CE2" w:rsidRPr="009F6BE4">
        <w:rPr>
          <w:rFonts w:eastAsia="TimesNewRomanPSMT"/>
          <w:color w:val="000000"/>
          <w:sz w:val="26"/>
          <w:szCs w:val="26"/>
        </w:rPr>
        <w:t>й</w:t>
      </w:r>
      <w:r w:rsidRPr="009F6BE4">
        <w:rPr>
          <w:rFonts w:eastAsia="TimesNewRomanPSMT"/>
          <w:color w:val="000000"/>
          <w:sz w:val="26"/>
          <w:szCs w:val="26"/>
        </w:rPr>
        <w:t xml:space="preserve"> на </w:t>
      </w:r>
      <w:r w:rsidR="006C6CE2" w:rsidRPr="009F6BE4">
        <w:rPr>
          <w:rFonts w:eastAsia="TimesNewRomanPSMT"/>
          <w:color w:val="000000"/>
          <w:sz w:val="26"/>
          <w:szCs w:val="26"/>
        </w:rPr>
        <w:t xml:space="preserve">сельскохозяйственных </w:t>
      </w:r>
      <w:r w:rsidRPr="009F6BE4">
        <w:rPr>
          <w:rFonts w:eastAsia="TimesNewRomanPSMT"/>
          <w:color w:val="000000"/>
          <w:sz w:val="26"/>
          <w:szCs w:val="26"/>
        </w:rPr>
        <w:t>землях</w:t>
      </w:r>
      <w:r w:rsidR="006C6CE2" w:rsidRPr="009F6BE4">
        <w:rPr>
          <w:rFonts w:eastAsia="TimesNewRomanPSMT"/>
          <w:color w:val="000000"/>
          <w:sz w:val="26"/>
          <w:szCs w:val="26"/>
        </w:rPr>
        <w:t xml:space="preserve"> с кадастровым №74:13:0907009:460, находящихся в аренде ООО «</w:t>
      </w:r>
      <w:proofErr w:type="spellStart"/>
      <w:r w:rsidR="007158AC" w:rsidRPr="009F6BE4">
        <w:rPr>
          <w:rFonts w:eastAsia="TimesNewRomanPSMT"/>
          <w:color w:val="000000"/>
          <w:sz w:val="26"/>
          <w:szCs w:val="26"/>
        </w:rPr>
        <w:t>Уральчская</w:t>
      </w:r>
      <w:proofErr w:type="spellEnd"/>
      <w:r w:rsidR="007158AC" w:rsidRPr="009F6BE4">
        <w:rPr>
          <w:rFonts w:eastAsia="TimesNewRomanPSMT"/>
          <w:color w:val="000000"/>
          <w:sz w:val="26"/>
          <w:szCs w:val="26"/>
        </w:rPr>
        <w:t xml:space="preserve"> </w:t>
      </w:r>
      <w:proofErr w:type="spellStart"/>
      <w:r w:rsidR="007158AC" w:rsidRPr="009F6BE4">
        <w:rPr>
          <w:rFonts w:eastAsia="TimesNewRomanPSMT"/>
          <w:color w:val="000000"/>
          <w:sz w:val="26"/>
          <w:szCs w:val="26"/>
        </w:rPr>
        <w:t>маяная</w:t>
      </w:r>
      <w:proofErr w:type="spellEnd"/>
      <w:r w:rsidR="007158AC" w:rsidRPr="009F6BE4">
        <w:rPr>
          <w:rFonts w:eastAsia="TimesNewRomanPSMT"/>
          <w:color w:val="000000"/>
          <w:sz w:val="26"/>
          <w:szCs w:val="26"/>
        </w:rPr>
        <w:t xml:space="preserve"> компания» до 17.06.2060 года (договор аренды №82/11 от 17.06.2011 г. – Приложение).</w:t>
      </w:r>
    </w:p>
    <w:p w:rsidR="00D0584C" w:rsidRPr="009F6BE4" w:rsidRDefault="00D0584C" w:rsidP="009F6BE4">
      <w:pPr>
        <w:pStyle w:val="afc"/>
        <w:tabs>
          <w:tab w:val="right" w:leader="dot" w:pos="9257"/>
        </w:tabs>
        <w:spacing w:after="0" w:line="276" w:lineRule="auto"/>
        <w:ind w:right="142" w:firstLine="709"/>
        <w:jc w:val="both"/>
        <w:rPr>
          <w:color w:val="000000"/>
          <w:sz w:val="26"/>
          <w:szCs w:val="26"/>
        </w:rPr>
      </w:pPr>
      <w:r w:rsidRPr="009F6BE4">
        <w:rPr>
          <w:color w:val="000000"/>
          <w:sz w:val="26"/>
          <w:szCs w:val="26"/>
        </w:rPr>
        <w:t xml:space="preserve">Исходя из расположения участка, природно-климатических условий, фактического состояния поверхности участка на начало рекультивации проектом принято </w:t>
      </w:r>
      <w:r w:rsidR="007158AC" w:rsidRPr="009F6BE4">
        <w:rPr>
          <w:color w:val="000000"/>
          <w:sz w:val="26"/>
          <w:szCs w:val="26"/>
        </w:rPr>
        <w:t>сельскохозяйственное</w:t>
      </w:r>
      <w:r w:rsidRPr="009F6BE4">
        <w:rPr>
          <w:color w:val="000000"/>
          <w:sz w:val="26"/>
          <w:szCs w:val="26"/>
        </w:rPr>
        <w:t xml:space="preserve"> направление рекультивации.</w:t>
      </w:r>
    </w:p>
    <w:p w:rsidR="00D0584C" w:rsidRPr="009F6BE4" w:rsidRDefault="00D0584C" w:rsidP="009F6BE4">
      <w:pPr>
        <w:pStyle w:val="afc"/>
        <w:tabs>
          <w:tab w:val="right" w:leader="dot" w:pos="9257"/>
        </w:tabs>
        <w:spacing w:after="0" w:line="276" w:lineRule="auto"/>
        <w:ind w:left="284" w:right="284" w:firstLine="567"/>
        <w:jc w:val="both"/>
        <w:rPr>
          <w:color w:val="000000"/>
          <w:sz w:val="26"/>
          <w:szCs w:val="26"/>
        </w:rPr>
      </w:pPr>
    </w:p>
    <w:p w:rsidR="00D0584C" w:rsidRPr="009F6BE4" w:rsidRDefault="00D0584C" w:rsidP="00E77D83">
      <w:pPr>
        <w:pStyle w:val="af0"/>
        <w:keepNext/>
        <w:numPr>
          <w:ilvl w:val="1"/>
          <w:numId w:val="16"/>
        </w:numPr>
        <w:spacing w:after="0"/>
        <w:ind w:left="142" w:firstLine="0"/>
        <w:jc w:val="center"/>
        <w:outlineLvl w:val="1"/>
        <w:rPr>
          <w:rFonts w:ascii="Times New Roman" w:hAnsi="Times New Roman"/>
          <w:b/>
          <w:sz w:val="26"/>
          <w:szCs w:val="26"/>
        </w:rPr>
      </w:pPr>
      <w:r w:rsidRPr="009F6BE4">
        <w:rPr>
          <w:rFonts w:ascii="Times New Roman" w:hAnsi="Times New Roman"/>
          <w:b/>
          <w:sz w:val="26"/>
          <w:szCs w:val="26"/>
        </w:rPr>
        <w:t>Технические решения и мероприятия по рекультивации нарушенных земель</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Рекультивацией нарушенных земель земельного участка предусмотрены следующие технические решения и мероприятия:</w:t>
      </w:r>
    </w:p>
    <w:p w:rsidR="00D0584C" w:rsidRPr="009F6BE4" w:rsidRDefault="00D0584C" w:rsidP="00E77D83">
      <w:pPr>
        <w:pStyle w:val="afc"/>
        <w:numPr>
          <w:ilvl w:val="0"/>
          <w:numId w:val="17"/>
        </w:numPr>
        <w:tabs>
          <w:tab w:val="right" w:leader="dot" w:pos="9257"/>
        </w:tabs>
        <w:spacing w:after="0" w:line="276" w:lineRule="auto"/>
        <w:ind w:right="142"/>
        <w:jc w:val="both"/>
        <w:rPr>
          <w:color w:val="000000"/>
          <w:sz w:val="26"/>
          <w:szCs w:val="26"/>
        </w:rPr>
      </w:pPr>
      <w:r w:rsidRPr="009F6BE4">
        <w:rPr>
          <w:color w:val="000000"/>
          <w:sz w:val="26"/>
          <w:szCs w:val="26"/>
        </w:rPr>
        <w:t xml:space="preserve">Предусмотреть использование БТГ в части его применения в планировке. По результатам обследования грунт пригоден для биологической рекультивации. </w:t>
      </w:r>
    </w:p>
    <w:p w:rsidR="00D0584C" w:rsidRPr="009F6BE4" w:rsidRDefault="00D0584C" w:rsidP="00E77D83">
      <w:pPr>
        <w:pStyle w:val="afc"/>
        <w:numPr>
          <w:ilvl w:val="0"/>
          <w:numId w:val="17"/>
        </w:numPr>
        <w:tabs>
          <w:tab w:val="right" w:leader="dot" w:pos="9257"/>
        </w:tabs>
        <w:spacing w:after="0" w:line="276" w:lineRule="auto"/>
        <w:ind w:right="142"/>
        <w:jc w:val="both"/>
        <w:rPr>
          <w:color w:val="000000"/>
          <w:sz w:val="26"/>
          <w:szCs w:val="26"/>
        </w:rPr>
      </w:pPr>
      <w:r w:rsidRPr="009F6BE4">
        <w:rPr>
          <w:color w:val="000000"/>
          <w:sz w:val="26"/>
          <w:szCs w:val="26"/>
        </w:rPr>
        <w:t>Предусмотреть несколько этапов технической рекультивации: вывоз БТГ для внесения его в качестве удобрения на сельскохозяйственные поля, находящиеся в арендной собственности ООО «Уральская мясная компания»; создание экранирующего слоя из иллювиального, взятого из расположенного вблизи котлована; нанесение почвенно-растительного грунта мощностью 0,2 м для биологической рекультивации.</w:t>
      </w:r>
    </w:p>
    <w:p w:rsidR="00D0584C" w:rsidRPr="009F6BE4" w:rsidRDefault="00D0584C" w:rsidP="00E77D83">
      <w:pPr>
        <w:pStyle w:val="afc"/>
        <w:numPr>
          <w:ilvl w:val="0"/>
          <w:numId w:val="17"/>
        </w:numPr>
        <w:tabs>
          <w:tab w:val="right" w:leader="dot" w:pos="9257"/>
        </w:tabs>
        <w:spacing w:after="0" w:line="276" w:lineRule="auto"/>
        <w:ind w:right="142"/>
        <w:jc w:val="both"/>
        <w:rPr>
          <w:color w:val="000000"/>
          <w:sz w:val="26"/>
          <w:szCs w:val="26"/>
        </w:rPr>
      </w:pPr>
      <w:r w:rsidRPr="009F6BE4">
        <w:rPr>
          <w:color w:val="000000"/>
          <w:sz w:val="26"/>
          <w:szCs w:val="26"/>
        </w:rPr>
        <w:t xml:space="preserve">На биологическом этапе рекультивации проектом предусмотрено проведение </w:t>
      </w:r>
      <w:r w:rsidRPr="009F6BE4">
        <w:rPr>
          <w:sz w:val="26"/>
          <w:szCs w:val="26"/>
          <w:shd w:val="clear" w:color="auto" w:fill="FFFFFF"/>
        </w:rPr>
        <w:t>агротехнических и фитомелиоративных мероприятий, направленных на улучшение агрофизических, агрохимических, биохимических и других свойств почв</w:t>
      </w:r>
      <w:r w:rsidRPr="009F6BE4">
        <w:rPr>
          <w:rFonts w:eastAsia="TimesNewRomanPSMT"/>
          <w:color w:val="000000"/>
          <w:sz w:val="26"/>
          <w:szCs w:val="26"/>
        </w:rPr>
        <w:t>.</w:t>
      </w:r>
    </w:p>
    <w:p w:rsidR="00D0584C" w:rsidRPr="009F6BE4" w:rsidRDefault="00D0584C" w:rsidP="009F6BE4">
      <w:pPr>
        <w:pStyle w:val="afc"/>
        <w:tabs>
          <w:tab w:val="right" w:leader="dot" w:pos="9257"/>
        </w:tabs>
        <w:spacing w:after="0" w:line="276" w:lineRule="auto"/>
        <w:ind w:left="142" w:right="284" w:firstLine="709"/>
        <w:jc w:val="both"/>
        <w:rPr>
          <w:sz w:val="26"/>
          <w:szCs w:val="26"/>
        </w:rPr>
      </w:pPr>
    </w:p>
    <w:p w:rsidR="00D0584C" w:rsidRPr="009F6BE4" w:rsidRDefault="00D0584C" w:rsidP="00E77D83">
      <w:pPr>
        <w:pStyle w:val="af0"/>
        <w:keepNext/>
        <w:numPr>
          <w:ilvl w:val="1"/>
          <w:numId w:val="16"/>
        </w:numPr>
        <w:spacing w:after="0"/>
        <w:ind w:left="142" w:firstLine="0"/>
        <w:jc w:val="center"/>
        <w:outlineLvl w:val="1"/>
        <w:rPr>
          <w:rFonts w:ascii="Times New Roman" w:hAnsi="Times New Roman"/>
          <w:b/>
          <w:sz w:val="26"/>
          <w:szCs w:val="26"/>
        </w:rPr>
      </w:pPr>
      <w:r w:rsidRPr="009F6BE4">
        <w:rPr>
          <w:rFonts w:ascii="Times New Roman" w:hAnsi="Times New Roman"/>
          <w:b/>
          <w:sz w:val="26"/>
          <w:szCs w:val="26"/>
        </w:rPr>
        <w:t>Основные требования, предъявляемые к параметрам и качественным характеристикам работ по рекультивации нарушенных земель</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В соответствии с ГОСТ 17.5.3.04-83 «Охрана природы. Земли. Основные требования к рекультивации земель», рекультивации подлежат нарушенные земли всех категорий, а так же земельные участки, полностью или частично утратившие продуктивность в результате отрицательного воздействия нарушенных земель.</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1. Разработка проектов рекультивации должна проводиться с учетом следующих факторов:</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природных условий района;</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lastRenderedPageBreak/>
        <w:t>расположения нарушенного участка;</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перспективы развития района расположения участка;</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фактического или прогнозируемого состояния нарушенных земель к моменту рекультивации;</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показателей химического и гранулометрического состава, агрохимических и агрофизических свойств. Инженерно-геологической характеристики вскрышных и вмещающих пород и их смесей в отвалах в соответствии с ГОСТ 17.5.1.03;</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хозяйственных, социально-экономических и санитарно-гигиенических условий района размещения нарушенных земель;</w:t>
      </w:r>
    </w:p>
    <w:p w:rsidR="00D0584C" w:rsidRPr="009F6BE4" w:rsidRDefault="00D0584C" w:rsidP="00E77D83">
      <w:pPr>
        <w:pStyle w:val="afc"/>
        <w:numPr>
          <w:ilvl w:val="0"/>
          <w:numId w:val="18"/>
        </w:numPr>
        <w:tabs>
          <w:tab w:val="right" w:leader="dot" w:pos="9257"/>
        </w:tabs>
        <w:spacing w:after="0" w:line="276" w:lineRule="auto"/>
        <w:ind w:right="142"/>
        <w:jc w:val="both"/>
        <w:rPr>
          <w:color w:val="000000"/>
          <w:sz w:val="26"/>
          <w:szCs w:val="26"/>
        </w:rPr>
      </w:pPr>
      <w:r w:rsidRPr="009F6BE4">
        <w:rPr>
          <w:color w:val="000000"/>
          <w:sz w:val="26"/>
          <w:szCs w:val="26"/>
        </w:rPr>
        <w:t xml:space="preserve">срока использования </w:t>
      </w:r>
      <w:proofErr w:type="spellStart"/>
      <w:r w:rsidRPr="009F6BE4">
        <w:rPr>
          <w:color w:val="000000"/>
          <w:sz w:val="26"/>
          <w:szCs w:val="26"/>
        </w:rPr>
        <w:t>рекультивированных</w:t>
      </w:r>
      <w:proofErr w:type="spellEnd"/>
      <w:r w:rsidRPr="009F6BE4">
        <w:rPr>
          <w:color w:val="000000"/>
          <w:sz w:val="26"/>
          <w:szCs w:val="26"/>
        </w:rPr>
        <w:t xml:space="preserve"> земель с учетом возможности повторных нарушений.</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 xml:space="preserve">2. Нарушенные земли должны быть </w:t>
      </w:r>
      <w:proofErr w:type="spellStart"/>
      <w:r w:rsidRPr="009F6BE4">
        <w:rPr>
          <w:color w:val="000000"/>
          <w:sz w:val="26"/>
          <w:szCs w:val="26"/>
        </w:rPr>
        <w:t>рекультивированы</w:t>
      </w:r>
      <w:proofErr w:type="spellEnd"/>
      <w:r w:rsidRPr="009F6BE4">
        <w:rPr>
          <w:color w:val="000000"/>
          <w:sz w:val="26"/>
          <w:szCs w:val="26"/>
        </w:rPr>
        <w:t xml:space="preserve"> преимущественно под пашню и другие сельскохозяйственные угодья.</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3. Если рекультивация земель в сельскохозяйственных целях не целесообразна, создаются лесонасаждения с целью увеличения лесного фонда, оздоровления окружающей среды или защиты земель от эрозии.</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4. Технологические схемы производства горных работ должны предусматривать:</w:t>
      </w:r>
    </w:p>
    <w:p w:rsidR="00D0584C" w:rsidRPr="009F6BE4" w:rsidRDefault="00D0584C" w:rsidP="00E77D83">
      <w:pPr>
        <w:pStyle w:val="afc"/>
        <w:numPr>
          <w:ilvl w:val="0"/>
          <w:numId w:val="19"/>
        </w:numPr>
        <w:tabs>
          <w:tab w:val="right" w:leader="dot" w:pos="9257"/>
        </w:tabs>
        <w:spacing w:after="0" w:line="276" w:lineRule="auto"/>
        <w:ind w:right="142"/>
        <w:jc w:val="both"/>
        <w:rPr>
          <w:color w:val="000000"/>
          <w:sz w:val="26"/>
          <w:szCs w:val="26"/>
        </w:rPr>
      </w:pPr>
      <w:r w:rsidRPr="009F6BE4">
        <w:rPr>
          <w:color w:val="000000"/>
          <w:sz w:val="26"/>
          <w:szCs w:val="26"/>
        </w:rPr>
        <w:t>формирование верхних слоев из пород, пригодных для биологической рекультивации;</w:t>
      </w:r>
    </w:p>
    <w:p w:rsidR="00D0584C" w:rsidRPr="009F6BE4" w:rsidRDefault="00D0584C" w:rsidP="00E77D83">
      <w:pPr>
        <w:pStyle w:val="afc"/>
        <w:numPr>
          <w:ilvl w:val="0"/>
          <w:numId w:val="19"/>
        </w:numPr>
        <w:tabs>
          <w:tab w:val="right" w:leader="dot" w:pos="9257"/>
        </w:tabs>
        <w:spacing w:after="0" w:line="276" w:lineRule="auto"/>
        <w:ind w:right="142"/>
        <w:jc w:val="both"/>
        <w:rPr>
          <w:color w:val="000000"/>
          <w:sz w:val="26"/>
          <w:szCs w:val="26"/>
        </w:rPr>
      </w:pPr>
      <w:r w:rsidRPr="009F6BE4">
        <w:rPr>
          <w:color w:val="000000"/>
          <w:sz w:val="26"/>
          <w:szCs w:val="26"/>
        </w:rPr>
        <w:t xml:space="preserve">снятие и транспортировку плодородного слоя почвы, его складирование и хранение или нанесение на </w:t>
      </w:r>
      <w:proofErr w:type="spellStart"/>
      <w:r w:rsidRPr="009F6BE4">
        <w:rPr>
          <w:color w:val="000000"/>
          <w:sz w:val="26"/>
          <w:szCs w:val="26"/>
        </w:rPr>
        <w:t>рекультивируемые</w:t>
      </w:r>
      <w:proofErr w:type="spellEnd"/>
      <w:r w:rsidRPr="009F6BE4">
        <w:rPr>
          <w:color w:val="000000"/>
          <w:sz w:val="26"/>
          <w:szCs w:val="26"/>
        </w:rPr>
        <w:t xml:space="preserve"> поверхности в соответствии с ГОСТ 17.4.3.02;</w:t>
      </w:r>
    </w:p>
    <w:p w:rsidR="00D0584C" w:rsidRPr="009F6BE4" w:rsidRDefault="00D0584C" w:rsidP="00E77D83">
      <w:pPr>
        <w:pStyle w:val="afc"/>
        <w:numPr>
          <w:ilvl w:val="0"/>
          <w:numId w:val="19"/>
        </w:numPr>
        <w:tabs>
          <w:tab w:val="right" w:leader="dot" w:pos="9257"/>
        </w:tabs>
        <w:spacing w:after="0" w:line="276" w:lineRule="auto"/>
        <w:ind w:right="142"/>
        <w:jc w:val="both"/>
        <w:rPr>
          <w:color w:val="000000"/>
          <w:sz w:val="26"/>
          <w:szCs w:val="26"/>
        </w:rPr>
      </w:pPr>
      <w:r w:rsidRPr="009F6BE4">
        <w:rPr>
          <w:color w:val="000000"/>
          <w:sz w:val="26"/>
          <w:szCs w:val="26"/>
        </w:rPr>
        <w:t xml:space="preserve">селективную разработку потенциально плодородных пород и их селективное </w:t>
      </w:r>
      <w:proofErr w:type="spellStart"/>
      <w:r w:rsidRPr="009F6BE4">
        <w:rPr>
          <w:color w:val="000000"/>
          <w:sz w:val="26"/>
          <w:szCs w:val="26"/>
        </w:rPr>
        <w:t>отвалообразование</w:t>
      </w:r>
      <w:proofErr w:type="spellEnd"/>
      <w:r w:rsidRPr="009F6BE4">
        <w:rPr>
          <w:color w:val="000000"/>
          <w:sz w:val="26"/>
          <w:szCs w:val="26"/>
        </w:rPr>
        <w:t xml:space="preserve"> при наличии во вскрыше токсичных и непригодных для биологической рекультивации пород.</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5. Рекультивация нарушенных земель может осуществляться в два последовательных этапа: технический и биологический.</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 xml:space="preserve">6. При проведении технического этапа рекультивации земель в зависимости от направления </w:t>
      </w:r>
      <w:proofErr w:type="spellStart"/>
      <w:r w:rsidRPr="009F6BE4">
        <w:rPr>
          <w:color w:val="000000"/>
          <w:sz w:val="26"/>
          <w:szCs w:val="26"/>
        </w:rPr>
        <w:t>рекультивируемых</w:t>
      </w:r>
      <w:proofErr w:type="spellEnd"/>
      <w:r w:rsidRPr="009F6BE4">
        <w:rPr>
          <w:color w:val="000000"/>
          <w:sz w:val="26"/>
          <w:szCs w:val="26"/>
        </w:rPr>
        <w:t xml:space="preserve"> земель должны быть выполнены следующие основные работы:</w:t>
      </w:r>
    </w:p>
    <w:p w:rsidR="00D0584C" w:rsidRPr="009F6BE4" w:rsidRDefault="00D0584C" w:rsidP="00E77D83">
      <w:pPr>
        <w:pStyle w:val="afc"/>
        <w:numPr>
          <w:ilvl w:val="0"/>
          <w:numId w:val="20"/>
        </w:numPr>
        <w:tabs>
          <w:tab w:val="right" w:leader="dot" w:pos="9257"/>
        </w:tabs>
        <w:spacing w:after="0" w:line="276" w:lineRule="auto"/>
        <w:ind w:right="142"/>
        <w:jc w:val="both"/>
        <w:rPr>
          <w:color w:val="000000"/>
          <w:sz w:val="26"/>
          <w:szCs w:val="26"/>
        </w:rPr>
      </w:pPr>
      <w:r w:rsidRPr="009F6BE4">
        <w:rPr>
          <w:color w:val="000000"/>
          <w:sz w:val="26"/>
          <w:szCs w:val="26"/>
        </w:rPr>
        <w:t xml:space="preserve">грубая и чистовая планировка поверхности </w:t>
      </w:r>
    </w:p>
    <w:p w:rsidR="00D0584C" w:rsidRPr="009F6BE4" w:rsidRDefault="00D0584C" w:rsidP="00E77D83">
      <w:pPr>
        <w:pStyle w:val="afc"/>
        <w:numPr>
          <w:ilvl w:val="0"/>
          <w:numId w:val="20"/>
        </w:numPr>
        <w:tabs>
          <w:tab w:val="right" w:leader="dot" w:pos="9257"/>
        </w:tabs>
        <w:spacing w:after="0" w:line="276" w:lineRule="auto"/>
        <w:ind w:right="142"/>
        <w:jc w:val="both"/>
        <w:rPr>
          <w:color w:val="000000"/>
          <w:sz w:val="26"/>
          <w:szCs w:val="26"/>
        </w:rPr>
      </w:pPr>
      <w:r w:rsidRPr="009F6BE4">
        <w:rPr>
          <w:color w:val="000000"/>
          <w:sz w:val="26"/>
          <w:szCs w:val="26"/>
        </w:rPr>
        <w:t xml:space="preserve">освобождение </w:t>
      </w:r>
      <w:proofErr w:type="spellStart"/>
      <w:r w:rsidRPr="009F6BE4">
        <w:rPr>
          <w:color w:val="000000"/>
          <w:sz w:val="26"/>
          <w:szCs w:val="26"/>
        </w:rPr>
        <w:t>рекультивируемой</w:t>
      </w:r>
      <w:proofErr w:type="spellEnd"/>
      <w:r w:rsidRPr="009F6BE4">
        <w:rPr>
          <w:color w:val="000000"/>
          <w:sz w:val="26"/>
          <w:szCs w:val="26"/>
        </w:rPr>
        <w:t xml:space="preserve"> поверхности от крупногабаритных отходов, производственных конструкций и строительного мусора с последующим их захоронением или организованным складированием;</w:t>
      </w:r>
    </w:p>
    <w:p w:rsidR="00D0584C" w:rsidRPr="009F6BE4" w:rsidRDefault="00D0584C" w:rsidP="00E77D83">
      <w:pPr>
        <w:pStyle w:val="afc"/>
        <w:numPr>
          <w:ilvl w:val="0"/>
          <w:numId w:val="20"/>
        </w:numPr>
        <w:tabs>
          <w:tab w:val="right" w:leader="dot" w:pos="9257"/>
        </w:tabs>
        <w:spacing w:after="0" w:line="276" w:lineRule="auto"/>
        <w:ind w:right="142"/>
        <w:jc w:val="both"/>
        <w:rPr>
          <w:color w:val="000000"/>
          <w:sz w:val="26"/>
          <w:szCs w:val="26"/>
        </w:rPr>
      </w:pPr>
      <w:r w:rsidRPr="009F6BE4">
        <w:rPr>
          <w:color w:val="000000"/>
          <w:sz w:val="26"/>
          <w:szCs w:val="26"/>
        </w:rPr>
        <w:t>покрытие поверхности плодородным слоем почвы.</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 xml:space="preserve">7. При производстве горно-планировочных работ чистовая планировка земель должна проводиться машинами с низким удельным давлением на грунт. Чтобы уменьшить переуплотнение поверхности </w:t>
      </w:r>
      <w:proofErr w:type="spellStart"/>
      <w:r w:rsidRPr="009F6BE4">
        <w:rPr>
          <w:color w:val="000000"/>
          <w:sz w:val="26"/>
          <w:szCs w:val="26"/>
        </w:rPr>
        <w:t>рекультивируемого</w:t>
      </w:r>
      <w:proofErr w:type="spellEnd"/>
      <w:r w:rsidRPr="009F6BE4">
        <w:rPr>
          <w:color w:val="000000"/>
          <w:sz w:val="26"/>
          <w:szCs w:val="26"/>
        </w:rPr>
        <w:t xml:space="preserve"> слоя. При подготовке участка должно проведено глубокое безотвальное рыхление уплотненного горизонта </w:t>
      </w:r>
      <w:r w:rsidRPr="009F6BE4">
        <w:rPr>
          <w:color w:val="000000"/>
          <w:sz w:val="26"/>
          <w:szCs w:val="26"/>
        </w:rPr>
        <w:lastRenderedPageBreak/>
        <w:t>для создания благоприятных условий развития корневых систем. Улучшение плодородия облагораживаемой поверхности достигается нанесением полос пород почвенно-растительного слоя шириной 3 м. через междурядья в 5 м. Толщина слоя составит 0,2-0,3 м, что достаточно для заявленных целей.</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color w:val="000000"/>
          <w:sz w:val="26"/>
          <w:szCs w:val="26"/>
        </w:rPr>
        <w:t>8. При проведении биологического этапа рекультивации должны быть учтены требования к рекультивации земель по направлениям их использования. Биологический этап должен осуществляться после полного завершения технического этапа. Земельные участки в период осуществления биологической рекультивации в сельскохозяйственных целях должны проходить стадию мелиоративной подготовки.</w:t>
      </w:r>
    </w:p>
    <w:p w:rsidR="00D0584C" w:rsidRPr="009F6BE4" w:rsidRDefault="00D0584C" w:rsidP="009F6BE4">
      <w:pPr>
        <w:pStyle w:val="afc"/>
        <w:tabs>
          <w:tab w:val="right" w:leader="dot" w:pos="9257"/>
        </w:tabs>
        <w:spacing w:after="0" w:line="276" w:lineRule="auto"/>
        <w:ind w:left="284" w:right="284" w:firstLine="567"/>
        <w:jc w:val="both"/>
        <w:rPr>
          <w:color w:val="000000"/>
          <w:sz w:val="26"/>
          <w:szCs w:val="26"/>
        </w:rPr>
      </w:pPr>
    </w:p>
    <w:p w:rsidR="00D0584C" w:rsidRPr="009F6BE4" w:rsidRDefault="00D0584C" w:rsidP="00E77D83">
      <w:pPr>
        <w:pStyle w:val="af0"/>
        <w:keepNext/>
        <w:numPr>
          <w:ilvl w:val="1"/>
          <w:numId w:val="16"/>
        </w:numPr>
        <w:spacing w:after="0"/>
        <w:ind w:left="142" w:firstLine="0"/>
        <w:jc w:val="center"/>
        <w:outlineLvl w:val="1"/>
        <w:rPr>
          <w:rFonts w:ascii="Times New Roman" w:hAnsi="Times New Roman"/>
          <w:b/>
          <w:sz w:val="26"/>
          <w:szCs w:val="26"/>
        </w:rPr>
      </w:pPr>
      <w:r w:rsidRPr="009F6BE4">
        <w:rPr>
          <w:rFonts w:ascii="Times New Roman" w:hAnsi="Times New Roman"/>
          <w:b/>
          <w:sz w:val="26"/>
          <w:szCs w:val="26"/>
        </w:rPr>
        <w:t>Оценка воздействия на состояние окружающей среды.</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b/>
          <w:color w:val="000000"/>
          <w:sz w:val="26"/>
          <w:szCs w:val="26"/>
        </w:rPr>
        <w:t>Охрана атмосферного воздуха от загрязнения</w:t>
      </w:r>
      <w:r w:rsidRPr="009F6BE4">
        <w:rPr>
          <w:rFonts w:eastAsia="TimesNewRomanPSMT"/>
          <w:color w:val="000000"/>
          <w:sz w:val="26"/>
          <w:szCs w:val="26"/>
        </w:rPr>
        <w:t xml:space="preserve">. В результате работы технологического оборудования в атмосферный воздух будут выделяться следующие загрязняющие вещества: азота диоксид, азота оксид, углерод черный (сажа), оксид углерода, серы диоксид, керосин, формальдегид, </w:t>
      </w:r>
      <w:proofErr w:type="spellStart"/>
      <w:r w:rsidRPr="009F6BE4">
        <w:rPr>
          <w:rFonts w:eastAsia="TimesNewRomanPSMT"/>
          <w:color w:val="000000"/>
          <w:sz w:val="26"/>
          <w:szCs w:val="26"/>
        </w:rPr>
        <w:t>бенз</w:t>
      </w:r>
      <w:proofErr w:type="spellEnd"/>
      <w:r w:rsidRPr="009F6BE4">
        <w:rPr>
          <w:rFonts w:eastAsia="TimesNewRomanPSMT"/>
          <w:color w:val="000000"/>
          <w:sz w:val="26"/>
          <w:szCs w:val="26"/>
        </w:rPr>
        <w:t>(а)</w:t>
      </w:r>
      <w:proofErr w:type="spellStart"/>
      <w:r w:rsidRPr="009F6BE4">
        <w:rPr>
          <w:rFonts w:eastAsia="TimesNewRomanPSMT"/>
          <w:color w:val="000000"/>
          <w:sz w:val="26"/>
          <w:szCs w:val="26"/>
        </w:rPr>
        <w:t>пирен</w:t>
      </w:r>
      <w:proofErr w:type="spellEnd"/>
      <w:r w:rsidRPr="009F6BE4">
        <w:rPr>
          <w:rFonts w:eastAsia="TimesNewRomanPSMT"/>
          <w:color w:val="000000"/>
          <w:sz w:val="26"/>
          <w:szCs w:val="26"/>
        </w:rPr>
        <w:t>, сероводород, предельные углеводороды, пыль неорганическая с содержанием SiO2 20-70%.</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color w:val="000000"/>
          <w:sz w:val="26"/>
          <w:szCs w:val="26"/>
        </w:rPr>
        <w:t>Для снижения выбросов загрязняющих веществ в атмосферный воздух предусматриваются следующие природоохранные мероприятия:</w:t>
      </w:r>
    </w:p>
    <w:p w:rsidR="00D0584C" w:rsidRPr="009F6BE4" w:rsidRDefault="00D0584C" w:rsidP="009F6BE4">
      <w:pPr>
        <w:pStyle w:val="afc"/>
        <w:tabs>
          <w:tab w:val="right" w:leader="dot" w:pos="9257"/>
        </w:tabs>
        <w:spacing w:after="0" w:line="276" w:lineRule="auto"/>
        <w:ind w:left="284" w:right="142" w:firstLine="567"/>
        <w:jc w:val="both"/>
        <w:rPr>
          <w:rFonts w:eastAsia="TimesNewRomanPSMT"/>
          <w:color w:val="000000"/>
          <w:sz w:val="26"/>
          <w:szCs w:val="26"/>
        </w:rPr>
      </w:pPr>
      <w:r w:rsidRPr="009F6BE4">
        <w:rPr>
          <w:color w:val="000000"/>
          <w:sz w:val="26"/>
          <w:szCs w:val="26"/>
        </w:rPr>
        <w:t xml:space="preserve">- </w:t>
      </w:r>
      <w:r w:rsidRPr="009F6BE4">
        <w:rPr>
          <w:rFonts w:eastAsia="TimesNewRomanPSMT"/>
          <w:color w:val="000000"/>
          <w:sz w:val="26"/>
          <w:szCs w:val="26"/>
        </w:rPr>
        <w:t>орошение внутрикарьерных дорог;</w:t>
      </w:r>
    </w:p>
    <w:p w:rsidR="00D0584C" w:rsidRPr="009F6BE4" w:rsidRDefault="00D0584C" w:rsidP="009F6BE4">
      <w:pPr>
        <w:pStyle w:val="afc"/>
        <w:tabs>
          <w:tab w:val="right" w:leader="dot" w:pos="9257"/>
        </w:tabs>
        <w:spacing w:after="0" w:line="276" w:lineRule="auto"/>
        <w:ind w:left="284" w:right="142" w:firstLine="567"/>
        <w:jc w:val="both"/>
        <w:rPr>
          <w:rFonts w:eastAsia="TimesNewRomanPSMT"/>
          <w:color w:val="000000"/>
          <w:sz w:val="26"/>
          <w:szCs w:val="26"/>
        </w:rPr>
      </w:pPr>
      <w:r w:rsidRPr="009F6BE4">
        <w:rPr>
          <w:color w:val="000000"/>
          <w:sz w:val="26"/>
          <w:szCs w:val="26"/>
        </w:rPr>
        <w:t xml:space="preserve">- </w:t>
      </w:r>
      <w:r w:rsidRPr="009F6BE4">
        <w:rPr>
          <w:rFonts w:eastAsia="TimesNewRomanPSMT"/>
          <w:color w:val="000000"/>
          <w:sz w:val="26"/>
          <w:szCs w:val="26"/>
        </w:rPr>
        <w:t>орошение рабочих площадок;</w:t>
      </w:r>
    </w:p>
    <w:p w:rsidR="00D0584C" w:rsidRPr="009F6BE4" w:rsidRDefault="00D0584C" w:rsidP="009F6BE4">
      <w:pPr>
        <w:pStyle w:val="afc"/>
        <w:tabs>
          <w:tab w:val="right" w:leader="dot" w:pos="9257"/>
        </w:tabs>
        <w:spacing w:after="0" w:line="276" w:lineRule="auto"/>
        <w:ind w:left="284" w:right="142" w:firstLine="567"/>
        <w:jc w:val="both"/>
        <w:rPr>
          <w:rFonts w:eastAsia="TimesNewRomanPSMT"/>
          <w:color w:val="000000"/>
          <w:sz w:val="26"/>
          <w:szCs w:val="26"/>
        </w:rPr>
      </w:pPr>
      <w:r w:rsidRPr="009F6BE4">
        <w:rPr>
          <w:color w:val="000000"/>
          <w:sz w:val="26"/>
          <w:szCs w:val="26"/>
        </w:rPr>
        <w:t xml:space="preserve">- </w:t>
      </w:r>
      <w:r w:rsidRPr="009F6BE4">
        <w:rPr>
          <w:rFonts w:eastAsia="TimesNewRomanPSMT"/>
          <w:color w:val="000000"/>
          <w:sz w:val="26"/>
          <w:szCs w:val="26"/>
        </w:rPr>
        <w:t>осуществление контроля вредных веществ в атмосферном воздухе на границе СЗЗ силами предприятия или по договору со специализированной организацией, имеющей соответствующую лицензию на данный вид деятельности;</w:t>
      </w:r>
    </w:p>
    <w:p w:rsidR="00D0584C" w:rsidRPr="009F6BE4" w:rsidRDefault="00D0584C" w:rsidP="009F6BE4">
      <w:pPr>
        <w:pStyle w:val="afc"/>
        <w:tabs>
          <w:tab w:val="right" w:leader="dot" w:pos="9257"/>
        </w:tabs>
        <w:spacing w:after="0" w:line="276" w:lineRule="auto"/>
        <w:ind w:left="284" w:right="142" w:firstLine="567"/>
        <w:jc w:val="both"/>
        <w:rPr>
          <w:rFonts w:eastAsia="TimesNewRomanPSMT"/>
          <w:color w:val="000000"/>
          <w:sz w:val="26"/>
          <w:szCs w:val="26"/>
        </w:rPr>
      </w:pPr>
      <w:r w:rsidRPr="009F6BE4">
        <w:rPr>
          <w:rFonts w:eastAsia="TimesNewRomanPSMT"/>
          <w:color w:val="000000"/>
          <w:sz w:val="26"/>
          <w:szCs w:val="26"/>
        </w:rPr>
        <w:t>- проведение силами сотрудников ООО «Уральская мясная компания» ежедневного технического осмотра оборудования для предотвращения неисправностей;</w:t>
      </w:r>
    </w:p>
    <w:p w:rsidR="00D0584C" w:rsidRPr="009F6BE4" w:rsidRDefault="00D0584C" w:rsidP="009F6BE4">
      <w:pPr>
        <w:pStyle w:val="afc"/>
        <w:tabs>
          <w:tab w:val="right" w:leader="dot" w:pos="9257"/>
        </w:tabs>
        <w:spacing w:after="0" w:line="276" w:lineRule="auto"/>
        <w:ind w:left="284" w:right="142" w:firstLine="567"/>
        <w:jc w:val="both"/>
        <w:rPr>
          <w:rFonts w:eastAsia="TimesNewRomanPSMT"/>
          <w:color w:val="000000"/>
          <w:sz w:val="26"/>
          <w:szCs w:val="26"/>
        </w:rPr>
      </w:pPr>
      <w:r w:rsidRPr="009F6BE4">
        <w:rPr>
          <w:color w:val="000000"/>
          <w:sz w:val="26"/>
          <w:szCs w:val="26"/>
        </w:rPr>
        <w:t xml:space="preserve">- </w:t>
      </w:r>
      <w:r w:rsidRPr="009F6BE4">
        <w:rPr>
          <w:rFonts w:eastAsia="TimesNewRomanPSMT"/>
          <w:color w:val="000000"/>
          <w:sz w:val="26"/>
          <w:szCs w:val="26"/>
        </w:rPr>
        <w:t>допуск к работе только исправного оборудования и техники.</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b/>
          <w:color w:val="000000"/>
          <w:sz w:val="26"/>
          <w:szCs w:val="26"/>
        </w:rPr>
        <w:t>Охрана поверхностных и подземных вод от истощения и загрязнения</w:t>
      </w:r>
      <w:r w:rsidRPr="009F6BE4">
        <w:rPr>
          <w:rFonts w:eastAsia="TimesNewRomanPSMT"/>
          <w:color w:val="000000"/>
          <w:sz w:val="26"/>
          <w:szCs w:val="26"/>
        </w:rPr>
        <w:t xml:space="preserve">. Формирование </w:t>
      </w:r>
      <w:proofErr w:type="spellStart"/>
      <w:r w:rsidRPr="009F6BE4">
        <w:rPr>
          <w:rFonts w:eastAsia="TimesNewRomanPSMT"/>
          <w:color w:val="000000"/>
          <w:sz w:val="26"/>
          <w:szCs w:val="26"/>
        </w:rPr>
        <w:t>водопритоков</w:t>
      </w:r>
      <w:proofErr w:type="spellEnd"/>
      <w:r w:rsidRPr="009F6BE4">
        <w:rPr>
          <w:rFonts w:eastAsia="TimesNewRomanPSMT"/>
          <w:color w:val="000000"/>
          <w:sz w:val="26"/>
          <w:szCs w:val="26"/>
        </w:rPr>
        <w:t xml:space="preserve"> будет осуществляться только за счет атмосферных осадков. На карьере не предусматривается хранение горюче-смазочных материалов (ГСМ). Доставка ГСМ и заправка машин и горного оборудования, работающих на дизельном топливе, производится топливозаправщиком на специально оборудованном месте. Для рационального использования водных ресурсов, а также для максимально возможного снижения уровня негативного воздействия на находящиеся вблизи работ поверхностные водоемы и водотоки, предусматриваются следующие природоохранные мероприятия:</w:t>
      </w:r>
    </w:p>
    <w:p w:rsidR="00D0584C" w:rsidRPr="009F6BE4" w:rsidRDefault="00D0584C" w:rsidP="00E77D83">
      <w:pPr>
        <w:pStyle w:val="afc"/>
        <w:numPr>
          <w:ilvl w:val="0"/>
          <w:numId w:val="21"/>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уборка территории;</w:t>
      </w:r>
    </w:p>
    <w:p w:rsidR="00D0584C" w:rsidRPr="009F6BE4" w:rsidRDefault="00D0584C" w:rsidP="00E77D83">
      <w:pPr>
        <w:pStyle w:val="afc"/>
        <w:numPr>
          <w:ilvl w:val="0"/>
          <w:numId w:val="21"/>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ликвидация возможных проливов нефтепродуктов и немедленное удаление песка, загрязненного маслами, с территории;</w:t>
      </w:r>
    </w:p>
    <w:p w:rsidR="00D0584C" w:rsidRPr="009F6BE4" w:rsidRDefault="00D0584C" w:rsidP="00E77D83">
      <w:pPr>
        <w:pStyle w:val="afc"/>
        <w:numPr>
          <w:ilvl w:val="0"/>
          <w:numId w:val="21"/>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lastRenderedPageBreak/>
        <w:t>устройство биотуалетов для сбора и временного накопления фекальных стоков;</w:t>
      </w:r>
    </w:p>
    <w:p w:rsidR="00D0584C" w:rsidRPr="009F6BE4" w:rsidRDefault="00D0584C" w:rsidP="00E77D83">
      <w:pPr>
        <w:pStyle w:val="afc"/>
        <w:numPr>
          <w:ilvl w:val="0"/>
          <w:numId w:val="21"/>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вывоз и утилизация отходов, образующихся в результате эксплуатации месторождения и жизнедеятельности персонала, по договорам со специализированными организациями.</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b/>
          <w:color w:val="000000"/>
          <w:sz w:val="26"/>
          <w:szCs w:val="26"/>
        </w:rPr>
        <w:t>Охрана окружающей среды при складировании (утилизации) отходов производства</w:t>
      </w:r>
      <w:r w:rsidRPr="009F6BE4">
        <w:rPr>
          <w:rFonts w:eastAsia="TimesNewRomanPSMT"/>
          <w:color w:val="000000"/>
          <w:sz w:val="26"/>
          <w:szCs w:val="26"/>
        </w:rPr>
        <w:t>. Временное хранение отходов производства и потребления 4 и 5 класса опасности на площадке предприятия будут организованы в местах временного хранения отходов (МВХО) с герметичными металлическими емкостями и ящиками в соответствии с СанПиН 2.1.7.1322-03 «Гигиенические требования к размещению и обезвреживанию отходов производства и потребления».</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color w:val="000000"/>
          <w:sz w:val="26"/>
          <w:szCs w:val="26"/>
        </w:rPr>
        <w:t>Для минимизации влияния отходов на состояние окружающей природной среды необходимо их временное хранение осуществлять с соблюдением следующих положений:</w:t>
      </w:r>
    </w:p>
    <w:p w:rsidR="00D0584C" w:rsidRPr="009F6BE4" w:rsidRDefault="00D0584C" w:rsidP="00E77D83">
      <w:pPr>
        <w:pStyle w:val="afc"/>
        <w:numPr>
          <w:ilvl w:val="0"/>
          <w:numId w:val="22"/>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поверхность металлических контейнеров и ящиков для хранения отходов производства должны быть защищены от воздействия атмосферных осадков и ветров;</w:t>
      </w:r>
    </w:p>
    <w:p w:rsidR="00D0584C" w:rsidRPr="009F6BE4" w:rsidRDefault="00D0584C" w:rsidP="00E77D83">
      <w:pPr>
        <w:pStyle w:val="afc"/>
        <w:numPr>
          <w:ilvl w:val="0"/>
          <w:numId w:val="22"/>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вывоз отходов должен осуществляться по договору со специализированными организациями по мере их накопления.</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color w:val="000000"/>
          <w:sz w:val="26"/>
          <w:szCs w:val="26"/>
        </w:rPr>
        <w:t xml:space="preserve">Захоронение отходов, токсичных и отравляющих веществ на территории рекультивации исключается. Отходы производства и потребления будут вывозиться по мере накопления по договоренности со специализированными организациями на захоронение или переработку. </w:t>
      </w:r>
    </w:p>
    <w:p w:rsidR="00D0584C" w:rsidRPr="009F6BE4" w:rsidRDefault="00D0584C" w:rsidP="009F6BE4">
      <w:pPr>
        <w:pStyle w:val="afc"/>
        <w:tabs>
          <w:tab w:val="right" w:leader="dot" w:pos="9257"/>
        </w:tabs>
        <w:spacing w:after="0" w:line="276" w:lineRule="auto"/>
        <w:ind w:left="142" w:right="142" w:firstLine="567"/>
        <w:jc w:val="both"/>
        <w:rPr>
          <w:rFonts w:eastAsia="TimesNewRomanPSMT"/>
          <w:color w:val="000000"/>
          <w:sz w:val="26"/>
          <w:szCs w:val="26"/>
        </w:rPr>
      </w:pPr>
      <w:r w:rsidRPr="009F6BE4">
        <w:rPr>
          <w:rFonts w:eastAsia="TimesNewRomanPSMT"/>
          <w:b/>
          <w:color w:val="000000"/>
          <w:sz w:val="26"/>
          <w:szCs w:val="26"/>
        </w:rPr>
        <w:t>Охрана растительного и животного мира</w:t>
      </w:r>
      <w:r w:rsidRPr="009F6BE4">
        <w:rPr>
          <w:rFonts w:eastAsia="TimesNewRomanPSMT"/>
          <w:color w:val="000000"/>
          <w:sz w:val="26"/>
          <w:szCs w:val="26"/>
        </w:rPr>
        <w:t>. Природоохранные мероприятия, которые позволят существенно снизить воздействие добычных работ на состояние растительного и животного мира, планируемые к осуществлению рабочим персоналом, следующие:</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производство земляных работ строго в границах отведенного участка;</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перемещение техники в пределах специально отведенных дорог и площадок;</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вести работы способами, исключающими или ограничивающими негативное воздействие пользования лесным фондом на состояние и воспроизводство лесов, а также на состояние водных и других природных объектов;</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в период хозяйственной деятельности соблюдать правила пожарной безопасности и проводить противопожарные мероприятия, а в случае возникновения пожара обеспечивать его тушение;</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соблюдать мероприятия по предотвращению загрязнения атмосферного воздуха, геологической среды и водных объектов;</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проводить инструктаж рабочих, заключающийся в запрете на охоту и рыбную ловлю;</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lastRenderedPageBreak/>
        <w:t>запрет на сжигание отходов на территории;</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запрет образования свалок;</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максимальное сохранение растительного покрова в зоне влияния объекта;</w:t>
      </w:r>
    </w:p>
    <w:p w:rsidR="00D0584C" w:rsidRPr="009F6BE4" w:rsidRDefault="00D0584C" w:rsidP="00E77D83">
      <w:pPr>
        <w:pStyle w:val="afc"/>
        <w:numPr>
          <w:ilvl w:val="0"/>
          <w:numId w:val="23"/>
        </w:numPr>
        <w:tabs>
          <w:tab w:val="right" w:leader="dot" w:pos="9257"/>
        </w:tabs>
        <w:spacing w:after="0" w:line="276" w:lineRule="auto"/>
        <w:ind w:right="142"/>
        <w:jc w:val="both"/>
        <w:rPr>
          <w:rFonts w:eastAsia="TimesNewRomanPSMT"/>
          <w:color w:val="000000"/>
          <w:sz w:val="26"/>
          <w:szCs w:val="26"/>
        </w:rPr>
      </w:pPr>
      <w:r w:rsidRPr="009F6BE4">
        <w:rPr>
          <w:rFonts w:eastAsia="TimesNewRomanPSMT"/>
          <w:color w:val="000000"/>
          <w:sz w:val="26"/>
          <w:szCs w:val="26"/>
        </w:rPr>
        <w:t>осуществление компенсационных выплат за нанесение ущерба животному и растительному миру.</w:t>
      </w:r>
    </w:p>
    <w:p w:rsidR="00D0584C" w:rsidRPr="009F6BE4" w:rsidRDefault="00D0584C" w:rsidP="009F6BE4">
      <w:pPr>
        <w:pStyle w:val="afc"/>
        <w:tabs>
          <w:tab w:val="right" w:leader="dot" w:pos="9257"/>
        </w:tabs>
        <w:spacing w:after="0" w:line="276" w:lineRule="auto"/>
        <w:ind w:left="142" w:right="142" w:firstLine="567"/>
        <w:jc w:val="both"/>
        <w:rPr>
          <w:color w:val="000000"/>
          <w:sz w:val="26"/>
          <w:szCs w:val="26"/>
        </w:rPr>
      </w:pPr>
      <w:r w:rsidRPr="009F6BE4">
        <w:rPr>
          <w:rFonts w:eastAsia="TimesNewRomanPSMT"/>
          <w:color w:val="000000"/>
          <w:sz w:val="26"/>
          <w:szCs w:val="26"/>
        </w:rPr>
        <w:t>Таким образом, техногенное воздействие от организуемого производства не окажет губительного влияния на животный и растительный мир. Рекультивация позволит снизить последствия воздействия несанкционированного размещения БТГ на окружающую среду.</w:t>
      </w:r>
    </w:p>
    <w:p w:rsidR="00D0584C" w:rsidRPr="009F6BE4" w:rsidRDefault="00D0584C" w:rsidP="009F6BE4">
      <w:pPr>
        <w:pStyle w:val="af4"/>
        <w:shd w:val="clear" w:color="auto" w:fill="FFFFFF"/>
        <w:spacing w:before="0" w:beforeAutospacing="0" w:after="0" w:afterAutospacing="0" w:line="276" w:lineRule="auto"/>
        <w:ind w:firstLine="709"/>
        <w:jc w:val="both"/>
        <w:rPr>
          <w:sz w:val="26"/>
          <w:szCs w:val="26"/>
        </w:rPr>
      </w:pPr>
    </w:p>
    <w:p w:rsidR="00D0584C" w:rsidRPr="009F6BE4" w:rsidRDefault="00D0584C" w:rsidP="009F6BE4">
      <w:pPr>
        <w:pStyle w:val="af4"/>
        <w:shd w:val="clear" w:color="auto" w:fill="FFFFFF"/>
        <w:spacing w:before="0" w:beforeAutospacing="0" w:after="0" w:afterAutospacing="0" w:line="276" w:lineRule="auto"/>
        <w:ind w:firstLine="709"/>
        <w:jc w:val="both"/>
        <w:rPr>
          <w:sz w:val="26"/>
          <w:szCs w:val="26"/>
        </w:rPr>
      </w:pPr>
    </w:p>
    <w:p w:rsidR="00D0584C" w:rsidRPr="009F6BE4" w:rsidRDefault="00D0584C" w:rsidP="009F6BE4">
      <w:pPr>
        <w:spacing w:line="276" w:lineRule="auto"/>
        <w:rPr>
          <w:sz w:val="26"/>
          <w:szCs w:val="26"/>
        </w:rPr>
      </w:pPr>
      <w:r w:rsidRPr="009F6BE4">
        <w:rPr>
          <w:sz w:val="26"/>
          <w:szCs w:val="26"/>
        </w:rPr>
        <w:br w:type="page"/>
      </w:r>
    </w:p>
    <w:p w:rsidR="007158AC" w:rsidRPr="002B616A" w:rsidRDefault="007158AC" w:rsidP="009F6BE4">
      <w:pPr>
        <w:suppressAutoHyphens/>
        <w:spacing w:line="276" w:lineRule="auto"/>
        <w:jc w:val="center"/>
        <w:rPr>
          <w:b/>
          <w:sz w:val="32"/>
          <w:szCs w:val="26"/>
          <w:u w:val="single"/>
        </w:rPr>
      </w:pPr>
      <w:r w:rsidRPr="002B616A">
        <w:rPr>
          <w:b/>
          <w:sz w:val="32"/>
          <w:szCs w:val="26"/>
          <w:u w:val="single"/>
        </w:rPr>
        <w:lastRenderedPageBreak/>
        <w:t>РАЗДЕЛ IV</w:t>
      </w:r>
    </w:p>
    <w:p w:rsidR="007158AC" w:rsidRPr="002B616A" w:rsidRDefault="007158AC" w:rsidP="009F6BE4">
      <w:pPr>
        <w:suppressAutoHyphens/>
        <w:spacing w:line="276" w:lineRule="auto"/>
        <w:jc w:val="center"/>
        <w:rPr>
          <w:b/>
          <w:sz w:val="32"/>
          <w:szCs w:val="26"/>
          <w:u w:val="single"/>
        </w:rPr>
      </w:pPr>
      <w:r w:rsidRPr="002B616A">
        <w:rPr>
          <w:b/>
          <w:sz w:val="32"/>
          <w:szCs w:val="26"/>
          <w:u w:val="single"/>
        </w:rPr>
        <w:t>СОДЕРЖАНИЕ, ОБЪЕМЫ И ГРАФИК РАБОТ ПО РЕКУЛЬТИВАЦИИ</w:t>
      </w:r>
    </w:p>
    <w:p w:rsidR="007158AC" w:rsidRPr="009F6BE4" w:rsidRDefault="007158AC" w:rsidP="009F6BE4">
      <w:pPr>
        <w:pStyle w:val="afc"/>
        <w:tabs>
          <w:tab w:val="right" w:leader="dot" w:pos="9257"/>
        </w:tabs>
        <w:spacing w:after="0" w:line="276" w:lineRule="auto"/>
        <w:ind w:left="142" w:right="142" w:firstLine="567"/>
        <w:jc w:val="both"/>
        <w:rPr>
          <w:sz w:val="26"/>
          <w:szCs w:val="26"/>
        </w:rPr>
      </w:pPr>
      <w:r w:rsidRPr="009F6BE4">
        <w:rPr>
          <w:sz w:val="26"/>
          <w:szCs w:val="26"/>
        </w:rPr>
        <w:t>Комплекс рекультивационных работ представляет собой сложную много компонентную систему взаимоувязанных мероприятия, структурированных по уровню решаемых задач и технологическому исполнению. Выделяют следующие этапы рекультивации:</w:t>
      </w:r>
    </w:p>
    <w:p w:rsidR="007158AC" w:rsidRPr="009F6BE4" w:rsidRDefault="007158AC" w:rsidP="00E77D83">
      <w:pPr>
        <w:pStyle w:val="afc"/>
        <w:numPr>
          <w:ilvl w:val="0"/>
          <w:numId w:val="24"/>
        </w:numPr>
        <w:tabs>
          <w:tab w:val="right" w:leader="dot" w:pos="9257"/>
        </w:tabs>
        <w:spacing w:after="0" w:line="276" w:lineRule="auto"/>
        <w:ind w:right="142"/>
        <w:jc w:val="both"/>
        <w:rPr>
          <w:sz w:val="26"/>
          <w:szCs w:val="26"/>
        </w:rPr>
      </w:pPr>
      <w:r w:rsidRPr="009F6BE4">
        <w:rPr>
          <w:sz w:val="26"/>
          <w:szCs w:val="26"/>
        </w:rPr>
        <w:t>подготовительный этап включает инвестиционное обоснование мероприятий по рекультивации нарушенных земель и разработку рабочей документации;</w:t>
      </w:r>
    </w:p>
    <w:p w:rsidR="007158AC" w:rsidRPr="009F6BE4" w:rsidRDefault="007158AC" w:rsidP="00E77D83">
      <w:pPr>
        <w:pStyle w:val="afc"/>
        <w:numPr>
          <w:ilvl w:val="0"/>
          <w:numId w:val="24"/>
        </w:numPr>
        <w:tabs>
          <w:tab w:val="right" w:leader="dot" w:pos="9257"/>
        </w:tabs>
        <w:spacing w:after="0" w:line="276" w:lineRule="auto"/>
        <w:ind w:right="142"/>
        <w:jc w:val="both"/>
        <w:rPr>
          <w:sz w:val="26"/>
          <w:szCs w:val="26"/>
        </w:rPr>
      </w:pPr>
      <w:r w:rsidRPr="009F6BE4">
        <w:rPr>
          <w:sz w:val="26"/>
          <w:szCs w:val="26"/>
        </w:rPr>
        <w:t>технический этап - реализация инженерно-технической части проекта восстановления земель;</w:t>
      </w:r>
    </w:p>
    <w:p w:rsidR="007158AC" w:rsidRPr="009F6BE4" w:rsidRDefault="007158AC" w:rsidP="00E77D83">
      <w:pPr>
        <w:pStyle w:val="afc"/>
        <w:numPr>
          <w:ilvl w:val="0"/>
          <w:numId w:val="24"/>
        </w:numPr>
        <w:tabs>
          <w:tab w:val="right" w:leader="dot" w:pos="9257"/>
        </w:tabs>
        <w:spacing w:after="0" w:line="276" w:lineRule="auto"/>
        <w:ind w:right="142"/>
        <w:jc w:val="both"/>
        <w:rPr>
          <w:sz w:val="26"/>
          <w:szCs w:val="26"/>
        </w:rPr>
      </w:pPr>
      <w:r w:rsidRPr="009F6BE4">
        <w:rPr>
          <w:sz w:val="26"/>
          <w:szCs w:val="26"/>
        </w:rPr>
        <w:t xml:space="preserve">биологический этап, завершающий рекультивацию и включающий озеленение и </w:t>
      </w:r>
      <w:proofErr w:type="spellStart"/>
      <w:r w:rsidRPr="009F6BE4">
        <w:rPr>
          <w:sz w:val="26"/>
          <w:szCs w:val="26"/>
        </w:rPr>
        <w:t>фиторекультивационные</w:t>
      </w:r>
      <w:proofErr w:type="spellEnd"/>
      <w:r w:rsidRPr="009F6BE4">
        <w:rPr>
          <w:sz w:val="26"/>
          <w:szCs w:val="26"/>
        </w:rPr>
        <w:t xml:space="preserve"> мероприятия, направленные на восстановление процессов почвообразования.</w:t>
      </w:r>
    </w:p>
    <w:p w:rsidR="007158AC" w:rsidRPr="009F6BE4" w:rsidRDefault="007158AC" w:rsidP="009F6BE4">
      <w:pPr>
        <w:pStyle w:val="afc"/>
        <w:tabs>
          <w:tab w:val="right" w:leader="dot" w:pos="9257"/>
        </w:tabs>
        <w:spacing w:after="0" w:line="276" w:lineRule="auto"/>
        <w:ind w:left="142" w:right="142" w:firstLine="567"/>
        <w:jc w:val="both"/>
        <w:rPr>
          <w:sz w:val="26"/>
          <w:szCs w:val="26"/>
        </w:rPr>
      </w:pPr>
      <w:r w:rsidRPr="009F6BE4">
        <w:rPr>
          <w:b/>
          <w:sz w:val="26"/>
          <w:szCs w:val="26"/>
        </w:rPr>
        <w:t xml:space="preserve">Подготовительный этап рекультивации. </w:t>
      </w:r>
      <w:r w:rsidRPr="009F6BE4">
        <w:rPr>
          <w:sz w:val="26"/>
          <w:szCs w:val="26"/>
        </w:rPr>
        <w:t>Целевыми являются следующие виды использования нарушенных земель: сельскохозяйственное, лесохозяйственное, рыбохозяйственное, водохозяйственное, рекреационное, строительное и санитарно-эстетическое.</w:t>
      </w:r>
    </w:p>
    <w:p w:rsidR="00D0584C" w:rsidRPr="009F6BE4" w:rsidRDefault="007158AC" w:rsidP="009F6BE4">
      <w:pPr>
        <w:pStyle w:val="af4"/>
        <w:shd w:val="clear" w:color="auto" w:fill="FFFFFF"/>
        <w:spacing w:before="0" w:beforeAutospacing="0" w:after="0" w:afterAutospacing="0" w:line="276" w:lineRule="auto"/>
        <w:ind w:firstLine="567"/>
        <w:jc w:val="both"/>
        <w:rPr>
          <w:sz w:val="26"/>
          <w:szCs w:val="26"/>
        </w:rPr>
      </w:pPr>
      <w:r w:rsidRPr="009F6BE4">
        <w:rPr>
          <w:sz w:val="26"/>
          <w:szCs w:val="26"/>
        </w:rPr>
        <w:t>При выборе направления рекультивации земель предпочтение необходимо отдавать созданию сельскохозяйственных угодий, особенно в густонаселенных районах с благоприятными для этих целей условиями.</w:t>
      </w:r>
    </w:p>
    <w:bookmarkEnd w:id="53"/>
    <w:p w:rsidR="00F50F0C" w:rsidRPr="009F6BE4" w:rsidRDefault="00F50F0C" w:rsidP="009F6BE4">
      <w:pPr>
        <w:spacing w:line="276" w:lineRule="auto"/>
        <w:ind w:firstLine="567"/>
        <w:jc w:val="both"/>
        <w:rPr>
          <w:sz w:val="26"/>
          <w:szCs w:val="26"/>
        </w:rPr>
      </w:pPr>
      <w:proofErr w:type="gramStart"/>
      <w:r w:rsidRPr="009F6BE4">
        <w:rPr>
          <w:sz w:val="26"/>
          <w:szCs w:val="26"/>
        </w:rPr>
        <w:t>Границы</w:t>
      </w:r>
      <w:r w:rsidR="004F2992" w:rsidRPr="009F6BE4">
        <w:rPr>
          <w:sz w:val="26"/>
          <w:szCs w:val="26"/>
        </w:rPr>
        <w:t>,</w:t>
      </w:r>
      <w:r w:rsidRPr="009F6BE4">
        <w:rPr>
          <w:sz w:val="26"/>
          <w:szCs w:val="26"/>
        </w:rPr>
        <w:t xml:space="preserve"> выделенные для рекультивации земельного участка однозначно определяют</w:t>
      </w:r>
      <w:proofErr w:type="gramEnd"/>
      <w:r w:rsidRPr="009F6BE4">
        <w:rPr>
          <w:sz w:val="26"/>
          <w:szCs w:val="26"/>
        </w:rPr>
        <w:t xml:space="preserve"> объемы и последовательность выполнения работ:</w:t>
      </w:r>
    </w:p>
    <w:p w:rsidR="00F50F0C" w:rsidRPr="002B616A" w:rsidRDefault="00F50F0C" w:rsidP="002B616A">
      <w:pPr>
        <w:ind w:left="1636"/>
        <w:jc w:val="both"/>
        <w:rPr>
          <w:b/>
          <w:sz w:val="26"/>
          <w:szCs w:val="26"/>
        </w:rPr>
      </w:pPr>
      <w:r w:rsidRPr="002B616A">
        <w:rPr>
          <w:b/>
          <w:sz w:val="26"/>
          <w:szCs w:val="26"/>
        </w:rPr>
        <w:t>Этап 1 – Техническая рекультивация.</w:t>
      </w:r>
    </w:p>
    <w:p w:rsidR="00F50F0C" w:rsidRPr="002B616A" w:rsidRDefault="00F50F0C" w:rsidP="002B616A">
      <w:pPr>
        <w:ind w:left="1636"/>
        <w:jc w:val="both"/>
        <w:rPr>
          <w:b/>
          <w:sz w:val="26"/>
          <w:szCs w:val="26"/>
        </w:rPr>
      </w:pPr>
      <w:r w:rsidRPr="002B616A">
        <w:rPr>
          <w:b/>
          <w:sz w:val="26"/>
          <w:szCs w:val="26"/>
        </w:rPr>
        <w:t>Этап 2 – Биологический рекультивации.</w:t>
      </w:r>
    </w:p>
    <w:p w:rsidR="00F50F0C" w:rsidRPr="009F6BE4" w:rsidRDefault="00F50F0C" w:rsidP="009F6BE4">
      <w:pPr>
        <w:autoSpaceDE w:val="0"/>
        <w:autoSpaceDN w:val="0"/>
        <w:adjustRightInd w:val="0"/>
        <w:spacing w:line="276" w:lineRule="auto"/>
        <w:ind w:firstLine="567"/>
        <w:jc w:val="both"/>
        <w:rPr>
          <w:sz w:val="26"/>
          <w:szCs w:val="26"/>
        </w:rPr>
      </w:pPr>
      <w:r w:rsidRPr="009F6BE4">
        <w:rPr>
          <w:sz w:val="26"/>
          <w:szCs w:val="26"/>
        </w:rPr>
        <w:t>Направления рекультивации нарушенных земель и виды их использования должны определяться с учетом ГОСТ 17.5.3.04-83, ГОСТ 17.5.1.01-83, ГОСТ 25100-95.</w:t>
      </w:r>
    </w:p>
    <w:p w:rsidR="00F50F0C" w:rsidRPr="009F6BE4" w:rsidRDefault="00F50F0C" w:rsidP="009F6BE4">
      <w:pPr>
        <w:autoSpaceDE w:val="0"/>
        <w:autoSpaceDN w:val="0"/>
        <w:adjustRightInd w:val="0"/>
        <w:spacing w:line="276" w:lineRule="auto"/>
        <w:ind w:firstLine="567"/>
        <w:jc w:val="both"/>
        <w:rPr>
          <w:sz w:val="26"/>
          <w:szCs w:val="26"/>
        </w:rPr>
      </w:pPr>
      <w:r w:rsidRPr="009F6BE4">
        <w:rPr>
          <w:sz w:val="26"/>
          <w:szCs w:val="26"/>
        </w:rPr>
        <w:t xml:space="preserve">Нарушенные земли по направлениям рекультивации классифицируют согласно ГОСТ 17.5.1.02-85 в соответствии с видом будущего использования </w:t>
      </w:r>
      <w:proofErr w:type="spellStart"/>
      <w:r w:rsidRPr="009F6BE4">
        <w:rPr>
          <w:sz w:val="26"/>
          <w:szCs w:val="26"/>
        </w:rPr>
        <w:t>рекультивированных</w:t>
      </w:r>
      <w:proofErr w:type="spellEnd"/>
      <w:r w:rsidRPr="009F6BE4">
        <w:rPr>
          <w:sz w:val="26"/>
          <w:szCs w:val="26"/>
        </w:rPr>
        <w:t xml:space="preserve"> земель таблица </w:t>
      </w:r>
      <w:r w:rsidR="007158AC" w:rsidRPr="009F6BE4">
        <w:rPr>
          <w:sz w:val="26"/>
          <w:szCs w:val="26"/>
        </w:rPr>
        <w:t>4</w:t>
      </w:r>
      <w:r w:rsidRPr="009F6BE4">
        <w:rPr>
          <w:sz w:val="26"/>
          <w:szCs w:val="26"/>
        </w:rPr>
        <w:t>.</w:t>
      </w:r>
      <w:r w:rsidR="002952D8" w:rsidRPr="009F6BE4">
        <w:rPr>
          <w:sz w:val="26"/>
          <w:szCs w:val="26"/>
        </w:rPr>
        <w:t>1</w:t>
      </w:r>
    </w:p>
    <w:p w:rsidR="00811AA1" w:rsidRPr="009F6BE4" w:rsidRDefault="00F50F0C" w:rsidP="009F6BE4">
      <w:pPr>
        <w:autoSpaceDE w:val="0"/>
        <w:autoSpaceDN w:val="0"/>
        <w:adjustRightInd w:val="0"/>
        <w:spacing w:line="276" w:lineRule="auto"/>
        <w:ind w:firstLine="397"/>
        <w:jc w:val="right"/>
        <w:rPr>
          <w:b/>
          <w:sz w:val="26"/>
          <w:szCs w:val="26"/>
        </w:rPr>
      </w:pPr>
      <w:r w:rsidRPr="009F6BE4">
        <w:rPr>
          <w:b/>
          <w:sz w:val="26"/>
          <w:szCs w:val="26"/>
        </w:rPr>
        <w:t xml:space="preserve">Таблица </w:t>
      </w:r>
      <w:r w:rsidR="007158AC" w:rsidRPr="009F6BE4">
        <w:rPr>
          <w:b/>
          <w:sz w:val="26"/>
          <w:szCs w:val="26"/>
        </w:rPr>
        <w:t>4</w:t>
      </w:r>
      <w:r w:rsidR="002952D8" w:rsidRPr="009F6BE4">
        <w:rPr>
          <w:b/>
          <w:sz w:val="26"/>
          <w:szCs w:val="26"/>
        </w:rPr>
        <w:t>.1</w:t>
      </w:r>
    </w:p>
    <w:p w:rsidR="00F50F0C" w:rsidRPr="009F6BE4" w:rsidRDefault="00F50F0C" w:rsidP="009F6BE4">
      <w:pPr>
        <w:autoSpaceDE w:val="0"/>
        <w:autoSpaceDN w:val="0"/>
        <w:adjustRightInd w:val="0"/>
        <w:spacing w:line="276" w:lineRule="auto"/>
        <w:jc w:val="center"/>
        <w:rPr>
          <w:sz w:val="26"/>
          <w:szCs w:val="26"/>
        </w:rPr>
      </w:pPr>
      <w:r w:rsidRPr="009F6BE4">
        <w:rPr>
          <w:bCs/>
          <w:sz w:val="26"/>
          <w:szCs w:val="26"/>
        </w:rPr>
        <w:t>Классификация нарушенных земель по направлениям рекультивации в зависимости от видов последующего использования в народном хозяйстве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3"/>
        <w:gridCol w:w="6253"/>
      </w:tblGrid>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b/>
                <w:sz w:val="26"/>
                <w:szCs w:val="26"/>
              </w:rPr>
            </w:pPr>
            <w:r w:rsidRPr="009F6BE4">
              <w:rPr>
                <w:b/>
                <w:sz w:val="26"/>
                <w:szCs w:val="26"/>
              </w:rPr>
              <w:t>Группа нарушенных земель по направлениям рекультивации</w:t>
            </w:r>
          </w:p>
        </w:tc>
        <w:tc>
          <w:tcPr>
            <w:tcW w:w="6344" w:type="dxa"/>
            <w:vAlign w:val="center"/>
          </w:tcPr>
          <w:p w:rsidR="00F50F0C" w:rsidRPr="009F6BE4" w:rsidRDefault="00F50F0C" w:rsidP="009F6BE4">
            <w:pPr>
              <w:autoSpaceDE w:val="0"/>
              <w:autoSpaceDN w:val="0"/>
              <w:adjustRightInd w:val="0"/>
              <w:spacing w:line="276" w:lineRule="auto"/>
              <w:jc w:val="center"/>
              <w:rPr>
                <w:b/>
                <w:sz w:val="26"/>
                <w:szCs w:val="26"/>
              </w:rPr>
            </w:pPr>
            <w:r w:rsidRPr="009F6BE4">
              <w:rPr>
                <w:b/>
                <w:sz w:val="26"/>
                <w:szCs w:val="26"/>
              </w:rPr>
              <w:t xml:space="preserve">Вид </w:t>
            </w:r>
            <w:proofErr w:type="spellStart"/>
            <w:r w:rsidRPr="009F6BE4">
              <w:rPr>
                <w:b/>
                <w:sz w:val="26"/>
                <w:szCs w:val="26"/>
              </w:rPr>
              <w:t>рекультивированных</w:t>
            </w:r>
            <w:proofErr w:type="spellEnd"/>
            <w:r w:rsidRPr="009F6BE4">
              <w:rPr>
                <w:b/>
                <w:sz w:val="26"/>
                <w:szCs w:val="26"/>
              </w:rPr>
              <w:t xml:space="preserve"> земель</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Земли сельскохозяйственного 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Пашни, сенокосы, пастбища, многолетние насаждения</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Земли лесохозяйственного 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Лесонасаждения общего хозяйственного и полезащитного насаждения, лесопитомники</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lastRenderedPageBreak/>
              <w:t>Земли водохозяйственного 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Водоемы для хозяйственно-бытовых, промышленных нужд, орошения и рыбоводческие</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Земли рекреационного 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Зоны отдыха и спорта: парки и лесопарки, водоемы для оздоровительных целей, охотничьи угодья, туристические базы и спортивные сооружения</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Земли природоохранного и санитарно-гигиенического 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 xml:space="preserve">Участки природоохранного назначения: противоэрозионные лесонасаждения, задернованные или обводненные участки, участки, закрепленные или законсервированные техническими средствами, участки </w:t>
            </w:r>
            <w:proofErr w:type="spellStart"/>
            <w:r w:rsidRPr="009F6BE4">
              <w:rPr>
                <w:sz w:val="26"/>
                <w:szCs w:val="26"/>
              </w:rPr>
              <w:t>самозарастания</w:t>
            </w:r>
            <w:proofErr w:type="spellEnd"/>
            <w:r w:rsidRPr="009F6BE4">
              <w:rPr>
                <w:sz w:val="26"/>
                <w:szCs w:val="26"/>
              </w:rPr>
              <w:t xml:space="preserve"> – специально не благоустраиваемые для использования в хозяйственных или рекреационных целях</w:t>
            </w:r>
          </w:p>
        </w:tc>
      </w:tr>
      <w:tr w:rsidR="00F50F0C" w:rsidRPr="009F6BE4" w:rsidTr="002952D8">
        <w:tc>
          <w:tcPr>
            <w:tcW w:w="3686" w:type="dxa"/>
            <w:vAlign w:val="center"/>
          </w:tcPr>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Земли строительного</w:t>
            </w:r>
          </w:p>
          <w:p w:rsidR="00F50F0C" w:rsidRPr="009F6BE4" w:rsidRDefault="00F50F0C" w:rsidP="009F6BE4">
            <w:pPr>
              <w:autoSpaceDE w:val="0"/>
              <w:autoSpaceDN w:val="0"/>
              <w:adjustRightInd w:val="0"/>
              <w:spacing w:line="276" w:lineRule="auto"/>
              <w:jc w:val="center"/>
              <w:rPr>
                <w:sz w:val="26"/>
                <w:szCs w:val="26"/>
              </w:rPr>
            </w:pPr>
            <w:r w:rsidRPr="009F6BE4">
              <w:rPr>
                <w:sz w:val="26"/>
                <w:szCs w:val="26"/>
              </w:rPr>
              <w:t>направления рекультивации</w:t>
            </w:r>
          </w:p>
        </w:tc>
        <w:tc>
          <w:tcPr>
            <w:tcW w:w="6344" w:type="dxa"/>
          </w:tcPr>
          <w:p w:rsidR="00F50F0C" w:rsidRPr="009F6BE4" w:rsidRDefault="00F50F0C" w:rsidP="009F6BE4">
            <w:pPr>
              <w:autoSpaceDE w:val="0"/>
              <w:autoSpaceDN w:val="0"/>
              <w:adjustRightInd w:val="0"/>
              <w:spacing w:line="276" w:lineRule="auto"/>
              <w:ind w:firstLine="340"/>
              <w:jc w:val="both"/>
              <w:rPr>
                <w:sz w:val="26"/>
                <w:szCs w:val="26"/>
              </w:rPr>
            </w:pPr>
            <w:r w:rsidRPr="009F6BE4">
              <w:rPr>
                <w:sz w:val="26"/>
                <w:szCs w:val="26"/>
              </w:rPr>
              <w:t>Площадки для промышленного, гражданского и прочего строительства, включая размещение отвал</w:t>
            </w:r>
            <w:r w:rsidR="00027637" w:rsidRPr="009F6BE4">
              <w:rPr>
                <w:sz w:val="26"/>
                <w:szCs w:val="26"/>
              </w:rPr>
              <w:t>ов отходов производства (строительного</w:t>
            </w:r>
            <w:r w:rsidRPr="009F6BE4">
              <w:rPr>
                <w:sz w:val="26"/>
                <w:szCs w:val="26"/>
              </w:rPr>
              <w:t xml:space="preserve"> мусора, отходов обогащения и др.)</w:t>
            </w:r>
          </w:p>
        </w:tc>
      </w:tr>
    </w:tbl>
    <w:p w:rsidR="00027637" w:rsidRPr="009F6BE4" w:rsidRDefault="00027637" w:rsidP="009F6BE4">
      <w:pPr>
        <w:autoSpaceDE w:val="0"/>
        <w:autoSpaceDN w:val="0"/>
        <w:adjustRightInd w:val="0"/>
        <w:spacing w:line="276" w:lineRule="auto"/>
        <w:ind w:firstLine="397"/>
        <w:jc w:val="both"/>
        <w:rPr>
          <w:sz w:val="26"/>
          <w:szCs w:val="26"/>
        </w:rPr>
      </w:pPr>
    </w:p>
    <w:p w:rsidR="00F50F0C" w:rsidRPr="009F6BE4" w:rsidRDefault="00F50F0C" w:rsidP="00E77D83">
      <w:pPr>
        <w:pStyle w:val="af0"/>
        <w:keepNext/>
        <w:numPr>
          <w:ilvl w:val="1"/>
          <w:numId w:val="43"/>
        </w:numPr>
        <w:spacing w:after="0"/>
        <w:jc w:val="center"/>
        <w:outlineLvl w:val="1"/>
        <w:rPr>
          <w:rFonts w:ascii="Times New Roman" w:hAnsi="Times New Roman"/>
          <w:b/>
          <w:sz w:val="26"/>
          <w:szCs w:val="26"/>
        </w:rPr>
      </w:pPr>
      <w:bookmarkStart w:id="57" w:name="_Toc463606256"/>
      <w:r w:rsidRPr="009F6BE4">
        <w:rPr>
          <w:rFonts w:ascii="Times New Roman" w:hAnsi="Times New Roman"/>
          <w:b/>
          <w:sz w:val="26"/>
          <w:szCs w:val="26"/>
        </w:rPr>
        <w:t>Техническая рекультивация</w:t>
      </w:r>
      <w:bookmarkEnd w:id="57"/>
    </w:p>
    <w:p w:rsidR="00F50F0C" w:rsidRPr="009F6BE4" w:rsidRDefault="00F50F0C" w:rsidP="009F6BE4">
      <w:pPr>
        <w:spacing w:line="276" w:lineRule="auto"/>
        <w:ind w:firstLine="709"/>
        <w:jc w:val="both"/>
        <w:rPr>
          <w:sz w:val="26"/>
          <w:szCs w:val="26"/>
        </w:rPr>
      </w:pPr>
      <w:r w:rsidRPr="009F6BE4">
        <w:rPr>
          <w:sz w:val="26"/>
          <w:szCs w:val="26"/>
        </w:rPr>
        <w:t>Технический этап рекультивации включает</w:t>
      </w:r>
      <w:r w:rsidR="00B86922" w:rsidRPr="009F6BE4">
        <w:rPr>
          <w:sz w:val="26"/>
          <w:szCs w:val="26"/>
        </w:rPr>
        <w:t xml:space="preserve"> подготовку </w:t>
      </w:r>
      <w:r w:rsidR="007B3660" w:rsidRPr="009F6BE4">
        <w:rPr>
          <w:sz w:val="26"/>
          <w:szCs w:val="26"/>
        </w:rPr>
        <w:t>земель нарушенных</w:t>
      </w:r>
      <w:r w:rsidR="00B86922" w:rsidRPr="009F6BE4">
        <w:rPr>
          <w:sz w:val="26"/>
          <w:szCs w:val="26"/>
        </w:rPr>
        <w:t xml:space="preserve"> при размещении помета </w:t>
      </w:r>
      <w:r w:rsidRPr="009F6BE4">
        <w:rPr>
          <w:sz w:val="26"/>
          <w:szCs w:val="26"/>
        </w:rPr>
        <w:t xml:space="preserve">под </w:t>
      </w:r>
      <w:r w:rsidR="001177C5" w:rsidRPr="009F6BE4">
        <w:rPr>
          <w:sz w:val="26"/>
          <w:szCs w:val="26"/>
        </w:rPr>
        <w:t>земли сельск</w:t>
      </w:r>
      <w:r w:rsidRPr="009F6BE4">
        <w:rPr>
          <w:sz w:val="26"/>
          <w:szCs w:val="26"/>
        </w:rPr>
        <w:t>охозяйственного направления.</w:t>
      </w:r>
    </w:p>
    <w:p w:rsidR="00F50F0C" w:rsidRPr="009F6BE4" w:rsidRDefault="00F50F0C" w:rsidP="009F6BE4">
      <w:pPr>
        <w:spacing w:line="276" w:lineRule="auto"/>
        <w:ind w:firstLine="709"/>
        <w:jc w:val="both"/>
        <w:rPr>
          <w:sz w:val="26"/>
          <w:szCs w:val="26"/>
        </w:rPr>
      </w:pPr>
      <w:r w:rsidRPr="009F6BE4">
        <w:rPr>
          <w:sz w:val="26"/>
          <w:szCs w:val="26"/>
        </w:rPr>
        <w:t xml:space="preserve">Технический этап рекультивации включает в себя: </w:t>
      </w:r>
    </w:p>
    <w:p w:rsidR="005472E0" w:rsidRPr="009F6BE4" w:rsidRDefault="008B72CA" w:rsidP="00E77D83">
      <w:pPr>
        <w:pStyle w:val="af0"/>
        <w:numPr>
          <w:ilvl w:val="0"/>
          <w:numId w:val="27"/>
        </w:numPr>
        <w:spacing w:after="0"/>
        <w:jc w:val="both"/>
        <w:rPr>
          <w:rFonts w:ascii="Times New Roman" w:hAnsi="Times New Roman"/>
          <w:sz w:val="26"/>
          <w:szCs w:val="26"/>
        </w:rPr>
      </w:pPr>
      <w:r w:rsidRPr="009F6BE4">
        <w:rPr>
          <w:rFonts w:ascii="Times New Roman" w:hAnsi="Times New Roman"/>
          <w:sz w:val="26"/>
          <w:szCs w:val="26"/>
        </w:rPr>
        <w:t xml:space="preserve">погрузку на технику и </w:t>
      </w:r>
      <w:r w:rsidR="005472E0" w:rsidRPr="009F6BE4">
        <w:rPr>
          <w:rFonts w:ascii="Times New Roman" w:hAnsi="Times New Roman"/>
          <w:sz w:val="26"/>
          <w:szCs w:val="26"/>
        </w:rPr>
        <w:t>вывоз перепревшего куриного помета</w:t>
      </w:r>
      <w:r w:rsidR="00D97CD7" w:rsidRPr="009F6BE4">
        <w:rPr>
          <w:rFonts w:ascii="Times New Roman" w:hAnsi="Times New Roman"/>
          <w:sz w:val="26"/>
          <w:szCs w:val="26"/>
        </w:rPr>
        <w:t xml:space="preserve"> </w:t>
      </w:r>
      <w:r w:rsidRPr="009F6BE4">
        <w:rPr>
          <w:rFonts w:ascii="Times New Roman" w:hAnsi="Times New Roman"/>
          <w:sz w:val="26"/>
          <w:szCs w:val="26"/>
        </w:rPr>
        <w:t>для внесения его</w:t>
      </w:r>
      <w:r w:rsidR="00D97CD7" w:rsidRPr="009F6BE4">
        <w:rPr>
          <w:rFonts w:ascii="Times New Roman" w:hAnsi="Times New Roman"/>
          <w:sz w:val="26"/>
          <w:szCs w:val="26"/>
        </w:rPr>
        <w:t xml:space="preserve"> в качестве удобрения </w:t>
      </w:r>
      <w:r w:rsidR="005472E0" w:rsidRPr="009F6BE4">
        <w:rPr>
          <w:rFonts w:ascii="Times New Roman" w:hAnsi="Times New Roman"/>
          <w:sz w:val="26"/>
          <w:szCs w:val="26"/>
        </w:rPr>
        <w:t xml:space="preserve">на </w:t>
      </w:r>
      <w:r w:rsidRPr="009F6BE4">
        <w:rPr>
          <w:rFonts w:ascii="Times New Roman" w:hAnsi="Times New Roman"/>
          <w:sz w:val="26"/>
          <w:szCs w:val="26"/>
        </w:rPr>
        <w:t xml:space="preserve">сельскохозяйственные </w:t>
      </w:r>
      <w:r w:rsidR="00B86922" w:rsidRPr="009F6BE4">
        <w:rPr>
          <w:rFonts w:ascii="Times New Roman" w:hAnsi="Times New Roman"/>
          <w:sz w:val="26"/>
          <w:szCs w:val="26"/>
        </w:rPr>
        <w:t>поля</w:t>
      </w:r>
      <w:r w:rsidRPr="009F6BE4">
        <w:rPr>
          <w:rFonts w:ascii="Times New Roman" w:hAnsi="Times New Roman"/>
          <w:sz w:val="26"/>
          <w:szCs w:val="26"/>
        </w:rPr>
        <w:t>, находящиеся в арендной собственности ООО «Уральская мясная компания» (</w:t>
      </w:r>
      <w:r w:rsidR="005F7E4B" w:rsidRPr="009F6BE4">
        <w:rPr>
          <w:rFonts w:ascii="Times New Roman" w:hAnsi="Times New Roman"/>
          <w:sz w:val="26"/>
          <w:szCs w:val="26"/>
        </w:rPr>
        <w:t>П</w:t>
      </w:r>
      <w:r w:rsidRPr="009F6BE4">
        <w:rPr>
          <w:rFonts w:ascii="Times New Roman" w:hAnsi="Times New Roman"/>
          <w:sz w:val="26"/>
          <w:szCs w:val="26"/>
        </w:rPr>
        <w:t xml:space="preserve">риложение </w:t>
      </w:r>
      <w:r w:rsidR="005F7E4B" w:rsidRPr="009F6BE4">
        <w:rPr>
          <w:rFonts w:ascii="Times New Roman" w:hAnsi="Times New Roman"/>
          <w:sz w:val="26"/>
          <w:szCs w:val="26"/>
        </w:rPr>
        <w:t>1</w:t>
      </w:r>
      <w:r w:rsidR="002D601C" w:rsidRPr="009F6BE4">
        <w:rPr>
          <w:rFonts w:ascii="Times New Roman" w:hAnsi="Times New Roman"/>
          <w:sz w:val="26"/>
          <w:szCs w:val="26"/>
        </w:rPr>
        <w:t>3</w:t>
      </w:r>
      <w:r w:rsidRPr="009F6BE4">
        <w:rPr>
          <w:rFonts w:ascii="Times New Roman" w:hAnsi="Times New Roman"/>
          <w:sz w:val="26"/>
          <w:szCs w:val="26"/>
        </w:rPr>
        <w:t>)</w:t>
      </w:r>
      <w:r w:rsidR="005472E0" w:rsidRPr="009F6BE4">
        <w:rPr>
          <w:rFonts w:ascii="Times New Roman" w:hAnsi="Times New Roman"/>
          <w:sz w:val="26"/>
          <w:szCs w:val="26"/>
        </w:rPr>
        <w:t>;</w:t>
      </w:r>
    </w:p>
    <w:p w:rsidR="00D97595" w:rsidRPr="009F6BE4" w:rsidRDefault="00D97595" w:rsidP="00E77D83">
      <w:pPr>
        <w:pStyle w:val="af0"/>
        <w:numPr>
          <w:ilvl w:val="0"/>
          <w:numId w:val="27"/>
        </w:numPr>
        <w:spacing w:after="0"/>
        <w:jc w:val="both"/>
        <w:rPr>
          <w:rFonts w:ascii="Times New Roman" w:hAnsi="Times New Roman"/>
          <w:sz w:val="26"/>
          <w:szCs w:val="26"/>
        </w:rPr>
      </w:pPr>
      <w:r w:rsidRPr="009F6BE4">
        <w:rPr>
          <w:rFonts w:ascii="Times New Roman" w:hAnsi="Times New Roman"/>
          <w:sz w:val="26"/>
          <w:szCs w:val="26"/>
        </w:rPr>
        <w:t>создание экранирующего слоя</w:t>
      </w:r>
      <w:r w:rsidR="008B72CA" w:rsidRPr="009F6BE4">
        <w:rPr>
          <w:rFonts w:ascii="Times New Roman" w:hAnsi="Times New Roman"/>
          <w:sz w:val="26"/>
          <w:szCs w:val="26"/>
        </w:rPr>
        <w:t xml:space="preserve"> из </w:t>
      </w:r>
      <w:r w:rsidR="0060437E" w:rsidRPr="009F6BE4">
        <w:rPr>
          <w:rFonts w:ascii="Times New Roman" w:hAnsi="Times New Roman"/>
          <w:sz w:val="26"/>
          <w:szCs w:val="26"/>
        </w:rPr>
        <w:t>ил</w:t>
      </w:r>
      <w:r w:rsidR="008B72CA" w:rsidRPr="009F6BE4">
        <w:rPr>
          <w:rFonts w:ascii="Times New Roman" w:hAnsi="Times New Roman"/>
          <w:sz w:val="26"/>
          <w:szCs w:val="26"/>
        </w:rPr>
        <w:t>лювиального</w:t>
      </w:r>
      <w:r w:rsidR="0060437E" w:rsidRPr="009F6BE4">
        <w:rPr>
          <w:rFonts w:ascii="Times New Roman" w:hAnsi="Times New Roman"/>
          <w:sz w:val="26"/>
          <w:szCs w:val="26"/>
        </w:rPr>
        <w:t>, взятого из расположенного вблизи</w:t>
      </w:r>
      <w:r w:rsidR="008B72CA" w:rsidRPr="009F6BE4">
        <w:rPr>
          <w:rFonts w:ascii="Times New Roman" w:hAnsi="Times New Roman"/>
          <w:sz w:val="26"/>
          <w:szCs w:val="26"/>
        </w:rPr>
        <w:t xml:space="preserve"> котлована</w:t>
      </w:r>
      <w:r w:rsidRPr="009F6BE4">
        <w:rPr>
          <w:rFonts w:ascii="Times New Roman" w:hAnsi="Times New Roman"/>
          <w:sz w:val="26"/>
          <w:szCs w:val="26"/>
        </w:rPr>
        <w:t>;</w:t>
      </w:r>
    </w:p>
    <w:p w:rsidR="00F50F0C" w:rsidRPr="009F6BE4" w:rsidRDefault="007B3660" w:rsidP="00E77D83">
      <w:pPr>
        <w:pStyle w:val="af0"/>
        <w:numPr>
          <w:ilvl w:val="0"/>
          <w:numId w:val="27"/>
        </w:numPr>
        <w:spacing w:after="0"/>
        <w:jc w:val="both"/>
        <w:rPr>
          <w:rFonts w:ascii="Times New Roman" w:hAnsi="Times New Roman"/>
          <w:sz w:val="26"/>
          <w:szCs w:val="26"/>
        </w:rPr>
      </w:pPr>
      <w:r w:rsidRPr="009F6BE4">
        <w:rPr>
          <w:rFonts w:ascii="Times New Roman" w:hAnsi="Times New Roman"/>
          <w:sz w:val="26"/>
          <w:szCs w:val="26"/>
        </w:rPr>
        <w:t>подвоз</w:t>
      </w:r>
      <w:r w:rsidR="00F50F0C" w:rsidRPr="009F6BE4">
        <w:rPr>
          <w:rFonts w:ascii="Times New Roman" w:hAnsi="Times New Roman"/>
          <w:sz w:val="26"/>
          <w:szCs w:val="26"/>
        </w:rPr>
        <w:t xml:space="preserve"> и разравнивание почвенно-ра</w:t>
      </w:r>
      <w:r w:rsidR="001177C5" w:rsidRPr="009F6BE4">
        <w:rPr>
          <w:rFonts w:ascii="Times New Roman" w:hAnsi="Times New Roman"/>
          <w:sz w:val="26"/>
          <w:szCs w:val="26"/>
        </w:rPr>
        <w:t>стительного грунта мощностью 0,2</w:t>
      </w:r>
      <w:r w:rsidRPr="009F6BE4">
        <w:rPr>
          <w:rFonts w:ascii="Times New Roman" w:hAnsi="Times New Roman"/>
          <w:sz w:val="26"/>
          <w:szCs w:val="26"/>
        </w:rPr>
        <w:t> </w:t>
      </w:r>
      <w:r w:rsidR="00F50F0C" w:rsidRPr="009F6BE4">
        <w:rPr>
          <w:rFonts w:ascii="Times New Roman" w:hAnsi="Times New Roman"/>
          <w:sz w:val="26"/>
          <w:szCs w:val="26"/>
        </w:rPr>
        <w:t>метра для биологической рекультивации.</w:t>
      </w:r>
    </w:p>
    <w:p w:rsidR="00F50F0C" w:rsidRPr="009F6BE4" w:rsidRDefault="00F50F0C" w:rsidP="009F6BE4">
      <w:pPr>
        <w:spacing w:line="276" w:lineRule="auto"/>
        <w:ind w:firstLine="709"/>
        <w:jc w:val="both"/>
        <w:rPr>
          <w:sz w:val="26"/>
          <w:szCs w:val="26"/>
        </w:rPr>
      </w:pPr>
      <w:r w:rsidRPr="009F6BE4">
        <w:rPr>
          <w:sz w:val="26"/>
          <w:szCs w:val="26"/>
        </w:rPr>
        <w:t>Мероприятия по рекультивации занимаемого участка</w:t>
      </w:r>
      <w:r w:rsidR="00B86922" w:rsidRPr="009F6BE4">
        <w:rPr>
          <w:sz w:val="26"/>
          <w:szCs w:val="26"/>
        </w:rPr>
        <w:t xml:space="preserve"> предусмотрены</w:t>
      </w:r>
      <w:r w:rsidRPr="009F6BE4">
        <w:rPr>
          <w:sz w:val="26"/>
          <w:szCs w:val="26"/>
        </w:rPr>
        <w:t xml:space="preserve"> в соответствии с техническими условиями. Технические условия на рекультивацию представле</w:t>
      </w:r>
      <w:r w:rsidR="009C788E" w:rsidRPr="009F6BE4">
        <w:rPr>
          <w:sz w:val="26"/>
          <w:szCs w:val="26"/>
        </w:rPr>
        <w:t>ны в Приложении</w:t>
      </w:r>
      <w:r w:rsidRPr="009F6BE4">
        <w:rPr>
          <w:sz w:val="26"/>
          <w:szCs w:val="26"/>
        </w:rPr>
        <w:t>.</w:t>
      </w:r>
    </w:p>
    <w:p w:rsidR="00F50F0C" w:rsidRPr="009F6BE4" w:rsidRDefault="00F50F0C" w:rsidP="009F6BE4">
      <w:pPr>
        <w:spacing w:line="276" w:lineRule="auto"/>
        <w:ind w:firstLine="709"/>
        <w:jc w:val="both"/>
        <w:rPr>
          <w:sz w:val="26"/>
          <w:szCs w:val="26"/>
        </w:rPr>
      </w:pPr>
      <w:r w:rsidRPr="009F6BE4">
        <w:rPr>
          <w:sz w:val="26"/>
          <w:szCs w:val="26"/>
        </w:rPr>
        <w:t>Концепция технического этапа рекультивации нарушенных</w:t>
      </w:r>
      <w:r w:rsidR="00B86922" w:rsidRPr="009F6BE4">
        <w:rPr>
          <w:sz w:val="26"/>
          <w:szCs w:val="26"/>
        </w:rPr>
        <w:t xml:space="preserve"> земель заключается в планировке</w:t>
      </w:r>
      <w:r w:rsidRPr="009F6BE4">
        <w:rPr>
          <w:sz w:val="26"/>
          <w:szCs w:val="26"/>
        </w:rPr>
        <w:t xml:space="preserve"> наруш</w:t>
      </w:r>
      <w:r w:rsidR="00B86922" w:rsidRPr="009F6BE4">
        <w:rPr>
          <w:sz w:val="26"/>
          <w:szCs w:val="26"/>
        </w:rPr>
        <w:t>енных земель и нанесении</w:t>
      </w:r>
      <w:r w:rsidRPr="009F6BE4">
        <w:rPr>
          <w:sz w:val="26"/>
          <w:szCs w:val="26"/>
        </w:rPr>
        <w:t xml:space="preserve"> плодородного слоя почвы на спланированную площадь.</w:t>
      </w:r>
    </w:p>
    <w:p w:rsidR="009C788E" w:rsidRPr="009F6BE4" w:rsidRDefault="009C788E" w:rsidP="009F6BE4">
      <w:pPr>
        <w:spacing w:line="276" w:lineRule="auto"/>
        <w:ind w:firstLine="397"/>
        <w:jc w:val="both"/>
        <w:rPr>
          <w:sz w:val="26"/>
          <w:szCs w:val="26"/>
        </w:rPr>
      </w:pP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58" w:name="_Toc433723071"/>
      <w:bookmarkStart w:id="59" w:name="_Toc463606258"/>
      <w:r w:rsidRPr="009F6BE4">
        <w:rPr>
          <w:rFonts w:ascii="Times New Roman" w:hAnsi="Times New Roman"/>
          <w:b/>
          <w:sz w:val="26"/>
          <w:szCs w:val="26"/>
        </w:rPr>
        <w:t>Биологическая рекультивация</w:t>
      </w:r>
      <w:bookmarkEnd w:id="58"/>
      <w:bookmarkEnd w:id="59"/>
    </w:p>
    <w:p w:rsidR="00087BCC" w:rsidRPr="009F6BE4" w:rsidRDefault="00F50F0C" w:rsidP="009F6BE4">
      <w:pPr>
        <w:spacing w:line="276" w:lineRule="auto"/>
        <w:ind w:firstLine="709"/>
        <w:jc w:val="both"/>
        <w:rPr>
          <w:sz w:val="26"/>
          <w:szCs w:val="26"/>
          <w:shd w:val="clear" w:color="auto" w:fill="FFFFFF"/>
        </w:rPr>
      </w:pPr>
      <w:r w:rsidRPr="009F6BE4">
        <w:rPr>
          <w:sz w:val="26"/>
          <w:szCs w:val="26"/>
        </w:rPr>
        <w:t xml:space="preserve">Биологический этап рекультивации осуществляется после завершения технического и </w:t>
      </w:r>
      <w:r w:rsidR="00087BCC" w:rsidRPr="009F6BE4">
        <w:rPr>
          <w:sz w:val="26"/>
          <w:szCs w:val="26"/>
          <w:shd w:val="clear" w:color="auto" w:fill="FFFFFF"/>
        </w:rPr>
        <w:t xml:space="preserve">включает комплекс агротехнических и фитомелиоративных </w:t>
      </w:r>
      <w:r w:rsidR="00087BCC" w:rsidRPr="009F6BE4">
        <w:rPr>
          <w:sz w:val="26"/>
          <w:szCs w:val="26"/>
          <w:shd w:val="clear" w:color="auto" w:fill="FFFFFF"/>
        </w:rPr>
        <w:lastRenderedPageBreak/>
        <w:t>мероприятий, направленных на улучшение агрофизических, агрохимических, биохимических и других свойств почв.</w:t>
      </w:r>
    </w:p>
    <w:p w:rsidR="00F50F0C" w:rsidRPr="009F6BE4" w:rsidRDefault="00F50F0C" w:rsidP="009F6BE4">
      <w:pPr>
        <w:spacing w:line="276" w:lineRule="auto"/>
        <w:ind w:firstLine="709"/>
        <w:jc w:val="both"/>
        <w:rPr>
          <w:sz w:val="26"/>
          <w:szCs w:val="26"/>
        </w:rPr>
      </w:pPr>
      <w:r w:rsidRPr="009F6BE4">
        <w:rPr>
          <w:sz w:val="26"/>
          <w:szCs w:val="26"/>
        </w:rPr>
        <w:t>Настоящим проектом на биологическом этапе предусмотрены следующие работы:</w:t>
      </w:r>
    </w:p>
    <w:p w:rsidR="0047196A" w:rsidRPr="009F6BE4" w:rsidRDefault="0047196A" w:rsidP="00E77D83">
      <w:pPr>
        <w:pStyle w:val="af0"/>
        <w:numPr>
          <w:ilvl w:val="0"/>
          <w:numId w:val="26"/>
        </w:numPr>
        <w:spacing w:after="0"/>
        <w:jc w:val="both"/>
        <w:rPr>
          <w:rFonts w:ascii="Times New Roman" w:hAnsi="Times New Roman"/>
          <w:sz w:val="26"/>
          <w:szCs w:val="26"/>
        </w:rPr>
      </w:pPr>
      <w:r w:rsidRPr="009F6BE4">
        <w:rPr>
          <w:rFonts w:ascii="Times New Roman" w:hAnsi="Times New Roman"/>
          <w:sz w:val="26"/>
          <w:szCs w:val="26"/>
        </w:rPr>
        <w:t>внесение двойного суперфосфата;</w:t>
      </w:r>
    </w:p>
    <w:p w:rsidR="00F50F0C" w:rsidRPr="009F6BE4" w:rsidRDefault="007B3660" w:rsidP="00E77D83">
      <w:pPr>
        <w:pStyle w:val="af0"/>
        <w:numPr>
          <w:ilvl w:val="0"/>
          <w:numId w:val="26"/>
        </w:numPr>
        <w:spacing w:after="0"/>
        <w:jc w:val="both"/>
        <w:rPr>
          <w:rFonts w:ascii="Times New Roman" w:hAnsi="Times New Roman"/>
          <w:sz w:val="26"/>
          <w:szCs w:val="26"/>
        </w:rPr>
      </w:pPr>
      <w:r w:rsidRPr="009F6BE4">
        <w:rPr>
          <w:rFonts w:ascii="Times New Roman" w:hAnsi="Times New Roman"/>
          <w:sz w:val="26"/>
          <w:szCs w:val="26"/>
        </w:rPr>
        <w:t>посев смеси семян одно</w:t>
      </w:r>
      <w:r w:rsidR="00F50F0C" w:rsidRPr="009F6BE4">
        <w:rPr>
          <w:rFonts w:ascii="Times New Roman" w:hAnsi="Times New Roman"/>
          <w:sz w:val="26"/>
          <w:szCs w:val="26"/>
        </w:rPr>
        <w:t xml:space="preserve">летних трав в предварительно сформированный </w:t>
      </w:r>
      <w:proofErr w:type="spellStart"/>
      <w:r w:rsidR="00F50F0C" w:rsidRPr="009F6BE4">
        <w:rPr>
          <w:rFonts w:ascii="Times New Roman" w:hAnsi="Times New Roman"/>
          <w:sz w:val="26"/>
          <w:szCs w:val="26"/>
        </w:rPr>
        <w:t>рекультивационный</w:t>
      </w:r>
      <w:proofErr w:type="spellEnd"/>
      <w:r w:rsidR="00F50F0C" w:rsidRPr="009F6BE4">
        <w:rPr>
          <w:rFonts w:ascii="Times New Roman" w:hAnsi="Times New Roman"/>
          <w:sz w:val="26"/>
          <w:szCs w:val="26"/>
        </w:rPr>
        <w:t xml:space="preserve"> слой;</w:t>
      </w:r>
    </w:p>
    <w:p w:rsidR="00F50F0C" w:rsidRPr="009F6BE4" w:rsidRDefault="00F50F0C" w:rsidP="00E77D83">
      <w:pPr>
        <w:pStyle w:val="af0"/>
        <w:numPr>
          <w:ilvl w:val="0"/>
          <w:numId w:val="26"/>
        </w:numPr>
        <w:spacing w:after="0"/>
        <w:jc w:val="both"/>
        <w:rPr>
          <w:rFonts w:ascii="Times New Roman" w:hAnsi="Times New Roman"/>
          <w:sz w:val="26"/>
          <w:szCs w:val="26"/>
        </w:rPr>
      </w:pPr>
      <w:r w:rsidRPr="009F6BE4">
        <w:rPr>
          <w:rFonts w:ascii="Times New Roman" w:hAnsi="Times New Roman"/>
          <w:sz w:val="26"/>
          <w:szCs w:val="26"/>
        </w:rPr>
        <w:t>уход за посевами.</w:t>
      </w:r>
    </w:p>
    <w:p w:rsidR="0047196A" w:rsidRPr="009F6BE4" w:rsidRDefault="0047196A" w:rsidP="009F6BE4">
      <w:pPr>
        <w:pStyle w:val="a8"/>
        <w:spacing w:before="0" w:after="0" w:line="276" w:lineRule="auto"/>
        <w:ind w:firstLine="709"/>
        <w:rPr>
          <w:b/>
          <w:i/>
          <w:sz w:val="26"/>
          <w:szCs w:val="26"/>
        </w:rPr>
      </w:pPr>
      <w:r w:rsidRPr="009F6BE4">
        <w:rPr>
          <w:b/>
          <w:i/>
          <w:sz w:val="26"/>
          <w:szCs w:val="26"/>
        </w:rPr>
        <w:t>Внесение двойного суперфосфата</w:t>
      </w:r>
      <w:r w:rsidR="009C788E" w:rsidRPr="009F6BE4">
        <w:rPr>
          <w:b/>
          <w:i/>
          <w:sz w:val="26"/>
          <w:szCs w:val="26"/>
        </w:rPr>
        <w:t>.</w:t>
      </w:r>
    </w:p>
    <w:p w:rsidR="0047196A" w:rsidRPr="009F6BE4" w:rsidRDefault="0047196A" w:rsidP="009F6BE4">
      <w:pPr>
        <w:spacing w:line="276" w:lineRule="auto"/>
        <w:ind w:firstLine="709"/>
        <w:jc w:val="both"/>
        <w:rPr>
          <w:sz w:val="26"/>
          <w:szCs w:val="26"/>
        </w:rPr>
      </w:pPr>
      <w:r w:rsidRPr="009F6BE4">
        <w:rPr>
          <w:sz w:val="26"/>
          <w:szCs w:val="26"/>
        </w:rPr>
        <w:t xml:space="preserve">Удобрение суперфосфат двойной вносится в почву ранней весной перед посадочными работами.  </w:t>
      </w:r>
      <w:r w:rsidR="00FE6260" w:rsidRPr="009F6BE4">
        <w:rPr>
          <w:sz w:val="26"/>
          <w:szCs w:val="26"/>
        </w:rPr>
        <w:t>Равномерное внесение двойного суперфосфата лучше всего делать зерновой сеялкой, поскольку он имеет вид гранул. Дозировка двойного суперфосфата 40-50г/м</w:t>
      </w:r>
      <w:r w:rsidR="00FE6260" w:rsidRPr="009F6BE4">
        <w:rPr>
          <w:sz w:val="26"/>
          <w:szCs w:val="26"/>
          <w:vertAlign w:val="superscript"/>
        </w:rPr>
        <w:t>2</w:t>
      </w:r>
      <w:r w:rsidR="00FE6260" w:rsidRPr="009F6BE4">
        <w:rPr>
          <w:sz w:val="26"/>
          <w:szCs w:val="26"/>
        </w:rPr>
        <w:t>. Рекомендуется использовать двойной суперфосфат не чаще, чем раз в четыре года. </w:t>
      </w:r>
    </w:p>
    <w:p w:rsidR="00F50F0C" w:rsidRPr="009F6BE4" w:rsidRDefault="00F50F0C" w:rsidP="009F6BE4">
      <w:pPr>
        <w:pStyle w:val="a8"/>
        <w:spacing w:before="0" w:after="0" w:line="276" w:lineRule="auto"/>
        <w:ind w:firstLine="709"/>
        <w:rPr>
          <w:b/>
          <w:i/>
          <w:sz w:val="26"/>
          <w:szCs w:val="26"/>
        </w:rPr>
      </w:pPr>
      <w:bookmarkStart w:id="60" w:name="_Toc433723072"/>
      <w:bookmarkStart w:id="61" w:name="_Toc463606259"/>
      <w:r w:rsidRPr="009F6BE4">
        <w:rPr>
          <w:b/>
          <w:i/>
          <w:sz w:val="26"/>
          <w:szCs w:val="26"/>
        </w:rPr>
        <w:t>Посев травосмеси</w:t>
      </w:r>
      <w:bookmarkEnd w:id="60"/>
      <w:bookmarkEnd w:id="61"/>
      <w:r w:rsidRPr="009F6BE4">
        <w:rPr>
          <w:b/>
          <w:i/>
          <w:sz w:val="26"/>
          <w:szCs w:val="26"/>
        </w:rPr>
        <w:t xml:space="preserve"> </w:t>
      </w:r>
    </w:p>
    <w:p w:rsidR="00F50F0C" w:rsidRPr="009F6BE4" w:rsidRDefault="00F50F0C" w:rsidP="009F6BE4">
      <w:pPr>
        <w:spacing w:line="276" w:lineRule="auto"/>
        <w:ind w:firstLine="709"/>
        <w:jc w:val="both"/>
        <w:rPr>
          <w:sz w:val="26"/>
          <w:szCs w:val="26"/>
        </w:rPr>
      </w:pPr>
      <w:r w:rsidRPr="009F6BE4">
        <w:rPr>
          <w:sz w:val="26"/>
          <w:szCs w:val="26"/>
        </w:rPr>
        <w:t>Посев травосмеси на биологическом этапе рекультивационных работ предусмотрен на площади –</w:t>
      </w:r>
      <w:r w:rsidR="00466CC5" w:rsidRPr="009F6BE4">
        <w:rPr>
          <w:sz w:val="26"/>
          <w:szCs w:val="26"/>
        </w:rPr>
        <w:t xml:space="preserve"> </w:t>
      </w:r>
      <w:r w:rsidR="00FF568E" w:rsidRPr="009F6BE4">
        <w:rPr>
          <w:sz w:val="26"/>
          <w:szCs w:val="26"/>
        </w:rPr>
        <w:t>24 016</w:t>
      </w:r>
      <w:r w:rsidRPr="009F6BE4">
        <w:rPr>
          <w:sz w:val="26"/>
          <w:szCs w:val="26"/>
        </w:rPr>
        <w:t xml:space="preserve"> м</w:t>
      </w:r>
      <w:r w:rsidR="009C788E" w:rsidRPr="009F6BE4">
        <w:rPr>
          <w:sz w:val="26"/>
          <w:szCs w:val="26"/>
          <w:vertAlign w:val="superscript"/>
        </w:rPr>
        <w:t>2</w:t>
      </w:r>
      <w:r w:rsidRPr="009F6BE4">
        <w:rPr>
          <w:sz w:val="26"/>
          <w:szCs w:val="26"/>
        </w:rPr>
        <w:t>.</w:t>
      </w:r>
    </w:p>
    <w:p w:rsidR="00F50F0C" w:rsidRPr="009F6BE4" w:rsidRDefault="00F50F0C" w:rsidP="009F6BE4">
      <w:pPr>
        <w:spacing w:line="276" w:lineRule="auto"/>
        <w:ind w:firstLine="709"/>
        <w:jc w:val="both"/>
        <w:rPr>
          <w:sz w:val="26"/>
          <w:szCs w:val="26"/>
        </w:rPr>
      </w:pPr>
      <w:r w:rsidRPr="009F6BE4">
        <w:rPr>
          <w:sz w:val="26"/>
          <w:szCs w:val="26"/>
        </w:rPr>
        <w:t>Посев трав преследует следующие цели:</w:t>
      </w:r>
    </w:p>
    <w:p w:rsidR="00F50F0C" w:rsidRPr="009F6BE4" w:rsidRDefault="00F50F0C" w:rsidP="00E77D83">
      <w:pPr>
        <w:pStyle w:val="af0"/>
        <w:numPr>
          <w:ilvl w:val="0"/>
          <w:numId w:val="28"/>
        </w:numPr>
        <w:spacing w:after="0"/>
        <w:jc w:val="both"/>
        <w:rPr>
          <w:rFonts w:ascii="Times New Roman" w:hAnsi="Times New Roman"/>
          <w:sz w:val="26"/>
          <w:szCs w:val="26"/>
        </w:rPr>
      </w:pPr>
      <w:r w:rsidRPr="009F6BE4">
        <w:rPr>
          <w:rFonts w:ascii="Times New Roman" w:hAnsi="Times New Roman"/>
          <w:sz w:val="26"/>
          <w:szCs w:val="26"/>
        </w:rPr>
        <w:t>быстрое закрепление почв для предотвращения эрозии и дефляции;</w:t>
      </w:r>
    </w:p>
    <w:p w:rsidR="00F50F0C" w:rsidRPr="009F6BE4" w:rsidRDefault="00F50F0C" w:rsidP="00E77D83">
      <w:pPr>
        <w:pStyle w:val="af0"/>
        <w:numPr>
          <w:ilvl w:val="0"/>
          <w:numId w:val="28"/>
        </w:numPr>
        <w:spacing w:after="0"/>
        <w:jc w:val="both"/>
        <w:rPr>
          <w:rFonts w:ascii="Times New Roman" w:hAnsi="Times New Roman"/>
          <w:sz w:val="26"/>
          <w:szCs w:val="26"/>
        </w:rPr>
      </w:pPr>
      <w:r w:rsidRPr="009F6BE4">
        <w:rPr>
          <w:rFonts w:ascii="Times New Roman" w:hAnsi="Times New Roman"/>
          <w:sz w:val="26"/>
          <w:szCs w:val="26"/>
        </w:rPr>
        <w:t>восстановление плодородия;</w:t>
      </w:r>
    </w:p>
    <w:p w:rsidR="00F50F0C" w:rsidRPr="009F6BE4" w:rsidRDefault="00F50F0C" w:rsidP="00E77D83">
      <w:pPr>
        <w:pStyle w:val="af0"/>
        <w:numPr>
          <w:ilvl w:val="0"/>
          <w:numId w:val="28"/>
        </w:numPr>
        <w:spacing w:after="0"/>
        <w:jc w:val="both"/>
        <w:rPr>
          <w:rFonts w:ascii="Times New Roman" w:hAnsi="Times New Roman"/>
          <w:sz w:val="26"/>
          <w:szCs w:val="26"/>
        </w:rPr>
      </w:pPr>
      <w:r w:rsidRPr="009F6BE4">
        <w:rPr>
          <w:rFonts w:ascii="Times New Roman" w:hAnsi="Times New Roman"/>
          <w:sz w:val="26"/>
          <w:szCs w:val="26"/>
        </w:rPr>
        <w:t xml:space="preserve">увеличение биоразнообразия. </w:t>
      </w:r>
    </w:p>
    <w:p w:rsidR="00F50F0C" w:rsidRPr="009F6BE4" w:rsidRDefault="00F50F0C" w:rsidP="009F6BE4">
      <w:pPr>
        <w:spacing w:line="276" w:lineRule="auto"/>
        <w:ind w:firstLine="709"/>
        <w:jc w:val="both"/>
        <w:rPr>
          <w:sz w:val="26"/>
          <w:szCs w:val="26"/>
        </w:rPr>
      </w:pPr>
      <w:r w:rsidRPr="009F6BE4">
        <w:rPr>
          <w:sz w:val="26"/>
          <w:szCs w:val="26"/>
        </w:rPr>
        <w:t>Используются преимущественно травосмеси видов трав адаптированных к местным условиям.</w:t>
      </w:r>
    </w:p>
    <w:p w:rsidR="00F50F0C" w:rsidRPr="009F6BE4" w:rsidRDefault="00F50F0C" w:rsidP="009F6BE4">
      <w:pPr>
        <w:spacing w:line="276" w:lineRule="auto"/>
        <w:ind w:firstLine="709"/>
        <w:jc w:val="both"/>
        <w:rPr>
          <w:sz w:val="26"/>
          <w:szCs w:val="26"/>
        </w:rPr>
      </w:pPr>
      <w:r w:rsidRPr="009F6BE4">
        <w:rPr>
          <w:sz w:val="26"/>
          <w:szCs w:val="26"/>
        </w:rPr>
        <w:t xml:space="preserve">Травосмеси создаются путем сочетания видов различных жизненных форм: длиннокорневищных, </w:t>
      </w:r>
      <w:proofErr w:type="gramStart"/>
      <w:r w:rsidRPr="009F6BE4">
        <w:rPr>
          <w:sz w:val="26"/>
          <w:szCs w:val="26"/>
        </w:rPr>
        <w:t>рыхло-кустовых</w:t>
      </w:r>
      <w:proofErr w:type="gramEnd"/>
      <w:r w:rsidRPr="009F6BE4">
        <w:rPr>
          <w:sz w:val="26"/>
          <w:szCs w:val="26"/>
        </w:rPr>
        <w:t xml:space="preserve"> и растения с универсальной корневой системой.</w:t>
      </w:r>
    </w:p>
    <w:p w:rsidR="00F50F0C" w:rsidRPr="009F6BE4" w:rsidRDefault="00F50F0C" w:rsidP="009F6BE4">
      <w:pPr>
        <w:spacing w:line="276" w:lineRule="auto"/>
        <w:ind w:firstLine="709"/>
        <w:jc w:val="both"/>
        <w:rPr>
          <w:sz w:val="26"/>
          <w:szCs w:val="26"/>
        </w:rPr>
      </w:pPr>
      <w:r w:rsidRPr="009F6BE4">
        <w:rPr>
          <w:sz w:val="26"/>
          <w:szCs w:val="26"/>
        </w:rPr>
        <w:t xml:space="preserve">Предпочтение отдается травосмесям, имитирующим сочетание растений в естественных сообществах. Для ускорения процессов </w:t>
      </w:r>
      <w:proofErr w:type="spellStart"/>
      <w:r w:rsidRPr="009F6BE4">
        <w:rPr>
          <w:sz w:val="26"/>
          <w:szCs w:val="26"/>
        </w:rPr>
        <w:t>дернообразования</w:t>
      </w:r>
      <w:proofErr w:type="spellEnd"/>
      <w:r w:rsidRPr="009F6BE4">
        <w:rPr>
          <w:sz w:val="26"/>
          <w:szCs w:val="26"/>
        </w:rPr>
        <w:t>, для восстановления и формирования корнеобитаемого слоя и его обогащения органическими веществами целесообразно высевать травосмеси из нескольких видов трав, а том числе однолетних и многолетних.</w:t>
      </w:r>
    </w:p>
    <w:p w:rsidR="00F50F0C" w:rsidRPr="009F6BE4" w:rsidRDefault="00F50F0C" w:rsidP="009F6BE4">
      <w:pPr>
        <w:spacing w:line="276" w:lineRule="auto"/>
        <w:ind w:firstLine="709"/>
        <w:jc w:val="both"/>
        <w:rPr>
          <w:sz w:val="26"/>
          <w:szCs w:val="26"/>
        </w:rPr>
      </w:pPr>
      <w:r w:rsidRPr="009F6BE4">
        <w:rPr>
          <w:sz w:val="26"/>
          <w:szCs w:val="26"/>
        </w:rPr>
        <w:t>Учитывая почвенно-климатические условия участков, подлежащих биологической рекультивации, предусмотрена норма высева составляет 60 кг/га.</w:t>
      </w:r>
    </w:p>
    <w:p w:rsidR="00F50F0C" w:rsidRPr="009F6BE4" w:rsidRDefault="00F50F0C" w:rsidP="009F6BE4">
      <w:pPr>
        <w:spacing w:line="276" w:lineRule="auto"/>
        <w:ind w:firstLine="709"/>
        <w:jc w:val="both"/>
        <w:rPr>
          <w:sz w:val="26"/>
          <w:szCs w:val="26"/>
        </w:rPr>
      </w:pPr>
      <w:r w:rsidRPr="009F6BE4">
        <w:rPr>
          <w:sz w:val="26"/>
          <w:szCs w:val="26"/>
        </w:rPr>
        <w:t>В состав травосмеси входят</w:t>
      </w:r>
      <w:r w:rsidR="001177C5" w:rsidRPr="009F6BE4">
        <w:rPr>
          <w:sz w:val="26"/>
          <w:szCs w:val="26"/>
        </w:rPr>
        <w:t xml:space="preserve"> люпин многолетний 20%,</w:t>
      </w:r>
      <w:r w:rsidRPr="009F6BE4">
        <w:rPr>
          <w:sz w:val="26"/>
          <w:szCs w:val="26"/>
        </w:rPr>
        <w:t xml:space="preserve"> мятлик луговой 20%, овсяница красная 20%,</w:t>
      </w:r>
      <w:r w:rsidRPr="009F6BE4">
        <w:rPr>
          <w:color w:val="222222"/>
          <w:sz w:val="26"/>
          <w:szCs w:val="26"/>
          <w:shd w:val="clear" w:color="auto" w:fill="FFFFFF"/>
        </w:rPr>
        <w:t xml:space="preserve"> райграс пастбищный 20%,</w:t>
      </w:r>
      <w:r w:rsidRPr="009F6BE4">
        <w:rPr>
          <w:sz w:val="26"/>
          <w:szCs w:val="26"/>
        </w:rPr>
        <w:t xml:space="preserve"> тимофеевка </w:t>
      </w:r>
      <w:r w:rsidR="001177C5" w:rsidRPr="009F6BE4">
        <w:rPr>
          <w:sz w:val="26"/>
          <w:szCs w:val="26"/>
        </w:rPr>
        <w:t>луговая 2</w:t>
      </w:r>
      <w:r w:rsidRPr="009F6BE4">
        <w:rPr>
          <w:sz w:val="26"/>
          <w:szCs w:val="26"/>
        </w:rPr>
        <w:t>0%.</w:t>
      </w:r>
    </w:p>
    <w:p w:rsidR="00F50F0C" w:rsidRPr="009F6BE4" w:rsidRDefault="00F50F0C" w:rsidP="009F6BE4">
      <w:pPr>
        <w:spacing w:line="276" w:lineRule="auto"/>
        <w:ind w:firstLine="709"/>
        <w:jc w:val="both"/>
        <w:rPr>
          <w:sz w:val="26"/>
          <w:szCs w:val="26"/>
        </w:rPr>
      </w:pPr>
      <w:r w:rsidRPr="009F6BE4">
        <w:rPr>
          <w:sz w:val="26"/>
          <w:szCs w:val="26"/>
        </w:rPr>
        <w:t>При посеве семян необходимо учитывать поправку на хозяйственную годность каждой конкретной партии:</w:t>
      </w:r>
    </w:p>
    <w:p w:rsidR="00F50F0C" w:rsidRPr="009F6BE4" w:rsidRDefault="009C788E" w:rsidP="009F6BE4">
      <w:pPr>
        <w:spacing w:line="276" w:lineRule="auto"/>
        <w:jc w:val="center"/>
        <w:rPr>
          <w:i/>
          <w:sz w:val="26"/>
          <w:szCs w:val="26"/>
        </w:rPr>
      </w:pPr>
      <w:proofErr w:type="gramStart"/>
      <w:r w:rsidRPr="009F6BE4">
        <w:rPr>
          <w:i/>
          <w:sz w:val="26"/>
          <w:szCs w:val="26"/>
        </w:rPr>
        <w:t>П</w:t>
      </w:r>
      <w:proofErr w:type="gramEnd"/>
      <w:r w:rsidRPr="009F6BE4">
        <w:rPr>
          <w:i/>
          <w:sz w:val="26"/>
          <w:szCs w:val="26"/>
        </w:rPr>
        <w:t>=(</w:t>
      </w:r>
      <w:proofErr w:type="spellStart"/>
      <w:r w:rsidRPr="009F6BE4">
        <w:rPr>
          <w:i/>
          <w:sz w:val="26"/>
          <w:szCs w:val="26"/>
        </w:rPr>
        <w:t>х×у</w:t>
      </w:r>
      <w:proofErr w:type="spellEnd"/>
      <w:r w:rsidRPr="009F6BE4">
        <w:rPr>
          <w:i/>
          <w:sz w:val="26"/>
          <w:szCs w:val="26"/>
        </w:rPr>
        <w:t>)</w:t>
      </w:r>
      <w:r w:rsidR="00F50F0C" w:rsidRPr="009F6BE4">
        <w:rPr>
          <w:i/>
          <w:sz w:val="26"/>
          <w:szCs w:val="26"/>
        </w:rPr>
        <w:t>/100%,</w:t>
      </w:r>
    </w:p>
    <w:p w:rsidR="00F50F0C" w:rsidRPr="009F6BE4" w:rsidRDefault="00F50F0C" w:rsidP="009F6BE4">
      <w:pPr>
        <w:spacing w:line="276" w:lineRule="auto"/>
        <w:jc w:val="both"/>
        <w:rPr>
          <w:sz w:val="26"/>
          <w:szCs w:val="26"/>
        </w:rPr>
      </w:pPr>
      <w:r w:rsidRPr="009F6BE4">
        <w:rPr>
          <w:sz w:val="26"/>
          <w:szCs w:val="26"/>
        </w:rPr>
        <w:t>где П</w:t>
      </w:r>
      <w:r w:rsidR="009C788E" w:rsidRPr="009F6BE4">
        <w:rPr>
          <w:sz w:val="26"/>
          <w:szCs w:val="26"/>
        </w:rPr>
        <w:t xml:space="preserve"> </w:t>
      </w:r>
      <w:r w:rsidRPr="009F6BE4">
        <w:rPr>
          <w:sz w:val="26"/>
          <w:szCs w:val="26"/>
        </w:rPr>
        <w:t>– хозяйственная годность, %</w:t>
      </w:r>
    </w:p>
    <w:p w:rsidR="00F50F0C" w:rsidRPr="009F6BE4" w:rsidRDefault="00F50F0C" w:rsidP="009F6BE4">
      <w:pPr>
        <w:spacing w:line="276" w:lineRule="auto"/>
        <w:ind w:firstLine="360"/>
        <w:jc w:val="both"/>
        <w:rPr>
          <w:sz w:val="26"/>
          <w:szCs w:val="26"/>
        </w:rPr>
      </w:pPr>
      <w:r w:rsidRPr="009F6BE4">
        <w:rPr>
          <w:sz w:val="26"/>
          <w:szCs w:val="26"/>
        </w:rPr>
        <w:t>Х</w:t>
      </w:r>
      <w:r w:rsidR="009C788E" w:rsidRPr="009F6BE4">
        <w:rPr>
          <w:sz w:val="26"/>
          <w:szCs w:val="26"/>
        </w:rPr>
        <w:t xml:space="preserve"> </w:t>
      </w:r>
      <w:r w:rsidRPr="009F6BE4">
        <w:rPr>
          <w:sz w:val="26"/>
          <w:szCs w:val="26"/>
        </w:rPr>
        <w:t>– чистота семян, %;</w:t>
      </w:r>
    </w:p>
    <w:p w:rsidR="00F50F0C" w:rsidRPr="009F6BE4" w:rsidRDefault="00F50F0C" w:rsidP="009F6BE4">
      <w:pPr>
        <w:spacing w:line="276" w:lineRule="auto"/>
        <w:ind w:firstLine="360"/>
        <w:jc w:val="both"/>
        <w:rPr>
          <w:sz w:val="26"/>
          <w:szCs w:val="26"/>
        </w:rPr>
      </w:pPr>
      <w:r w:rsidRPr="009F6BE4">
        <w:rPr>
          <w:sz w:val="26"/>
          <w:szCs w:val="26"/>
        </w:rPr>
        <w:t>У – всхожесть семян, %.</w:t>
      </w:r>
    </w:p>
    <w:p w:rsidR="00F50F0C" w:rsidRPr="009F6BE4" w:rsidRDefault="00F50F0C" w:rsidP="009F6BE4">
      <w:pPr>
        <w:spacing w:line="276" w:lineRule="auto"/>
        <w:jc w:val="center"/>
        <w:rPr>
          <w:i/>
          <w:sz w:val="26"/>
          <w:szCs w:val="26"/>
        </w:rPr>
      </w:pPr>
      <w:r w:rsidRPr="009F6BE4">
        <w:rPr>
          <w:i/>
          <w:sz w:val="26"/>
          <w:szCs w:val="26"/>
        </w:rPr>
        <w:t>Н</w:t>
      </w:r>
      <w:r w:rsidRPr="009F6BE4">
        <w:rPr>
          <w:i/>
          <w:sz w:val="26"/>
          <w:szCs w:val="26"/>
          <w:vertAlign w:val="superscript"/>
        </w:rPr>
        <w:t>*</w:t>
      </w:r>
      <w:r w:rsidRPr="009F6BE4">
        <w:rPr>
          <w:i/>
          <w:sz w:val="26"/>
          <w:szCs w:val="26"/>
        </w:rPr>
        <w:t>=100</w:t>
      </w:r>
      <w:r w:rsidR="009C788E" w:rsidRPr="009F6BE4">
        <w:rPr>
          <w:i/>
          <w:sz w:val="26"/>
          <w:szCs w:val="26"/>
        </w:rPr>
        <w:t>×</w:t>
      </w:r>
      <w:r w:rsidRPr="009F6BE4">
        <w:rPr>
          <w:i/>
          <w:sz w:val="26"/>
          <w:szCs w:val="26"/>
        </w:rPr>
        <w:t>Н/П,</w:t>
      </w:r>
    </w:p>
    <w:p w:rsidR="00F50F0C" w:rsidRPr="009F6BE4" w:rsidRDefault="00F50F0C" w:rsidP="009F6BE4">
      <w:pPr>
        <w:spacing w:line="276" w:lineRule="auto"/>
        <w:ind w:firstLine="709"/>
        <w:jc w:val="both"/>
        <w:rPr>
          <w:sz w:val="26"/>
          <w:szCs w:val="26"/>
        </w:rPr>
      </w:pPr>
      <w:r w:rsidRPr="009F6BE4">
        <w:rPr>
          <w:sz w:val="26"/>
          <w:szCs w:val="26"/>
        </w:rPr>
        <w:lastRenderedPageBreak/>
        <w:t>где Н</w:t>
      </w:r>
      <w:r w:rsidRPr="009F6BE4">
        <w:rPr>
          <w:sz w:val="26"/>
          <w:szCs w:val="26"/>
          <w:vertAlign w:val="superscript"/>
        </w:rPr>
        <w:t>*</w:t>
      </w:r>
      <w:r w:rsidRPr="009F6BE4">
        <w:rPr>
          <w:sz w:val="26"/>
          <w:szCs w:val="26"/>
        </w:rPr>
        <w:t xml:space="preserve"> – норма высева семян с поправкой на хозяйственную годность;</w:t>
      </w:r>
    </w:p>
    <w:p w:rsidR="00F50F0C" w:rsidRPr="009F6BE4" w:rsidRDefault="00F50F0C" w:rsidP="009F6BE4">
      <w:pPr>
        <w:spacing w:line="276" w:lineRule="auto"/>
        <w:ind w:firstLine="709"/>
        <w:jc w:val="both"/>
        <w:rPr>
          <w:sz w:val="26"/>
          <w:szCs w:val="26"/>
        </w:rPr>
      </w:pPr>
      <w:r w:rsidRPr="009F6BE4">
        <w:rPr>
          <w:sz w:val="26"/>
          <w:szCs w:val="26"/>
        </w:rPr>
        <w:t>Н – рекомендуемая норма высева кг/га.</w:t>
      </w:r>
    </w:p>
    <w:p w:rsidR="00F50F0C" w:rsidRPr="009F6BE4" w:rsidRDefault="00F50F0C" w:rsidP="009F6BE4">
      <w:pPr>
        <w:spacing w:line="276" w:lineRule="auto"/>
        <w:ind w:firstLine="709"/>
        <w:jc w:val="both"/>
        <w:rPr>
          <w:sz w:val="26"/>
          <w:szCs w:val="26"/>
        </w:rPr>
      </w:pPr>
      <w:r w:rsidRPr="009F6BE4">
        <w:rPr>
          <w:sz w:val="26"/>
          <w:szCs w:val="26"/>
        </w:rPr>
        <w:t xml:space="preserve">В связи с тем, что площадь, предназначенная для нанесения травосмеси, </w:t>
      </w:r>
      <w:r w:rsidR="00466CC5" w:rsidRPr="009F6BE4">
        <w:rPr>
          <w:sz w:val="26"/>
          <w:szCs w:val="26"/>
        </w:rPr>
        <w:t xml:space="preserve">составляет </w:t>
      </w:r>
      <w:r w:rsidR="00FF568E" w:rsidRPr="009F6BE4">
        <w:rPr>
          <w:sz w:val="26"/>
          <w:szCs w:val="26"/>
        </w:rPr>
        <w:t>2,4016</w:t>
      </w:r>
      <w:r w:rsidRPr="009F6BE4">
        <w:rPr>
          <w:sz w:val="26"/>
          <w:szCs w:val="26"/>
        </w:rPr>
        <w:t xml:space="preserve"> га, посев семян трав осуществляется механизированным способом, с помощью трактора МТЗ-80 с дисковой бороной и сеялкой. В недоступных для механизмов места посев травосмеси осуществляется в </w:t>
      </w:r>
      <w:proofErr w:type="gramStart"/>
      <w:r w:rsidRPr="009F6BE4">
        <w:rPr>
          <w:sz w:val="26"/>
          <w:szCs w:val="26"/>
        </w:rPr>
        <w:t>ручную</w:t>
      </w:r>
      <w:proofErr w:type="gramEnd"/>
      <w:r w:rsidRPr="009F6BE4">
        <w:rPr>
          <w:sz w:val="26"/>
          <w:szCs w:val="26"/>
        </w:rPr>
        <w:t>. Для заделки семян используются кольчатые катки.</w:t>
      </w:r>
    </w:p>
    <w:p w:rsidR="00F50F0C" w:rsidRPr="009F6BE4" w:rsidRDefault="00F50F0C" w:rsidP="009F6BE4">
      <w:pPr>
        <w:spacing w:line="276" w:lineRule="auto"/>
        <w:ind w:firstLine="709"/>
        <w:jc w:val="both"/>
        <w:rPr>
          <w:sz w:val="26"/>
          <w:szCs w:val="26"/>
        </w:rPr>
      </w:pPr>
      <w:r w:rsidRPr="009F6BE4">
        <w:rPr>
          <w:sz w:val="26"/>
          <w:szCs w:val="26"/>
        </w:rPr>
        <w:t>Для скорейшего формирования</w:t>
      </w:r>
      <w:r w:rsidRPr="009F6BE4">
        <w:rPr>
          <w:sz w:val="26"/>
          <w:szCs w:val="26"/>
          <w:vertAlign w:val="superscript"/>
        </w:rPr>
        <w:t xml:space="preserve"> </w:t>
      </w:r>
      <w:r w:rsidRPr="009F6BE4">
        <w:rPr>
          <w:sz w:val="26"/>
          <w:szCs w:val="26"/>
        </w:rPr>
        <w:t xml:space="preserve">и устойчивого существования травостоя необходимо производить подсев трав (10% от нормы посева семян) на оголенных участках. </w:t>
      </w:r>
    </w:p>
    <w:p w:rsidR="00F50F0C" w:rsidRPr="009F6BE4" w:rsidRDefault="00D75030" w:rsidP="009F6BE4">
      <w:pPr>
        <w:spacing w:line="276" w:lineRule="auto"/>
        <w:ind w:firstLine="709"/>
        <w:jc w:val="both"/>
        <w:rPr>
          <w:sz w:val="26"/>
          <w:szCs w:val="26"/>
        </w:rPr>
      </w:pPr>
      <w:r w:rsidRPr="009F6BE4">
        <w:rPr>
          <w:sz w:val="26"/>
          <w:szCs w:val="26"/>
        </w:rPr>
        <w:t>По</w:t>
      </w:r>
      <w:r w:rsidR="00F50F0C" w:rsidRPr="009F6BE4">
        <w:rPr>
          <w:sz w:val="26"/>
          <w:szCs w:val="26"/>
        </w:rPr>
        <w:t>сев трав производят на следующий год после окончания технического этапа рекультивации весной.</w:t>
      </w:r>
      <w:r w:rsidRPr="009F6BE4">
        <w:rPr>
          <w:sz w:val="26"/>
          <w:szCs w:val="26"/>
        </w:rPr>
        <w:t xml:space="preserve"> Подсев трав производится </w:t>
      </w:r>
      <w:r w:rsidR="00FE6260" w:rsidRPr="009F6BE4">
        <w:rPr>
          <w:sz w:val="26"/>
          <w:szCs w:val="26"/>
        </w:rPr>
        <w:t>4 года под</w:t>
      </w:r>
      <w:r w:rsidR="00D0199D" w:rsidRPr="009F6BE4">
        <w:rPr>
          <w:sz w:val="26"/>
          <w:szCs w:val="26"/>
        </w:rPr>
        <w:t>ряд в вегетационный период</w:t>
      </w:r>
      <w:r w:rsidRPr="009F6BE4">
        <w:rPr>
          <w:sz w:val="26"/>
          <w:szCs w:val="26"/>
        </w:rPr>
        <w:t>.</w:t>
      </w: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62" w:name="_Toc446575444"/>
      <w:bookmarkStart w:id="63" w:name="_Toc460584163"/>
      <w:bookmarkStart w:id="64" w:name="_Toc463606260"/>
      <w:r w:rsidRPr="009F6BE4">
        <w:rPr>
          <w:rFonts w:ascii="Times New Roman" w:hAnsi="Times New Roman"/>
          <w:b/>
          <w:sz w:val="26"/>
          <w:szCs w:val="26"/>
        </w:rPr>
        <w:t>Генеральный план и транспорт</w:t>
      </w:r>
      <w:bookmarkEnd w:id="62"/>
      <w:bookmarkEnd w:id="63"/>
      <w:bookmarkEnd w:id="64"/>
    </w:p>
    <w:p w:rsidR="00F50F0C" w:rsidRPr="009F6BE4" w:rsidRDefault="00F50F0C" w:rsidP="009F6BE4">
      <w:pPr>
        <w:spacing w:line="276" w:lineRule="auto"/>
        <w:ind w:firstLine="709"/>
        <w:jc w:val="both"/>
        <w:rPr>
          <w:sz w:val="26"/>
          <w:szCs w:val="26"/>
        </w:rPr>
      </w:pPr>
      <w:r w:rsidRPr="009F6BE4">
        <w:rPr>
          <w:sz w:val="26"/>
          <w:szCs w:val="26"/>
        </w:rPr>
        <w:t>Показатели земельного участка:</w:t>
      </w:r>
    </w:p>
    <w:p w:rsidR="00F50F0C" w:rsidRPr="009F6BE4" w:rsidRDefault="00F50F0C" w:rsidP="00E77D83">
      <w:pPr>
        <w:pStyle w:val="af0"/>
        <w:numPr>
          <w:ilvl w:val="0"/>
          <w:numId w:val="29"/>
        </w:numPr>
        <w:spacing w:after="0"/>
        <w:jc w:val="both"/>
        <w:rPr>
          <w:rFonts w:ascii="Times New Roman" w:hAnsi="Times New Roman"/>
          <w:sz w:val="26"/>
          <w:szCs w:val="26"/>
        </w:rPr>
      </w:pPr>
      <w:r w:rsidRPr="009F6BE4">
        <w:rPr>
          <w:rFonts w:ascii="Times New Roman" w:hAnsi="Times New Roman"/>
          <w:sz w:val="26"/>
          <w:szCs w:val="26"/>
        </w:rPr>
        <w:t xml:space="preserve">Общая площадь земельного участка – </w:t>
      </w:r>
      <w:r w:rsidR="00D97595" w:rsidRPr="009F6BE4">
        <w:rPr>
          <w:rFonts w:ascii="Times New Roman" w:hAnsi="Times New Roman"/>
          <w:sz w:val="26"/>
          <w:szCs w:val="26"/>
        </w:rPr>
        <w:t>103</w:t>
      </w:r>
      <w:r w:rsidR="00744EF4" w:rsidRPr="009F6BE4">
        <w:rPr>
          <w:rFonts w:ascii="Times New Roman" w:hAnsi="Times New Roman"/>
          <w:sz w:val="26"/>
          <w:szCs w:val="26"/>
        </w:rPr>
        <w:t>,</w:t>
      </w:r>
      <w:r w:rsidR="00D97595" w:rsidRPr="009F6BE4">
        <w:rPr>
          <w:rFonts w:ascii="Times New Roman" w:hAnsi="Times New Roman"/>
          <w:sz w:val="26"/>
          <w:szCs w:val="26"/>
        </w:rPr>
        <w:t>1158</w:t>
      </w:r>
      <w:r w:rsidRPr="009F6BE4">
        <w:rPr>
          <w:rFonts w:ascii="Times New Roman" w:hAnsi="Times New Roman"/>
          <w:sz w:val="26"/>
          <w:szCs w:val="26"/>
        </w:rPr>
        <w:t xml:space="preserve"> Га;</w:t>
      </w:r>
    </w:p>
    <w:p w:rsidR="00F50F0C" w:rsidRPr="009F6BE4" w:rsidRDefault="00F50F0C" w:rsidP="00E77D83">
      <w:pPr>
        <w:pStyle w:val="af0"/>
        <w:numPr>
          <w:ilvl w:val="0"/>
          <w:numId w:val="29"/>
        </w:numPr>
        <w:spacing w:after="0"/>
        <w:jc w:val="both"/>
        <w:rPr>
          <w:rFonts w:ascii="Times New Roman" w:hAnsi="Times New Roman"/>
          <w:sz w:val="26"/>
          <w:szCs w:val="26"/>
        </w:rPr>
      </w:pPr>
      <w:r w:rsidRPr="009F6BE4">
        <w:rPr>
          <w:rFonts w:ascii="Times New Roman" w:hAnsi="Times New Roman"/>
          <w:sz w:val="26"/>
          <w:szCs w:val="26"/>
        </w:rPr>
        <w:t xml:space="preserve">Площадь рекультивации по проекту – </w:t>
      </w:r>
      <w:r w:rsidR="00FF568E" w:rsidRPr="009F6BE4">
        <w:rPr>
          <w:rFonts w:ascii="Times New Roman" w:hAnsi="Times New Roman"/>
          <w:sz w:val="26"/>
          <w:szCs w:val="26"/>
        </w:rPr>
        <w:t>2,4016</w:t>
      </w:r>
      <w:r w:rsidRPr="009F6BE4">
        <w:rPr>
          <w:rFonts w:ascii="Times New Roman" w:hAnsi="Times New Roman"/>
          <w:sz w:val="26"/>
          <w:szCs w:val="26"/>
        </w:rPr>
        <w:t xml:space="preserve"> Га.</w:t>
      </w:r>
    </w:p>
    <w:p w:rsidR="00F50F0C" w:rsidRPr="009F6BE4" w:rsidRDefault="00F50F0C" w:rsidP="00E77D83">
      <w:pPr>
        <w:pStyle w:val="af0"/>
        <w:numPr>
          <w:ilvl w:val="0"/>
          <w:numId w:val="29"/>
        </w:numPr>
        <w:spacing w:after="0"/>
        <w:jc w:val="both"/>
        <w:rPr>
          <w:rFonts w:ascii="Times New Roman" w:hAnsi="Times New Roman"/>
          <w:sz w:val="26"/>
          <w:szCs w:val="26"/>
        </w:rPr>
      </w:pPr>
      <w:r w:rsidRPr="009F6BE4">
        <w:rPr>
          <w:rFonts w:ascii="Times New Roman" w:hAnsi="Times New Roman"/>
          <w:sz w:val="26"/>
          <w:szCs w:val="26"/>
        </w:rPr>
        <w:t>Схема рекультивации земельного уча</w:t>
      </w:r>
      <w:r w:rsidR="00D97595" w:rsidRPr="009F6BE4">
        <w:rPr>
          <w:rFonts w:ascii="Times New Roman" w:hAnsi="Times New Roman"/>
          <w:sz w:val="26"/>
          <w:szCs w:val="26"/>
        </w:rPr>
        <w:t>стка пред</w:t>
      </w:r>
      <w:r w:rsidR="00D0199D" w:rsidRPr="009F6BE4">
        <w:rPr>
          <w:rFonts w:ascii="Times New Roman" w:hAnsi="Times New Roman"/>
          <w:sz w:val="26"/>
          <w:szCs w:val="26"/>
        </w:rPr>
        <w:t>ставлена в Приложении</w:t>
      </w:r>
      <w:r w:rsidRPr="009F6BE4">
        <w:rPr>
          <w:rFonts w:ascii="Times New Roman" w:hAnsi="Times New Roman"/>
          <w:sz w:val="26"/>
          <w:szCs w:val="26"/>
        </w:rPr>
        <w:t>.</w:t>
      </w:r>
    </w:p>
    <w:p w:rsidR="00D97595" w:rsidRPr="009F6BE4" w:rsidRDefault="00D97595" w:rsidP="00E77D83">
      <w:pPr>
        <w:pStyle w:val="a8"/>
        <w:numPr>
          <w:ilvl w:val="0"/>
          <w:numId w:val="29"/>
        </w:numPr>
        <w:spacing w:before="0" w:after="0" w:line="276" w:lineRule="auto"/>
        <w:outlineLvl w:val="9"/>
        <w:rPr>
          <w:rStyle w:val="af5"/>
          <w:i w:val="0"/>
          <w:sz w:val="26"/>
          <w:szCs w:val="26"/>
        </w:rPr>
      </w:pPr>
      <w:bookmarkStart w:id="65" w:name="_Toc463527208"/>
      <w:bookmarkStart w:id="66" w:name="_Toc463606263"/>
      <w:r w:rsidRPr="009F6BE4">
        <w:rPr>
          <w:rStyle w:val="af5"/>
          <w:i w:val="0"/>
          <w:sz w:val="26"/>
          <w:szCs w:val="26"/>
        </w:rPr>
        <w:t>Вывоз куриного помета будет осуще</w:t>
      </w:r>
      <w:r w:rsidR="003C35D5" w:rsidRPr="009F6BE4">
        <w:rPr>
          <w:rStyle w:val="af5"/>
          <w:i w:val="0"/>
          <w:sz w:val="26"/>
          <w:szCs w:val="26"/>
        </w:rPr>
        <w:t>ст</w:t>
      </w:r>
      <w:r w:rsidRPr="009F6BE4">
        <w:rPr>
          <w:rStyle w:val="af5"/>
          <w:i w:val="0"/>
          <w:sz w:val="26"/>
          <w:szCs w:val="26"/>
        </w:rPr>
        <w:t xml:space="preserve">вляться </w:t>
      </w:r>
      <w:r w:rsidR="00DA3EA0" w:rsidRPr="009F6BE4">
        <w:rPr>
          <w:rStyle w:val="af5"/>
          <w:i w:val="0"/>
          <w:sz w:val="26"/>
          <w:szCs w:val="26"/>
        </w:rPr>
        <w:t xml:space="preserve">КАМАЗ </w:t>
      </w:r>
      <w:r w:rsidRPr="009F6BE4">
        <w:rPr>
          <w:rStyle w:val="af5"/>
          <w:i w:val="0"/>
          <w:sz w:val="26"/>
          <w:szCs w:val="26"/>
        </w:rPr>
        <w:t>43255</w:t>
      </w:r>
      <w:r w:rsidR="003C35D5" w:rsidRPr="009F6BE4">
        <w:rPr>
          <w:rStyle w:val="af5"/>
          <w:i w:val="0"/>
          <w:sz w:val="26"/>
          <w:szCs w:val="26"/>
        </w:rPr>
        <w:t>.</w:t>
      </w:r>
      <w:bookmarkEnd w:id="65"/>
      <w:bookmarkEnd w:id="66"/>
    </w:p>
    <w:p w:rsidR="00F50F0C" w:rsidRPr="009F6BE4" w:rsidRDefault="00F50F0C" w:rsidP="00E77D83">
      <w:pPr>
        <w:pStyle w:val="af0"/>
        <w:numPr>
          <w:ilvl w:val="0"/>
          <w:numId w:val="29"/>
        </w:numPr>
        <w:spacing w:after="0"/>
        <w:jc w:val="both"/>
        <w:rPr>
          <w:rFonts w:ascii="Times New Roman" w:hAnsi="Times New Roman"/>
          <w:sz w:val="26"/>
          <w:szCs w:val="26"/>
        </w:rPr>
      </w:pPr>
      <w:r w:rsidRPr="009F6BE4">
        <w:rPr>
          <w:rFonts w:ascii="Times New Roman" w:hAnsi="Times New Roman"/>
          <w:sz w:val="26"/>
          <w:szCs w:val="26"/>
        </w:rPr>
        <w:t xml:space="preserve">Подвозка плодородного слоя будет осуществляться самосвалом из </w:t>
      </w:r>
      <w:r w:rsidR="006940BD" w:rsidRPr="009F6BE4">
        <w:rPr>
          <w:rFonts w:ascii="Times New Roman" w:hAnsi="Times New Roman"/>
          <w:sz w:val="26"/>
          <w:szCs w:val="26"/>
        </w:rPr>
        <w:t>бурта ранее складированного плодородного слоя почвы</w:t>
      </w:r>
      <w:r w:rsidRPr="009F6BE4">
        <w:rPr>
          <w:rFonts w:ascii="Times New Roman" w:hAnsi="Times New Roman"/>
          <w:sz w:val="26"/>
          <w:szCs w:val="26"/>
        </w:rPr>
        <w:t>.</w:t>
      </w:r>
    </w:p>
    <w:p w:rsidR="000B7375" w:rsidRPr="009F6BE4" w:rsidRDefault="000B7375" w:rsidP="00E77D83">
      <w:pPr>
        <w:pStyle w:val="af0"/>
        <w:numPr>
          <w:ilvl w:val="0"/>
          <w:numId w:val="29"/>
        </w:numPr>
        <w:spacing w:after="0"/>
        <w:jc w:val="both"/>
        <w:rPr>
          <w:rFonts w:ascii="Times New Roman" w:hAnsi="Times New Roman"/>
          <w:bCs/>
          <w:sz w:val="26"/>
          <w:szCs w:val="26"/>
        </w:rPr>
      </w:pPr>
      <w:r w:rsidRPr="009F6BE4">
        <w:rPr>
          <w:rFonts w:ascii="Times New Roman" w:hAnsi="Times New Roman"/>
          <w:sz w:val="26"/>
          <w:szCs w:val="26"/>
        </w:rPr>
        <w:t xml:space="preserve">Вспашка земли будет осуществляться трактором марки </w:t>
      </w:r>
      <w:r w:rsidRPr="009F6BE4">
        <w:rPr>
          <w:rFonts w:ascii="Times New Roman" w:hAnsi="Times New Roman"/>
          <w:bCs/>
          <w:sz w:val="26"/>
          <w:szCs w:val="26"/>
        </w:rPr>
        <w:t>МТЗ 82.1.</w:t>
      </w:r>
    </w:p>
    <w:p w:rsidR="00FE6260" w:rsidRPr="009F6BE4" w:rsidRDefault="00FE6260" w:rsidP="00E77D83">
      <w:pPr>
        <w:pStyle w:val="af0"/>
        <w:numPr>
          <w:ilvl w:val="0"/>
          <w:numId w:val="29"/>
        </w:numPr>
        <w:spacing w:after="0"/>
        <w:jc w:val="both"/>
        <w:rPr>
          <w:rFonts w:ascii="Times New Roman" w:hAnsi="Times New Roman"/>
          <w:bCs/>
          <w:sz w:val="26"/>
          <w:szCs w:val="26"/>
        </w:rPr>
      </w:pPr>
      <w:r w:rsidRPr="009F6BE4">
        <w:rPr>
          <w:rFonts w:ascii="Times New Roman" w:hAnsi="Times New Roman"/>
          <w:bCs/>
          <w:sz w:val="26"/>
          <w:szCs w:val="26"/>
        </w:rPr>
        <w:t>Внесение удобрений будет осуществляться сеялкой зерновой пневматической модели С-6ПМ2.</w:t>
      </w:r>
    </w:p>
    <w:p w:rsidR="00F50F0C" w:rsidRPr="009F6BE4" w:rsidRDefault="00F50F0C" w:rsidP="00E77D83">
      <w:pPr>
        <w:pStyle w:val="af0"/>
        <w:numPr>
          <w:ilvl w:val="0"/>
          <w:numId w:val="29"/>
        </w:numPr>
        <w:spacing w:after="0"/>
        <w:jc w:val="both"/>
        <w:rPr>
          <w:rFonts w:ascii="Times New Roman" w:hAnsi="Times New Roman"/>
          <w:sz w:val="26"/>
          <w:szCs w:val="26"/>
        </w:rPr>
      </w:pPr>
      <w:r w:rsidRPr="009F6BE4">
        <w:rPr>
          <w:rFonts w:ascii="Times New Roman" w:hAnsi="Times New Roman"/>
          <w:sz w:val="26"/>
          <w:szCs w:val="26"/>
        </w:rPr>
        <w:t>Посев трав будет осуществляться механическим путем с помощью трактора марки МТЗ-80.</w:t>
      </w: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67" w:name="_Toc460584166"/>
      <w:bookmarkStart w:id="68" w:name="_Toc463606264"/>
      <w:r w:rsidRPr="009F6BE4">
        <w:rPr>
          <w:rFonts w:ascii="Times New Roman" w:hAnsi="Times New Roman"/>
          <w:b/>
          <w:sz w:val="26"/>
          <w:szCs w:val="26"/>
        </w:rPr>
        <w:t>Организация работ</w:t>
      </w:r>
      <w:bookmarkEnd w:id="67"/>
      <w:bookmarkEnd w:id="68"/>
    </w:p>
    <w:p w:rsidR="00F50F0C" w:rsidRPr="009F6BE4" w:rsidRDefault="00F50F0C" w:rsidP="009F6BE4">
      <w:pPr>
        <w:spacing w:line="276" w:lineRule="auto"/>
        <w:ind w:firstLine="709"/>
        <w:jc w:val="both"/>
        <w:rPr>
          <w:sz w:val="26"/>
          <w:szCs w:val="26"/>
        </w:rPr>
      </w:pPr>
      <w:r w:rsidRPr="009F6BE4">
        <w:rPr>
          <w:sz w:val="26"/>
          <w:szCs w:val="26"/>
        </w:rPr>
        <w:t>Организация работ включает в себя работы на техническом и биологическом этапах рекультивации.</w:t>
      </w:r>
    </w:p>
    <w:p w:rsidR="00F50F0C" w:rsidRPr="009F6BE4" w:rsidRDefault="00F50F0C" w:rsidP="009F6BE4">
      <w:pPr>
        <w:pStyle w:val="a8"/>
        <w:spacing w:before="0" w:after="0" w:line="276" w:lineRule="auto"/>
        <w:ind w:firstLine="709"/>
        <w:rPr>
          <w:sz w:val="26"/>
          <w:szCs w:val="26"/>
        </w:rPr>
      </w:pPr>
      <w:bookmarkStart w:id="69" w:name="_Toc460584167"/>
      <w:bookmarkStart w:id="70" w:name="_Toc463606265"/>
      <w:r w:rsidRPr="009F6BE4">
        <w:rPr>
          <w:b/>
          <w:sz w:val="26"/>
          <w:szCs w:val="26"/>
        </w:rPr>
        <w:t>Объемы работ</w:t>
      </w:r>
      <w:bookmarkEnd w:id="69"/>
      <w:bookmarkEnd w:id="70"/>
      <w:r w:rsidR="009C788E" w:rsidRPr="009F6BE4">
        <w:rPr>
          <w:sz w:val="26"/>
          <w:szCs w:val="26"/>
        </w:rPr>
        <w:t xml:space="preserve">. </w:t>
      </w:r>
      <w:r w:rsidRPr="009F6BE4">
        <w:rPr>
          <w:sz w:val="26"/>
          <w:szCs w:val="26"/>
        </w:rPr>
        <w:t>В объемах работ по технической рекультивации учтены работы по транспортировке почвенно-растительного грунта, планировочные работы.</w:t>
      </w:r>
    </w:p>
    <w:p w:rsidR="00F50F0C" w:rsidRPr="009F6BE4" w:rsidRDefault="00F50F0C" w:rsidP="009F6BE4">
      <w:pPr>
        <w:spacing w:line="276" w:lineRule="auto"/>
        <w:ind w:firstLine="709"/>
        <w:jc w:val="both"/>
        <w:rPr>
          <w:sz w:val="26"/>
          <w:szCs w:val="26"/>
        </w:rPr>
      </w:pPr>
      <w:r w:rsidRPr="009F6BE4">
        <w:rPr>
          <w:sz w:val="26"/>
          <w:szCs w:val="26"/>
        </w:rPr>
        <w:t xml:space="preserve">Объемы работ по биологическому этапу должны быть уточнены после проведения технического этапа рекультивации на основании данных агрохимических обследований </w:t>
      </w:r>
      <w:proofErr w:type="spellStart"/>
      <w:r w:rsidRPr="009F6BE4">
        <w:rPr>
          <w:sz w:val="26"/>
          <w:szCs w:val="26"/>
        </w:rPr>
        <w:t>рекультивируемого</w:t>
      </w:r>
      <w:proofErr w:type="spellEnd"/>
      <w:r w:rsidRPr="009F6BE4">
        <w:rPr>
          <w:sz w:val="26"/>
          <w:szCs w:val="26"/>
        </w:rPr>
        <w:t xml:space="preserve"> участка.</w:t>
      </w:r>
    </w:p>
    <w:p w:rsidR="00F50F0C" w:rsidRPr="009F6BE4" w:rsidRDefault="00F50F0C" w:rsidP="009F6BE4">
      <w:pPr>
        <w:spacing w:line="276" w:lineRule="auto"/>
        <w:ind w:firstLine="709"/>
        <w:jc w:val="both"/>
        <w:rPr>
          <w:sz w:val="26"/>
          <w:szCs w:val="26"/>
        </w:rPr>
      </w:pPr>
      <w:r w:rsidRPr="009F6BE4">
        <w:rPr>
          <w:sz w:val="26"/>
          <w:szCs w:val="26"/>
        </w:rPr>
        <w:t>Технико-эконо</w:t>
      </w:r>
      <w:r w:rsidR="00C56B5D" w:rsidRPr="009F6BE4">
        <w:rPr>
          <w:sz w:val="26"/>
          <w:szCs w:val="26"/>
        </w:rPr>
        <w:t>мические показатели представлены</w:t>
      </w:r>
      <w:r w:rsidRPr="009F6BE4">
        <w:rPr>
          <w:sz w:val="26"/>
          <w:szCs w:val="26"/>
        </w:rPr>
        <w:t xml:space="preserve"> в таблице </w:t>
      </w:r>
      <w:r w:rsidR="009C788E" w:rsidRPr="009F6BE4">
        <w:rPr>
          <w:sz w:val="26"/>
          <w:szCs w:val="26"/>
        </w:rPr>
        <w:t>4.</w:t>
      </w:r>
      <w:r w:rsidRPr="009F6BE4">
        <w:rPr>
          <w:sz w:val="26"/>
          <w:szCs w:val="26"/>
        </w:rPr>
        <w:t>1.</w:t>
      </w:r>
    </w:p>
    <w:p w:rsidR="009C788E" w:rsidRPr="009F6BE4" w:rsidRDefault="00F50F0C" w:rsidP="009F6BE4">
      <w:pPr>
        <w:spacing w:line="276" w:lineRule="auto"/>
        <w:ind w:firstLine="709"/>
        <w:jc w:val="right"/>
        <w:rPr>
          <w:b/>
          <w:sz w:val="26"/>
          <w:szCs w:val="26"/>
        </w:rPr>
      </w:pPr>
      <w:r w:rsidRPr="009F6BE4">
        <w:rPr>
          <w:b/>
          <w:sz w:val="26"/>
          <w:szCs w:val="26"/>
        </w:rPr>
        <w:t xml:space="preserve">Таблица </w:t>
      </w:r>
      <w:r w:rsidR="009C788E" w:rsidRPr="009F6BE4">
        <w:rPr>
          <w:b/>
          <w:sz w:val="26"/>
          <w:szCs w:val="26"/>
        </w:rPr>
        <w:t>4.</w:t>
      </w:r>
      <w:r w:rsidRPr="009F6BE4">
        <w:rPr>
          <w:b/>
          <w:sz w:val="26"/>
          <w:szCs w:val="26"/>
        </w:rPr>
        <w:t>1</w:t>
      </w:r>
    </w:p>
    <w:p w:rsidR="00F50F0C" w:rsidRPr="009F6BE4" w:rsidRDefault="00F50F0C" w:rsidP="009F6BE4">
      <w:pPr>
        <w:spacing w:line="276" w:lineRule="auto"/>
        <w:jc w:val="center"/>
        <w:rPr>
          <w:sz w:val="26"/>
          <w:szCs w:val="26"/>
        </w:rPr>
      </w:pPr>
      <w:r w:rsidRPr="009F6BE4">
        <w:rPr>
          <w:sz w:val="26"/>
          <w:szCs w:val="26"/>
        </w:rPr>
        <w:t>Технико-экономические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5909"/>
        <w:gridCol w:w="1600"/>
        <w:gridCol w:w="1266"/>
      </w:tblGrid>
      <w:tr w:rsidR="00F50F0C" w:rsidRPr="009F6BE4" w:rsidTr="00DA3EA0">
        <w:tc>
          <w:tcPr>
            <w:tcW w:w="688" w:type="dxa"/>
            <w:shd w:val="clear" w:color="auto" w:fill="F2F2F2" w:themeFill="background1" w:themeFillShade="F2"/>
            <w:vAlign w:val="center"/>
          </w:tcPr>
          <w:p w:rsidR="00F50F0C" w:rsidRPr="009F6BE4" w:rsidRDefault="009C788E" w:rsidP="009F6BE4">
            <w:pPr>
              <w:spacing w:line="276" w:lineRule="auto"/>
              <w:jc w:val="center"/>
              <w:rPr>
                <w:b/>
                <w:sz w:val="26"/>
                <w:szCs w:val="26"/>
              </w:rPr>
            </w:pPr>
            <w:r w:rsidRPr="009F6BE4">
              <w:rPr>
                <w:b/>
                <w:sz w:val="26"/>
                <w:szCs w:val="26"/>
              </w:rPr>
              <w:t>№</w:t>
            </w:r>
          </w:p>
        </w:tc>
        <w:tc>
          <w:tcPr>
            <w:tcW w:w="5909" w:type="dxa"/>
            <w:shd w:val="clear" w:color="auto" w:fill="F2F2F2" w:themeFill="background1" w:themeFillShade="F2"/>
            <w:vAlign w:val="center"/>
          </w:tcPr>
          <w:p w:rsidR="00F50F0C" w:rsidRPr="009F6BE4" w:rsidRDefault="00F50F0C" w:rsidP="009F6BE4">
            <w:pPr>
              <w:spacing w:line="276" w:lineRule="auto"/>
              <w:jc w:val="center"/>
              <w:rPr>
                <w:b/>
                <w:sz w:val="26"/>
                <w:szCs w:val="26"/>
              </w:rPr>
            </w:pPr>
            <w:r w:rsidRPr="009F6BE4">
              <w:rPr>
                <w:b/>
                <w:sz w:val="26"/>
                <w:szCs w:val="26"/>
              </w:rPr>
              <w:t>Показатели</w:t>
            </w:r>
          </w:p>
        </w:tc>
        <w:tc>
          <w:tcPr>
            <w:tcW w:w="1600" w:type="dxa"/>
            <w:shd w:val="clear" w:color="auto" w:fill="F2F2F2" w:themeFill="background1" w:themeFillShade="F2"/>
            <w:vAlign w:val="center"/>
          </w:tcPr>
          <w:p w:rsidR="00F50F0C" w:rsidRPr="009F6BE4" w:rsidRDefault="00F50F0C" w:rsidP="009F6BE4">
            <w:pPr>
              <w:spacing w:line="276" w:lineRule="auto"/>
              <w:jc w:val="center"/>
              <w:rPr>
                <w:b/>
                <w:sz w:val="26"/>
                <w:szCs w:val="26"/>
              </w:rPr>
            </w:pPr>
            <w:proofErr w:type="spellStart"/>
            <w:r w:rsidRPr="009F6BE4">
              <w:rPr>
                <w:b/>
                <w:sz w:val="26"/>
                <w:szCs w:val="26"/>
              </w:rPr>
              <w:t>Ед</w:t>
            </w:r>
            <w:r w:rsidR="009C788E" w:rsidRPr="009F6BE4">
              <w:rPr>
                <w:b/>
                <w:sz w:val="26"/>
                <w:szCs w:val="26"/>
              </w:rPr>
              <w:t>.</w:t>
            </w:r>
            <w:r w:rsidRPr="009F6BE4">
              <w:rPr>
                <w:b/>
                <w:sz w:val="26"/>
                <w:szCs w:val="26"/>
              </w:rPr>
              <w:t>изм</w:t>
            </w:r>
            <w:proofErr w:type="spellEnd"/>
            <w:r w:rsidR="009C788E" w:rsidRPr="009F6BE4">
              <w:rPr>
                <w:b/>
                <w:sz w:val="26"/>
                <w:szCs w:val="26"/>
              </w:rPr>
              <w:t>.</w:t>
            </w:r>
          </w:p>
        </w:tc>
        <w:tc>
          <w:tcPr>
            <w:tcW w:w="1266" w:type="dxa"/>
            <w:shd w:val="clear" w:color="auto" w:fill="F2F2F2" w:themeFill="background1" w:themeFillShade="F2"/>
            <w:vAlign w:val="center"/>
          </w:tcPr>
          <w:p w:rsidR="00F50F0C" w:rsidRPr="009F6BE4" w:rsidRDefault="00F50F0C" w:rsidP="009F6BE4">
            <w:pPr>
              <w:spacing w:line="276" w:lineRule="auto"/>
              <w:jc w:val="center"/>
              <w:rPr>
                <w:b/>
                <w:sz w:val="26"/>
                <w:szCs w:val="26"/>
              </w:rPr>
            </w:pPr>
            <w:r w:rsidRPr="009F6BE4">
              <w:rPr>
                <w:b/>
                <w:sz w:val="26"/>
                <w:szCs w:val="26"/>
              </w:rPr>
              <w:t>Всего</w:t>
            </w:r>
          </w:p>
        </w:tc>
      </w:tr>
      <w:tr w:rsidR="00F50F0C" w:rsidRPr="009F6BE4" w:rsidTr="00022775">
        <w:tc>
          <w:tcPr>
            <w:tcW w:w="688" w:type="dxa"/>
            <w:vAlign w:val="center"/>
          </w:tcPr>
          <w:p w:rsidR="00F50F0C" w:rsidRPr="009F6BE4" w:rsidRDefault="00F50F0C" w:rsidP="009F6BE4">
            <w:pPr>
              <w:spacing w:line="276" w:lineRule="auto"/>
              <w:jc w:val="center"/>
              <w:rPr>
                <w:sz w:val="26"/>
                <w:szCs w:val="26"/>
              </w:rPr>
            </w:pPr>
            <w:r w:rsidRPr="009F6BE4">
              <w:rPr>
                <w:sz w:val="26"/>
                <w:szCs w:val="26"/>
              </w:rPr>
              <w:t>1</w:t>
            </w:r>
          </w:p>
        </w:tc>
        <w:tc>
          <w:tcPr>
            <w:tcW w:w="5909" w:type="dxa"/>
            <w:vAlign w:val="center"/>
          </w:tcPr>
          <w:p w:rsidR="00F50F0C" w:rsidRPr="009F6BE4" w:rsidRDefault="00F50F0C" w:rsidP="009F6BE4">
            <w:pPr>
              <w:spacing w:line="276" w:lineRule="auto"/>
              <w:rPr>
                <w:sz w:val="26"/>
                <w:szCs w:val="26"/>
              </w:rPr>
            </w:pPr>
            <w:r w:rsidRPr="009F6BE4">
              <w:rPr>
                <w:sz w:val="26"/>
                <w:szCs w:val="26"/>
              </w:rPr>
              <w:t>Общая площадь земельного участка</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Га</w:t>
            </w:r>
          </w:p>
        </w:tc>
        <w:tc>
          <w:tcPr>
            <w:tcW w:w="1266" w:type="dxa"/>
            <w:vAlign w:val="center"/>
          </w:tcPr>
          <w:p w:rsidR="00F50F0C" w:rsidRPr="009F6BE4" w:rsidRDefault="003C35D5" w:rsidP="009F6BE4">
            <w:pPr>
              <w:spacing w:line="276" w:lineRule="auto"/>
              <w:jc w:val="center"/>
              <w:rPr>
                <w:sz w:val="26"/>
                <w:szCs w:val="26"/>
              </w:rPr>
            </w:pPr>
            <w:r w:rsidRPr="009F6BE4">
              <w:rPr>
                <w:sz w:val="26"/>
                <w:szCs w:val="26"/>
              </w:rPr>
              <w:t>103</w:t>
            </w:r>
            <w:r w:rsidR="00744EF4" w:rsidRPr="009F6BE4">
              <w:rPr>
                <w:sz w:val="26"/>
                <w:szCs w:val="26"/>
              </w:rPr>
              <w:t>,</w:t>
            </w:r>
            <w:r w:rsidRPr="009F6BE4">
              <w:rPr>
                <w:sz w:val="26"/>
                <w:szCs w:val="26"/>
              </w:rPr>
              <w:t>1158</w:t>
            </w:r>
          </w:p>
        </w:tc>
      </w:tr>
      <w:tr w:rsidR="00F50F0C" w:rsidRPr="009F6BE4" w:rsidTr="00022775">
        <w:tc>
          <w:tcPr>
            <w:tcW w:w="688" w:type="dxa"/>
            <w:vAlign w:val="center"/>
          </w:tcPr>
          <w:p w:rsidR="00F50F0C" w:rsidRPr="009F6BE4" w:rsidRDefault="00F50F0C" w:rsidP="009F6BE4">
            <w:pPr>
              <w:spacing w:line="276" w:lineRule="auto"/>
              <w:jc w:val="center"/>
              <w:rPr>
                <w:sz w:val="26"/>
                <w:szCs w:val="26"/>
              </w:rPr>
            </w:pPr>
            <w:r w:rsidRPr="009F6BE4">
              <w:rPr>
                <w:sz w:val="26"/>
                <w:szCs w:val="26"/>
              </w:rPr>
              <w:t>2</w:t>
            </w:r>
          </w:p>
        </w:tc>
        <w:tc>
          <w:tcPr>
            <w:tcW w:w="5909" w:type="dxa"/>
            <w:vAlign w:val="center"/>
          </w:tcPr>
          <w:p w:rsidR="00F50F0C" w:rsidRPr="009F6BE4" w:rsidRDefault="00F50F0C" w:rsidP="009F6BE4">
            <w:pPr>
              <w:spacing w:line="276" w:lineRule="auto"/>
              <w:rPr>
                <w:sz w:val="26"/>
                <w:szCs w:val="26"/>
              </w:rPr>
            </w:pPr>
            <w:r w:rsidRPr="009F6BE4">
              <w:rPr>
                <w:sz w:val="26"/>
                <w:szCs w:val="26"/>
              </w:rPr>
              <w:t xml:space="preserve">Общая площадь рекультивации в </w:t>
            </w:r>
            <w:r w:rsidR="003C35D5" w:rsidRPr="009F6BE4">
              <w:rPr>
                <w:sz w:val="26"/>
                <w:szCs w:val="26"/>
              </w:rPr>
              <w:t>сельск</w:t>
            </w:r>
            <w:r w:rsidRPr="009F6BE4">
              <w:rPr>
                <w:sz w:val="26"/>
                <w:szCs w:val="26"/>
              </w:rPr>
              <w:t>охозяйственном направлении</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Га</w:t>
            </w:r>
          </w:p>
        </w:tc>
        <w:tc>
          <w:tcPr>
            <w:tcW w:w="1266" w:type="dxa"/>
            <w:vAlign w:val="center"/>
          </w:tcPr>
          <w:p w:rsidR="00F50F0C" w:rsidRPr="009F6BE4" w:rsidRDefault="00D77856" w:rsidP="009F6BE4">
            <w:pPr>
              <w:spacing w:line="276" w:lineRule="auto"/>
              <w:jc w:val="center"/>
              <w:rPr>
                <w:sz w:val="26"/>
                <w:szCs w:val="26"/>
              </w:rPr>
            </w:pPr>
            <w:r w:rsidRPr="009F6BE4">
              <w:rPr>
                <w:sz w:val="26"/>
                <w:szCs w:val="26"/>
              </w:rPr>
              <w:t>2,4016</w:t>
            </w:r>
          </w:p>
        </w:tc>
      </w:tr>
      <w:tr w:rsidR="00F50F0C" w:rsidRPr="009F6BE4" w:rsidTr="00022775">
        <w:tc>
          <w:tcPr>
            <w:tcW w:w="688" w:type="dxa"/>
            <w:vAlign w:val="center"/>
          </w:tcPr>
          <w:p w:rsidR="00F50F0C" w:rsidRPr="009F6BE4" w:rsidRDefault="00F50F0C" w:rsidP="009F6BE4">
            <w:pPr>
              <w:spacing w:line="276" w:lineRule="auto"/>
              <w:jc w:val="center"/>
              <w:rPr>
                <w:sz w:val="26"/>
                <w:szCs w:val="26"/>
              </w:rPr>
            </w:pPr>
            <w:r w:rsidRPr="009F6BE4">
              <w:rPr>
                <w:sz w:val="26"/>
                <w:szCs w:val="26"/>
              </w:rPr>
              <w:lastRenderedPageBreak/>
              <w:t>3</w:t>
            </w:r>
          </w:p>
        </w:tc>
        <w:tc>
          <w:tcPr>
            <w:tcW w:w="5909" w:type="dxa"/>
            <w:vAlign w:val="center"/>
          </w:tcPr>
          <w:p w:rsidR="00F50F0C" w:rsidRPr="009F6BE4" w:rsidRDefault="00F50F0C" w:rsidP="009F6BE4">
            <w:pPr>
              <w:spacing w:line="276" w:lineRule="auto"/>
              <w:rPr>
                <w:sz w:val="26"/>
                <w:szCs w:val="26"/>
              </w:rPr>
            </w:pPr>
            <w:r w:rsidRPr="009F6BE4">
              <w:rPr>
                <w:sz w:val="26"/>
                <w:szCs w:val="26"/>
              </w:rPr>
              <w:t>Площадь нарушен</w:t>
            </w:r>
            <w:r w:rsidR="00D77856" w:rsidRPr="009F6BE4">
              <w:rPr>
                <w:sz w:val="26"/>
                <w:szCs w:val="26"/>
              </w:rPr>
              <w:t>н</w:t>
            </w:r>
            <w:r w:rsidRPr="009F6BE4">
              <w:rPr>
                <w:sz w:val="26"/>
                <w:szCs w:val="26"/>
              </w:rPr>
              <w:t>ы</w:t>
            </w:r>
            <w:r w:rsidR="003C35D5" w:rsidRPr="009F6BE4">
              <w:rPr>
                <w:sz w:val="26"/>
                <w:szCs w:val="26"/>
              </w:rPr>
              <w:t>х</w:t>
            </w:r>
            <w:r w:rsidRPr="009F6BE4">
              <w:rPr>
                <w:sz w:val="26"/>
                <w:szCs w:val="26"/>
              </w:rPr>
              <w:t xml:space="preserve"> земель</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Га</w:t>
            </w:r>
          </w:p>
        </w:tc>
        <w:tc>
          <w:tcPr>
            <w:tcW w:w="1266" w:type="dxa"/>
            <w:vAlign w:val="center"/>
          </w:tcPr>
          <w:p w:rsidR="00F50F0C" w:rsidRPr="009F6BE4" w:rsidRDefault="00D77856" w:rsidP="009F6BE4">
            <w:pPr>
              <w:spacing w:line="276" w:lineRule="auto"/>
              <w:jc w:val="center"/>
              <w:rPr>
                <w:sz w:val="26"/>
                <w:szCs w:val="26"/>
              </w:rPr>
            </w:pPr>
            <w:r w:rsidRPr="009F6BE4">
              <w:rPr>
                <w:sz w:val="26"/>
                <w:szCs w:val="26"/>
              </w:rPr>
              <w:t>2,4016</w:t>
            </w:r>
          </w:p>
        </w:tc>
      </w:tr>
      <w:tr w:rsidR="00F50F0C" w:rsidRPr="009F6BE4" w:rsidTr="00DA3EA0">
        <w:tc>
          <w:tcPr>
            <w:tcW w:w="688" w:type="dxa"/>
            <w:vAlign w:val="center"/>
          </w:tcPr>
          <w:p w:rsidR="00F50F0C" w:rsidRPr="009F6BE4" w:rsidRDefault="00F50F0C" w:rsidP="009F6BE4">
            <w:pPr>
              <w:spacing w:line="276" w:lineRule="auto"/>
              <w:jc w:val="center"/>
              <w:rPr>
                <w:sz w:val="26"/>
                <w:szCs w:val="26"/>
              </w:rPr>
            </w:pPr>
            <w:r w:rsidRPr="009F6BE4">
              <w:rPr>
                <w:sz w:val="26"/>
                <w:szCs w:val="26"/>
              </w:rPr>
              <w:t>4</w:t>
            </w:r>
          </w:p>
        </w:tc>
        <w:tc>
          <w:tcPr>
            <w:tcW w:w="5909" w:type="dxa"/>
            <w:vAlign w:val="center"/>
          </w:tcPr>
          <w:p w:rsidR="00F50F0C" w:rsidRPr="009F6BE4" w:rsidRDefault="00F50F0C" w:rsidP="009F6BE4">
            <w:pPr>
              <w:spacing w:line="276" w:lineRule="auto"/>
              <w:rPr>
                <w:sz w:val="26"/>
                <w:szCs w:val="26"/>
              </w:rPr>
            </w:pPr>
            <w:r w:rsidRPr="009F6BE4">
              <w:rPr>
                <w:sz w:val="26"/>
                <w:szCs w:val="26"/>
              </w:rPr>
              <w:t>Площади:</w:t>
            </w:r>
          </w:p>
          <w:p w:rsidR="00F50F0C" w:rsidRPr="009F6BE4" w:rsidRDefault="00F50F0C" w:rsidP="009F6BE4">
            <w:pPr>
              <w:spacing w:line="276" w:lineRule="auto"/>
              <w:rPr>
                <w:sz w:val="26"/>
                <w:szCs w:val="26"/>
              </w:rPr>
            </w:pPr>
            <w:r w:rsidRPr="009F6BE4">
              <w:rPr>
                <w:sz w:val="26"/>
                <w:szCs w:val="26"/>
              </w:rPr>
              <w:t>– подлежащие технической рекультивации;</w:t>
            </w:r>
          </w:p>
          <w:p w:rsidR="00F50F0C" w:rsidRPr="009F6BE4" w:rsidRDefault="00F50F0C" w:rsidP="009F6BE4">
            <w:pPr>
              <w:spacing w:line="276" w:lineRule="auto"/>
              <w:rPr>
                <w:sz w:val="26"/>
                <w:szCs w:val="26"/>
              </w:rPr>
            </w:pPr>
            <w:r w:rsidRPr="009F6BE4">
              <w:rPr>
                <w:sz w:val="26"/>
                <w:szCs w:val="26"/>
              </w:rPr>
              <w:t>– подлежащие биологической рекультивации.</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Га</w:t>
            </w:r>
          </w:p>
        </w:tc>
        <w:tc>
          <w:tcPr>
            <w:tcW w:w="1266" w:type="dxa"/>
            <w:vAlign w:val="center"/>
          </w:tcPr>
          <w:p w:rsidR="00F50F0C" w:rsidRPr="009F6BE4" w:rsidRDefault="00F50F0C" w:rsidP="009F6BE4">
            <w:pPr>
              <w:spacing w:line="276" w:lineRule="auto"/>
              <w:jc w:val="center"/>
              <w:rPr>
                <w:sz w:val="26"/>
                <w:szCs w:val="26"/>
              </w:rPr>
            </w:pPr>
          </w:p>
          <w:p w:rsidR="00F50F0C" w:rsidRPr="009F6BE4" w:rsidRDefault="00D77856" w:rsidP="009F6BE4">
            <w:pPr>
              <w:spacing w:line="276" w:lineRule="auto"/>
              <w:jc w:val="center"/>
              <w:rPr>
                <w:sz w:val="26"/>
                <w:szCs w:val="26"/>
              </w:rPr>
            </w:pPr>
            <w:r w:rsidRPr="009F6BE4">
              <w:rPr>
                <w:sz w:val="26"/>
                <w:szCs w:val="26"/>
              </w:rPr>
              <w:t>2,4016</w:t>
            </w:r>
          </w:p>
          <w:p w:rsidR="00F50F0C" w:rsidRPr="009F6BE4" w:rsidRDefault="00D77856" w:rsidP="009F6BE4">
            <w:pPr>
              <w:spacing w:line="276" w:lineRule="auto"/>
              <w:jc w:val="center"/>
              <w:rPr>
                <w:sz w:val="26"/>
                <w:szCs w:val="26"/>
              </w:rPr>
            </w:pPr>
            <w:r w:rsidRPr="009F6BE4">
              <w:rPr>
                <w:sz w:val="26"/>
                <w:szCs w:val="26"/>
              </w:rPr>
              <w:t>2,4016</w:t>
            </w:r>
          </w:p>
        </w:tc>
      </w:tr>
      <w:tr w:rsidR="00F50F0C" w:rsidRPr="009F6BE4" w:rsidTr="009C788E">
        <w:tc>
          <w:tcPr>
            <w:tcW w:w="9463" w:type="dxa"/>
            <w:gridSpan w:val="4"/>
            <w:shd w:val="clear" w:color="auto" w:fill="F2F2F2" w:themeFill="background1" w:themeFillShade="F2"/>
            <w:vAlign w:val="center"/>
          </w:tcPr>
          <w:p w:rsidR="00F50F0C" w:rsidRPr="009F6BE4" w:rsidRDefault="00F50F0C" w:rsidP="009F6BE4">
            <w:pPr>
              <w:spacing w:line="276" w:lineRule="auto"/>
              <w:jc w:val="center"/>
              <w:rPr>
                <w:b/>
                <w:sz w:val="26"/>
                <w:szCs w:val="26"/>
              </w:rPr>
            </w:pPr>
            <w:r w:rsidRPr="009F6BE4">
              <w:rPr>
                <w:b/>
                <w:sz w:val="26"/>
                <w:szCs w:val="26"/>
              </w:rPr>
              <w:t>Технический этап</w:t>
            </w:r>
          </w:p>
        </w:tc>
      </w:tr>
      <w:tr w:rsidR="00F50F0C" w:rsidRPr="009F6BE4" w:rsidTr="00022775">
        <w:tc>
          <w:tcPr>
            <w:tcW w:w="688" w:type="dxa"/>
            <w:vAlign w:val="center"/>
          </w:tcPr>
          <w:p w:rsidR="00F50F0C" w:rsidRPr="009F6BE4" w:rsidRDefault="00D77856" w:rsidP="009F6BE4">
            <w:pPr>
              <w:spacing w:line="276" w:lineRule="auto"/>
              <w:jc w:val="center"/>
              <w:rPr>
                <w:sz w:val="26"/>
                <w:szCs w:val="26"/>
              </w:rPr>
            </w:pPr>
            <w:r w:rsidRPr="009F6BE4">
              <w:rPr>
                <w:sz w:val="26"/>
                <w:szCs w:val="26"/>
              </w:rPr>
              <w:t>5</w:t>
            </w:r>
          </w:p>
        </w:tc>
        <w:tc>
          <w:tcPr>
            <w:tcW w:w="5909" w:type="dxa"/>
            <w:vAlign w:val="center"/>
          </w:tcPr>
          <w:p w:rsidR="00F50F0C" w:rsidRPr="009F6BE4" w:rsidRDefault="00D77856" w:rsidP="009F6BE4">
            <w:pPr>
              <w:spacing w:line="276" w:lineRule="auto"/>
              <w:rPr>
                <w:sz w:val="26"/>
                <w:szCs w:val="26"/>
              </w:rPr>
            </w:pPr>
            <w:r w:rsidRPr="009F6BE4">
              <w:rPr>
                <w:sz w:val="26"/>
                <w:szCs w:val="26"/>
              </w:rPr>
              <w:t>Вывоз перепревшего куриного помета</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266" w:type="dxa"/>
            <w:vAlign w:val="center"/>
          </w:tcPr>
          <w:p w:rsidR="00F50F0C" w:rsidRPr="009F6BE4" w:rsidRDefault="00D77856" w:rsidP="009F6BE4">
            <w:pPr>
              <w:spacing w:line="276" w:lineRule="auto"/>
              <w:jc w:val="center"/>
              <w:rPr>
                <w:sz w:val="26"/>
                <w:szCs w:val="26"/>
              </w:rPr>
            </w:pPr>
            <w:r w:rsidRPr="009F6BE4">
              <w:rPr>
                <w:sz w:val="26"/>
                <w:szCs w:val="26"/>
              </w:rPr>
              <w:t>7925</w:t>
            </w:r>
          </w:p>
        </w:tc>
      </w:tr>
      <w:tr w:rsidR="00D77856" w:rsidRPr="009F6BE4" w:rsidTr="00022775">
        <w:tc>
          <w:tcPr>
            <w:tcW w:w="688" w:type="dxa"/>
            <w:vAlign w:val="center"/>
          </w:tcPr>
          <w:p w:rsidR="00D77856" w:rsidRPr="009F6BE4" w:rsidRDefault="00D77856" w:rsidP="009F6BE4">
            <w:pPr>
              <w:spacing w:line="276" w:lineRule="auto"/>
              <w:jc w:val="center"/>
              <w:rPr>
                <w:sz w:val="26"/>
                <w:szCs w:val="26"/>
              </w:rPr>
            </w:pPr>
            <w:r w:rsidRPr="009F6BE4">
              <w:rPr>
                <w:sz w:val="26"/>
                <w:szCs w:val="26"/>
              </w:rPr>
              <w:t>6</w:t>
            </w:r>
          </w:p>
        </w:tc>
        <w:tc>
          <w:tcPr>
            <w:tcW w:w="5909" w:type="dxa"/>
            <w:vAlign w:val="center"/>
          </w:tcPr>
          <w:p w:rsidR="00D77856" w:rsidRPr="009F6BE4" w:rsidRDefault="00D77856" w:rsidP="009F6BE4">
            <w:pPr>
              <w:spacing w:line="276" w:lineRule="auto"/>
              <w:rPr>
                <w:sz w:val="26"/>
                <w:szCs w:val="26"/>
              </w:rPr>
            </w:pPr>
            <w:r w:rsidRPr="009F6BE4">
              <w:rPr>
                <w:sz w:val="26"/>
                <w:szCs w:val="26"/>
              </w:rPr>
              <w:t>Создание экранирующего слоя</w:t>
            </w:r>
          </w:p>
        </w:tc>
        <w:tc>
          <w:tcPr>
            <w:tcW w:w="1600" w:type="dxa"/>
            <w:vAlign w:val="center"/>
          </w:tcPr>
          <w:p w:rsidR="00D77856" w:rsidRPr="009F6BE4" w:rsidRDefault="00D77856"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266" w:type="dxa"/>
            <w:vAlign w:val="center"/>
          </w:tcPr>
          <w:p w:rsidR="00D77856" w:rsidRPr="009F6BE4" w:rsidRDefault="00462C77" w:rsidP="009F6BE4">
            <w:pPr>
              <w:spacing w:line="276" w:lineRule="auto"/>
              <w:jc w:val="center"/>
              <w:rPr>
                <w:sz w:val="26"/>
                <w:szCs w:val="26"/>
              </w:rPr>
            </w:pPr>
            <w:r w:rsidRPr="009F6BE4">
              <w:rPr>
                <w:sz w:val="26"/>
                <w:szCs w:val="26"/>
              </w:rPr>
              <w:t>12008</w:t>
            </w:r>
          </w:p>
        </w:tc>
      </w:tr>
      <w:tr w:rsidR="00D77856" w:rsidRPr="009F6BE4" w:rsidTr="00DA3EA0">
        <w:tc>
          <w:tcPr>
            <w:tcW w:w="688" w:type="dxa"/>
            <w:vAlign w:val="center"/>
          </w:tcPr>
          <w:p w:rsidR="00D77856" w:rsidRPr="009F6BE4" w:rsidRDefault="00C56B5D" w:rsidP="009F6BE4">
            <w:pPr>
              <w:spacing w:line="276" w:lineRule="auto"/>
              <w:jc w:val="center"/>
              <w:rPr>
                <w:sz w:val="26"/>
                <w:szCs w:val="26"/>
              </w:rPr>
            </w:pPr>
            <w:r w:rsidRPr="009F6BE4">
              <w:rPr>
                <w:sz w:val="26"/>
                <w:szCs w:val="26"/>
              </w:rPr>
              <w:t>7</w:t>
            </w:r>
          </w:p>
        </w:tc>
        <w:tc>
          <w:tcPr>
            <w:tcW w:w="5909" w:type="dxa"/>
            <w:vAlign w:val="center"/>
          </w:tcPr>
          <w:p w:rsidR="00D77856" w:rsidRPr="009F6BE4" w:rsidRDefault="00C56B5D" w:rsidP="009F6BE4">
            <w:pPr>
              <w:spacing w:line="276" w:lineRule="auto"/>
              <w:rPr>
                <w:sz w:val="26"/>
                <w:szCs w:val="26"/>
              </w:rPr>
            </w:pPr>
            <w:r w:rsidRPr="009F6BE4">
              <w:rPr>
                <w:sz w:val="26"/>
                <w:szCs w:val="26"/>
              </w:rPr>
              <w:t>Нанесение плодородного слоя почвы</w:t>
            </w:r>
          </w:p>
        </w:tc>
        <w:tc>
          <w:tcPr>
            <w:tcW w:w="1600" w:type="dxa"/>
            <w:vAlign w:val="center"/>
          </w:tcPr>
          <w:p w:rsidR="00D77856" w:rsidRPr="009F6BE4" w:rsidRDefault="00D77856"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266" w:type="dxa"/>
            <w:vAlign w:val="center"/>
          </w:tcPr>
          <w:p w:rsidR="00D77856" w:rsidRPr="009F6BE4" w:rsidRDefault="00462C77" w:rsidP="009F6BE4">
            <w:pPr>
              <w:spacing w:line="276" w:lineRule="auto"/>
              <w:jc w:val="center"/>
              <w:rPr>
                <w:sz w:val="26"/>
                <w:szCs w:val="26"/>
              </w:rPr>
            </w:pPr>
            <w:r w:rsidRPr="009F6BE4">
              <w:rPr>
                <w:sz w:val="26"/>
                <w:szCs w:val="26"/>
              </w:rPr>
              <w:t>4803,2</w:t>
            </w:r>
          </w:p>
        </w:tc>
      </w:tr>
      <w:tr w:rsidR="00F50F0C" w:rsidRPr="009F6BE4" w:rsidTr="009C788E">
        <w:tc>
          <w:tcPr>
            <w:tcW w:w="9463" w:type="dxa"/>
            <w:gridSpan w:val="4"/>
            <w:shd w:val="clear" w:color="auto" w:fill="F2F2F2" w:themeFill="background1" w:themeFillShade="F2"/>
            <w:vAlign w:val="center"/>
          </w:tcPr>
          <w:p w:rsidR="00F50F0C" w:rsidRPr="009F6BE4" w:rsidRDefault="00F50F0C" w:rsidP="009F6BE4">
            <w:pPr>
              <w:spacing w:line="276" w:lineRule="auto"/>
              <w:jc w:val="center"/>
              <w:rPr>
                <w:b/>
                <w:sz w:val="26"/>
                <w:szCs w:val="26"/>
              </w:rPr>
            </w:pPr>
            <w:r w:rsidRPr="009F6BE4">
              <w:rPr>
                <w:b/>
                <w:sz w:val="26"/>
                <w:szCs w:val="26"/>
              </w:rPr>
              <w:t>Биологический этап</w:t>
            </w:r>
          </w:p>
        </w:tc>
      </w:tr>
      <w:tr w:rsidR="00F50F0C" w:rsidRPr="009F6BE4" w:rsidTr="00022775">
        <w:tc>
          <w:tcPr>
            <w:tcW w:w="688" w:type="dxa"/>
            <w:vAlign w:val="center"/>
          </w:tcPr>
          <w:p w:rsidR="00F50F0C" w:rsidRPr="009F6BE4" w:rsidRDefault="00C56B5D" w:rsidP="009F6BE4">
            <w:pPr>
              <w:spacing w:line="276" w:lineRule="auto"/>
              <w:jc w:val="center"/>
              <w:rPr>
                <w:sz w:val="26"/>
                <w:szCs w:val="26"/>
              </w:rPr>
            </w:pPr>
            <w:r w:rsidRPr="009F6BE4">
              <w:rPr>
                <w:sz w:val="26"/>
                <w:szCs w:val="26"/>
              </w:rPr>
              <w:t>8</w:t>
            </w:r>
          </w:p>
        </w:tc>
        <w:tc>
          <w:tcPr>
            <w:tcW w:w="5909" w:type="dxa"/>
            <w:vAlign w:val="center"/>
          </w:tcPr>
          <w:p w:rsidR="00F50F0C" w:rsidRPr="009F6BE4" w:rsidRDefault="00751385" w:rsidP="009F6BE4">
            <w:pPr>
              <w:spacing w:line="276" w:lineRule="auto"/>
              <w:rPr>
                <w:sz w:val="26"/>
                <w:szCs w:val="26"/>
              </w:rPr>
            </w:pPr>
            <w:r w:rsidRPr="009F6BE4">
              <w:rPr>
                <w:sz w:val="26"/>
                <w:szCs w:val="26"/>
              </w:rPr>
              <w:t>Вспашка земли</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Га</w:t>
            </w:r>
          </w:p>
        </w:tc>
        <w:tc>
          <w:tcPr>
            <w:tcW w:w="1266" w:type="dxa"/>
            <w:vAlign w:val="center"/>
          </w:tcPr>
          <w:p w:rsidR="00F50F0C" w:rsidRPr="009F6BE4" w:rsidRDefault="00462C77" w:rsidP="009F6BE4">
            <w:pPr>
              <w:spacing w:line="276" w:lineRule="auto"/>
              <w:jc w:val="center"/>
              <w:rPr>
                <w:sz w:val="26"/>
                <w:szCs w:val="26"/>
              </w:rPr>
            </w:pPr>
            <w:r w:rsidRPr="009F6BE4">
              <w:rPr>
                <w:sz w:val="26"/>
                <w:szCs w:val="26"/>
              </w:rPr>
              <w:t>2,4016</w:t>
            </w:r>
          </w:p>
        </w:tc>
      </w:tr>
      <w:tr w:rsidR="008331DD" w:rsidRPr="009F6BE4" w:rsidTr="00022775">
        <w:tc>
          <w:tcPr>
            <w:tcW w:w="688" w:type="dxa"/>
            <w:vAlign w:val="center"/>
          </w:tcPr>
          <w:p w:rsidR="008331DD" w:rsidRPr="009F6BE4" w:rsidRDefault="008331DD" w:rsidP="009F6BE4">
            <w:pPr>
              <w:spacing w:line="276" w:lineRule="auto"/>
              <w:jc w:val="center"/>
              <w:rPr>
                <w:sz w:val="26"/>
                <w:szCs w:val="26"/>
              </w:rPr>
            </w:pPr>
            <w:r w:rsidRPr="009F6BE4">
              <w:rPr>
                <w:sz w:val="26"/>
                <w:szCs w:val="26"/>
              </w:rPr>
              <w:t>9</w:t>
            </w:r>
          </w:p>
        </w:tc>
        <w:tc>
          <w:tcPr>
            <w:tcW w:w="5909" w:type="dxa"/>
            <w:vAlign w:val="center"/>
          </w:tcPr>
          <w:p w:rsidR="008331DD" w:rsidRPr="009F6BE4" w:rsidRDefault="008331DD" w:rsidP="009F6BE4">
            <w:pPr>
              <w:spacing w:line="276" w:lineRule="auto"/>
              <w:rPr>
                <w:sz w:val="26"/>
                <w:szCs w:val="26"/>
              </w:rPr>
            </w:pPr>
            <w:r w:rsidRPr="009F6BE4">
              <w:rPr>
                <w:sz w:val="26"/>
                <w:szCs w:val="26"/>
              </w:rPr>
              <w:t>Внесение удобрений</w:t>
            </w:r>
          </w:p>
        </w:tc>
        <w:tc>
          <w:tcPr>
            <w:tcW w:w="1600" w:type="dxa"/>
            <w:vAlign w:val="center"/>
          </w:tcPr>
          <w:p w:rsidR="008331DD" w:rsidRPr="009F6BE4" w:rsidRDefault="008331DD" w:rsidP="009F6BE4">
            <w:pPr>
              <w:spacing w:line="276" w:lineRule="auto"/>
              <w:jc w:val="center"/>
              <w:rPr>
                <w:sz w:val="26"/>
                <w:szCs w:val="26"/>
              </w:rPr>
            </w:pPr>
            <w:r w:rsidRPr="009F6BE4">
              <w:rPr>
                <w:sz w:val="26"/>
                <w:szCs w:val="26"/>
              </w:rPr>
              <w:t>кг</w:t>
            </w:r>
          </w:p>
        </w:tc>
        <w:tc>
          <w:tcPr>
            <w:tcW w:w="1266" w:type="dxa"/>
            <w:vAlign w:val="center"/>
          </w:tcPr>
          <w:p w:rsidR="008331DD" w:rsidRPr="009F6BE4" w:rsidRDefault="008331DD" w:rsidP="009F6BE4">
            <w:pPr>
              <w:spacing w:line="276" w:lineRule="auto"/>
              <w:jc w:val="center"/>
              <w:rPr>
                <w:sz w:val="26"/>
                <w:szCs w:val="26"/>
              </w:rPr>
            </w:pPr>
            <w:r w:rsidRPr="009F6BE4">
              <w:rPr>
                <w:sz w:val="26"/>
                <w:szCs w:val="26"/>
              </w:rPr>
              <w:t>1080,72</w:t>
            </w:r>
          </w:p>
        </w:tc>
      </w:tr>
      <w:tr w:rsidR="00751385" w:rsidRPr="009F6BE4" w:rsidTr="00022775">
        <w:tc>
          <w:tcPr>
            <w:tcW w:w="688" w:type="dxa"/>
            <w:vAlign w:val="center"/>
          </w:tcPr>
          <w:p w:rsidR="00751385" w:rsidRPr="009F6BE4" w:rsidRDefault="008331DD" w:rsidP="009F6BE4">
            <w:pPr>
              <w:spacing w:line="276" w:lineRule="auto"/>
              <w:jc w:val="center"/>
              <w:rPr>
                <w:sz w:val="26"/>
                <w:szCs w:val="26"/>
              </w:rPr>
            </w:pPr>
            <w:r w:rsidRPr="009F6BE4">
              <w:rPr>
                <w:sz w:val="26"/>
                <w:szCs w:val="26"/>
              </w:rPr>
              <w:t>10</w:t>
            </w:r>
          </w:p>
        </w:tc>
        <w:tc>
          <w:tcPr>
            <w:tcW w:w="5909" w:type="dxa"/>
            <w:vAlign w:val="center"/>
          </w:tcPr>
          <w:p w:rsidR="00751385" w:rsidRPr="009F6BE4" w:rsidRDefault="00751385" w:rsidP="009F6BE4">
            <w:pPr>
              <w:spacing w:line="276" w:lineRule="auto"/>
              <w:rPr>
                <w:sz w:val="26"/>
                <w:szCs w:val="26"/>
              </w:rPr>
            </w:pPr>
            <w:r w:rsidRPr="009F6BE4">
              <w:rPr>
                <w:sz w:val="26"/>
                <w:szCs w:val="26"/>
              </w:rPr>
              <w:t>Посев трав</w:t>
            </w:r>
          </w:p>
        </w:tc>
        <w:tc>
          <w:tcPr>
            <w:tcW w:w="1600" w:type="dxa"/>
            <w:vAlign w:val="center"/>
          </w:tcPr>
          <w:p w:rsidR="00751385" w:rsidRPr="009F6BE4" w:rsidRDefault="00751385" w:rsidP="009F6BE4">
            <w:pPr>
              <w:spacing w:line="276" w:lineRule="auto"/>
              <w:jc w:val="center"/>
              <w:rPr>
                <w:sz w:val="26"/>
                <w:szCs w:val="26"/>
              </w:rPr>
            </w:pPr>
            <w:r w:rsidRPr="009F6BE4">
              <w:rPr>
                <w:sz w:val="26"/>
                <w:szCs w:val="26"/>
              </w:rPr>
              <w:t>Га</w:t>
            </w:r>
          </w:p>
        </w:tc>
        <w:tc>
          <w:tcPr>
            <w:tcW w:w="1266" w:type="dxa"/>
            <w:vAlign w:val="center"/>
          </w:tcPr>
          <w:p w:rsidR="00751385" w:rsidRPr="009F6BE4" w:rsidRDefault="00751385" w:rsidP="009F6BE4">
            <w:pPr>
              <w:spacing w:line="276" w:lineRule="auto"/>
              <w:jc w:val="center"/>
              <w:rPr>
                <w:sz w:val="26"/>
                <w:szCs w:val="26"/>
              </w:rPr>
            </w:pPr>
            <w:r w:rsidRPr="009F6BE4">
              <w:rPr>
                <w:sz w:val="26"/>
                <w:szCs w:val="26"/>
              </w:rPr>
              <w:t>2,4016</w:t>
            </w:r>
          </w:p>
        </w:tc>
      </w:tr>
      <w:tr w:rsidR="00F50F0C" w:rsidRPr="009F6BE4" w:rsidTr="00022775">
        <w:tc>
          <w:tcPr>
            <w:tcW w:w="688" w:type="dxa"/>
            <w:vAlign w:val="center"/>
          </w:tcPr>
          <w:p w:rsidR="00F50F0C" w:rsidRPr="009F6BE4" w:rsidRDefault="00751385" w:rsidP="009F6BE4">
            <w:pPr>
              <w:spacing w:line="276" w:lineRule="auto"/>
              <w:jc w:val="center"/>
              <w:rPr>
                <w:sz w:val="26"/>
                <w:szCs w:val="26"/>
              </w:rPr>
            </w:pPr>
            <w:r w:rsidRPr="009F6BE4">
              <w:rPr>
                <w:sz w:val="26"/>
                <w:szCs w:val="26"/>
              </w:rPr>
              <w:t>1</w:t>
            </w:r>
            <w:r w:rsidR="008331DD" w:rsidRPr="009F6BE4">
              <w:rPr>
                <w:sz w:val="26"/>
                <w:szCs w:val="26"/>
              </w:rPr>
              <w:t>1</w:t>
            </w:r>
          </w:p>
        </w:tc>
        <w:tc>
          <w:tcPr>
            <w:tcW w:w="5909" w:type="dxa"/>
            <w:vAlign w:val="center"/>
          </w:tcPr>
          <w:p w:rsidR="00F50F0C" w:rsidRPr="009F6BE4" w:rsidRDefault="00F50F0C" w:rsidP="009F6BE4">
            <w:pPr>
              <w:spacing w:line="276" w:lineRule="auto"/>
              <w:rPr>
                <w:sz w:val="26"/>
                <w:szCs w:val="26"/>
              </w:rPr>
            </w:pPr>
            <w:r w:rsidRPr="009F6BE4">
              <w:rPr>
                <w:sz w:val="26"/>
                <w:szCs w:val="26"/>
              </w:rPr>
              <w:t>Период посева трав</w:t>
            </w:r>
          </w:p>
        </w:tc>
        <w:tc>
          <w:tcPr>
            <w:tcW w:w="1600" w:type="dxa"/>
            <w:vAlign w:val="center"/>
          </w:tcPr>
          <w:p w:rsidR="00F50F0C" w:rsidRPr="009F6BE4" w:rsidRDefault="00F50F0C" w:rsidP="009F6BE4">
            <w:pPr>
              <w:spacing w:line="276" w:lineRule="auto"/>
              <w:jc w:val="center"/>
              <w:rPr>
                <w:sz w:val="26"/>
                <w:szCs w:val="26"/>
              </w:rPr>
            </w:pPr>
            <w:r w:rsidRPr="009F6BE4">
              <w:rPr>
                <w:sz w:val="26"/>
                <w:szCs w:val="26"/>
              </w:rPr>
              <w:t>месяц</w:t>
            </w:r>
          </w:p>
        </w:tc>
        <w:tc>
          <w:tcPr>
            <w:tcW w:w="1266" w:type="dxa"/>
            <w:vAlign w:val="center"/>
          </w:tcPr>
          <w:p w:rsidR="00F50F0C" w:rsidRPr="009F6BE4" w:rsidRDefault="00F50F0C" w:rsidP="009F6BE4">
            <w:pPr>
              <w:spacing w:line="276" w:lineRule="auto"/>
              <w:jc w:val="center"/>
              <w:rPr>
                <w:sz w:val="26"/>
                <w:szCs w:val="26"/>
              </w:rPr>
            </w:pPr>
            <w:r w:rsidRPr="009F6BE4">
              <w:rPr>
                <w:sz w:val="26"/>
                <w:szCs w:val="26"/>
              </w:rPr>
              <w:t>Май, июнь</w:t>
            </w:r>
          </w:p>
        </w:tc>
      </w:tr>
    </w:tbl>
    <w:p w:rsidR="009C788E" w:rsidRPr="009F6BE4" w:rsidRDefault="009C788E" w:rsidP="009F6BE4">
      <w:pPr>
        <w:pStyle w:val="a8"/>
        <w:spacing w:before="0" w:after="0" w:line="276" w:lineRule="auto"/>
        <w:rPr>
          <w:sz w:val="26"/>
          <w:szCs w:val="26"/>
        </w:rPr>
      </w:pPr>
      <w:bookmarkStart w:id="71" w:name="_Toc460584168"/>
      <w:bookmarkStart w:id="72" w:name="_Toc463606266"/>
    </w:p>
    <w:p w:rsidR="00F50F0C" w:rsidRPr="009F6BE4" w:rsidRDefault="00F50F0C" w:rsidP="009F6BE4">
      <w:pPr>
        <w:pStyle w:val="a8"/>
        <w:spacing w:before="0" w:after="0" w:line="276" w:lineRule="auto"/>
        <w:ind w:firstLine="709"/>
        <w:rPr>
          <w:sz w:val="26"/>
          <w:szCs w:val="26"/>
        </w:rPr>
      </w:pPr>
      <w:r w:rsidRPr="009F6BE4">
        <w:rPr>
          <w:b/>
          <w:sz w:val="26"/>
          <w:szCs w:val="26"/>
        </w:rPr>
        <w:t>Календарный график работ</w:t>
      </w:r>
      <w:bookmarkEnd w:id="71"/>
      <w:bookmarkEnd w:id="72"/>
      <w:r w:rsidR="009C788E" w:rsidRPr="009F6BE4">
        <w:rPr>
          <w:b/>
          <w:sz w:val="26"/>
          <w:szCs w:val="26"/>
        </w:rPr>
        <w:t xml:space="preserve">. </w:t>
      </w:r>
      <w:r w:rsidR="00462C77" w:rsidRPr="009F6BE4">
        <w:rPr>
          <w:sz w:val="26"/>
          <w:szCs w:val="26"/>
        </w:rPr>
        <w:t xml:space="preserve">Технический этап рекультивации </w:t>
      </w:r>
      <w:r w:rsidRPr="009F6BE4">
        <w:rPr>
          <w:sz w:val="26"/>
          <w:szCs w:val="26"/>
        </w:rPr>
        <w:t>планируют проводить в весенний период.</w:t>
      </w:r>
      <w:r w:rsidR="00462C77" w:rsidRPr="009F6BE4">
        <w:rPr>
          <w:sz w:val="26"/>
          <w:szCs w:val="26"/>
        </w:rPr>
        <w:t xml:space="preserve"> Биологический этап выполняется на следующий год после завершения технического этапа.</w:t>
      </w:r>
    </w:p>
    <w:p w:rsidR="00F50F0C" w:rsidRPr="009F6BE4" w:rsidRDefault="00F50F0C" w:rsidP="009F6BE4">
      <w:pPr>
        <w:spacing w:line="276" w:lineRule="auto"/>
        <w:ind w:firstLine="709"/>
        <w:jc w:val="both"/>
        <w:rPr>
          <w:sz w:val="26"/>
          <w:szCs w:val="26"/>
        </w:rPr>
      </w:pPr>
      <w:r w:rsidRPr="009F6BE4">
        <w:rPr>
          <w:sz w:val="26"/>
          <w:szCs w:val="26"/>
        </w:rPr>
        <w:t>Календарный план работ по техническому</w:t>
      </w:r>
      <w:r w:rsidR="00AE4865" w:rsidRPr="009F6BE4">
        <w:rPr>
          <w:sz w:val="26"/>
          <w:szCs w:val="26"/>
        </w:rPr>
        <w:t xml:space="preserve"> этапу представлен в таблице </w:t>
      </w:r>
      <w:r w:rsidR="00E2104A" w:rsidRPr="009F6BE4">
        <w:rPr>
          <w:sz w:val="26"/>
          <w:szCs w:val="26"/>
        </w:rPr>
        <w:t>4.2</w:t>
      </w:r>
      <w:r w:rsidR="00AE4865" w:rsidRPr="009F6BE4">
        <w:rPr>
          <w:sz w:val="26"/>
          <w:szCs w:val="26"/>
        </w:rPr>
        <w:t>, по биологическому этапу</w:t>
      </w:r>
      <w:r w:rsidRPr="009F6BE4">
        <w:rPr>
          <w:sz w:val="26"/>
          <w:szCs w:val="26"/>
        </w:rPr>
        <w:t xml:space="preserve"> рек</w:t>
      </w:r>
      <w:r w:rsidR="00C56B5D" w:rsidRPr="009F6BE4">
        <w:rPr>
          <w:sz w:val="26"/>
          <w:szCs w:val="26"/>
        </w:rPr>
        <w:t xml:space="preserve">ультивации </w:t>
      </w:r>
      <w:r w:rsidR="006E698B" w:rsidRPr="009F6BE4">
        <w:rPr>
          <w:sz w:val="26"/>
          <w:szCs w:val="26"/>
        </w:rPr>
        <w:t xml:space="preserve">представлен </w:t>
      </w:r>
      <w:r w:rsidR="00AE4865" w:rsidRPr="009F6BE4">
        <w:rPr>
          <w:sz w:val="26"/>
          <w:szCs w:val="26"/>
        </w:rPr>
        <w:t xml:space="preserve">в таблице </w:t>
      </w:r>
      <w:r w:rsidR="00E2104A" w:rsidRPr="009F6BE4">
        <w:rPr>
          <w:sz w:val="26"/>
          <w:szCs w:val="26"/>
        </w:rPr>
        <w:t>4.3</w:t>
      </w:r>
      <w:r w:rsidRPr="009F6BE4">
        <w:rPr>
          <w:sz w:val="26"/>
          <w:szCs w:val="26"/>
        </w:rPr>
        <w:t xml:space="preserve">. </w:t>
      </w:r>
    </w:p>
    <w:p w:rsidR="00E2104A" w:rsidRPr="009F6BE4" w:rsidRDefault="00F50F0C" w:rsidP="009F6BE4">
      <w:pPr>
        <w:spacing w:line="276" w:lineRule="auto"/>
        <w:ind w:firstLine="397"/>
        <w:jc w:val="right"/>
        <w:rPr>
          <w:b/>
          <w:sz w:val="26"/>
          <w:szCs w:val="26"/>
        </w:rPr>
      </w:pPr>
      <w:r w:rsidRPr="009F6BE4">
        <w:rPr>
          <w:b/>
          <w:sz w:val="26"/>
          <w:szCs w:val="26"/>
        </w:rPr>
        <w:t xml:space="preserve">Таблица </w:t>
      </w:r>
      <w:r w:rsidR="00E2104A" w:rsidRPr="009F6BE4">
        <w:rPr>
          <w:b/>
          <w:sz w:val="26"/>
          <w:szCs w:val="26"/>
        </w:rPr>
        <w:t>4.2</w:t>
      </w:r>
    </w:p>
    <w:p w:rsidR="00F50F0C" w:rsidRPr="009F6BE4" w:rsidRDefault="00F50F0C" w:rsidP="009F6BE4">
      <w:pPr>
        <w:spacing w:line="276" w:lineRule="auto"/>
        <w:ind w:firstLine="397"/>
        <w:jc w:val="center"/>
        <w:rPr>
          <w:sz w:val="26"/>
          <w:szCs w:val="26"/>
        </w:rPr>
      </w:pPr>
      <w:r w:rsidRPr="009F6BE4">
        <w:rPr>
          <w:sz w:val="26"/>
          <w:szCs w:val="26"/>
        </w:rPr>
        <w:t>Календарный план работ</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0"/>
        <w:gridCol w:w="39"/>
        <w:gridCol w:w="4602"/>
        <w:gridCol w:w="2268"/>
        <w:gridCol w:w="1771"/>
      </w:tblGrid>
      <w:tr w:rsidR="006E698B" w:rsidRPr="009F6BE4" w:rsidTr="00E2104A">
        <w:trPr>
          <w:trHeight w:val="268"/>
          <w:jc w:val="center"/>
        </w:trPr>
        <w:tc>
          <w:tcPr>
            <w:tcW w:w="520" w:type="dxa"/>
            <w:vMerge w:val="restart"/>
            <w:shd w:val="clear" w:color="auto" w:fill="F2F2F2" w:themeFill="background1" w:themeFillShade="F2"/>
            <w:vAlign w:val="center"/>
          </w:tcPr>
          <w:p w:rsidR="006E698B" w:rsidRPr="009F6BE4" w:rsidRDefault="006E698B" w:rsidP="009F6BE4">
            <w:pPr>
              <w:spacing w:line="276" w:lineRule="auto"/>
              <w:jc w:val="center"/>
              <w:rPr>
                <w:b/>
                <w:sz w:val="26"/>
                <w:szCs w:val="26"/>
              </w:rPr>
            </w:pPr>
            <w:r w:rsidRPr="009F6BE4">
              <w:rPr>
                <w:b/>
                <w:sz w:val="26"/>
                <w:szCs w:val="26"/>
              </w:rPr>
              <w:t>№</w:t>
            </w:r>
          </w:p>
        </w:tc>
        <w:tc>
          <w:tcPr>
            <w:tcW w:w="4641" w:type="dxa"/>
            <w:gridSpan w:val="2"/>
            <w:vMerge w:val="restart"/>
            <w:shd w:val="clear" w:color="auto" w:fill="F2F2F2" w:themeFill="background1" w:themeFillShade="F2"/>
            <w:vAlign w:val="center"/>
          </w:tcPr>
          <w:p w:rsidR="006E698B" w:rsidRPr="009F6BE4" w:rsidRDefault="006E698B" w:rsidP="009F6BE4">
            <w:pPr>
              <w:spacing w:line="276" w:lineRule="auto"/>
              <w:jc w:val="center"/>
              <w:rPr>
                <w:b/>
                <w:sz w:val="26"/>
                <w:szCs w:val="26"/>
              </w:rPr>
            </w:pPr>
            <w:r w:rsidRPr="009F6BE4">
              <w:rPr>
                <w:b/>
                <w:sz w:val="26"/>
                <w:szCs w:val="26"/>
              </w:rPr>
              <w:t>Показатели</w:t>
            </w:r>
          </w:p>
        </w:tc>
        <w:tc>
          <w:tcPr>
            <w:tcW w:w="4039" w:type="dxa"/>
            <w:gridSpan w:val="2"/>
            <w:shd w:val="clear" w:color="auto" w:fill="F2F2F2" w:themeFill="background1" w:themeFillShade="F2"/>
            <w:vAlign w:val="center"/>
          </w:tcPr>
          <w:p w:rsidR="006E698B" w:rsidRPr="009F6BE4" w:rsidRDefault="006E698B" w:rsidP="009F6BE4">
            <w:pPr>
              <w:spacing w:line="276" w:lineRule="auto"/>
              <w:jc w:val="center"/>
              <w:rPr>
                <w:b/>
                <w:sz w:val="26"/>
                <w:szCs w:val="26"/>
              </w:rPr>
            </w:pPr>
            <w:r w:rsidRPr="009F6BE4">
              <w:rPr>
                <w:b/>
                <w:sz w:val="26"/>
                <w:szCs w:val="26"/>
                <w:lang w:val="en-US"/>
              </w:rPr>
              <w:t>I</w:t>
            </w:r>
            <w:r w:rsidRPr="009F6BE4">
              <w:rPr>
                <w:b/>
                <w:sz w:val="26"/>
                <w:szCs w:val="26"/>
              </w:rPr>
              <w:t xml:space="preserve"> этап</w:t>
            </w:r>
          </w:p>
        </w:tc>
      </w:tr>
      <w:tr w:rsidR="006E698B" w:rsidRPr="009F6BE4" w:rsidTr="00E2104A">
        <w:trPr>
          <w:trHeight w:val="330"/>
          <w:jc w:val="center"/>
        </w:trPr>
        <w:tc>
          <w:tcPr>
            <w:tcW w:w="520" w:type="dxa"/>
            <w:vMerge/>
            <w:shd w:val="clear" w:color="auto" w:fill="F2F2F2" w:themeFill="background1" w:themeFillShade="F2"/>
            <w:vAlign w:val="center"/>
          </w:tcPr>
          <w:p w:rsidR="006E698B" w:rsidRPr="009F6BE4" w:rsidRDefault="006E698B" w:rsidP="009F6BE4">
            <w:pPr>
              <w:spacing w:line="276" w:lineRule="auto"/>
              <w:jc w:val="center"/>
              <w:rPr>
                <w:b/>
                <w:sz w:val="26"/>
                <w:szCs w:val="26"/>
              </w:rPr>
            </w:pPr>
          </w:p>
        </w:tc>
        <w:tc>
          <w:tcPr>
            <w:tcW w:w="4641" w:type="dxa"/>
            <w:gridSpan w:val="2"/>
            <w:vMerge/>
            <w:shd w:val="clear" w:color="auto" w:fill="F2F2F2" w:themeFill="background1" w:themeFillShade="F2"/>
            <w:vAlign w:val="center"/>
          </w:tcPr>
          <w:p w:rsidR="006E698B" w:rsidRPr="009F6BE4" w:rsidRDefault="006E698B" w:rsidP="009F6BE4">
            <w:pPr>
              <w:spacing w:line="276" w:lineRule="auto"/>
              <w:jc w:val="center"/>
              <w:rPr>
                <w:b/>
                <w:sz w:val="26"/>
                <w:szCs w:val="26"/>
              </w:rPr>
            </w:pPr>
          </w:p>
        </w:tc>
        <w:tc>
          <w:tcPr>
            <w:tcW w:w="2268" w:type="dxa"/>
            <w:shd w:val="clear" w:color="auto" w:fill="F2F2F2" w:themeFill="background1" w:themeFillShade="F2"/>
            <w:vAlign w:val="center"/>
          </w:tcPr>
          <w:p w:rsidR="006E698B" w:rsidRPr="009F6BE4" w:rsidRDefault="006E698B" w:rsidP="009F6BE4">
            <w:pPr>
              <w:spacing w:line="276" w:lineRule="auto"/>
              <w:jc w:val="center"/>
              <w:rPr>
                <w:b/>
                <w:sz w:val="26"/>
                <w:szCs w:val="26"/>
              </w:rPr>
            </w:pPr>
            <w:proofErr w:type="spellStart"/>
            <w:r w:rsidRPr="009F6BE4">
              <w:rPr>
                <w:b/>
                <w:sz w:val="26"/>
                <w:szCs w:val="26"/>
              </w:rPr>
              <w:t>Ед</w:t>
            </w:r>
            <w:r w:rsidR="009C788E" w:rsidRPr="009F6BE4">
              <w:rPr>
                <w:b/>
                <w:sz w:val="26"/>
                <w:szCs w:val="26"/>
              </w:rPr>
              <w:t>.изм</w:t>
            </w:r>
            <w:proofErr w:type="spellEnd"/>
            <w:r w:rsidR="009C788E" w:rsidRPr="009F6BE4">
              <w:rPr>
                <w:b/>
                <w:sz w:val="26"/>
                <w:szCs w:val="26"/>
              </w:rPr>
              <w:t>.</w:t>
            </w:r>
          </w:p>
        </w:tc>
        <w:tc>
          <w:tcPr>
            <w:tcW w:w="1771" w:type="dxa"/>
            <w:shd w:val="clear" w:color="auto" w:fill="F2F2F2" w:themeFill="background1" w:themeFillShade="F2"/>
            <w:vAlign w:val="center"/>
          </w:tcPr>
          <w:p w:rsidR="006E698B" w:rsidRPr="009F6BE4" w:rsidRDefault="006E698B" w:rsidP="009F6BE4">
            <w:pPr>
              <w:spacing w:line="276" w:lineRule="auto"/>
              <w:jc w:val="center"/>
              <w:rPr>
                <w:b/>
                <w:sz w:val="26"/>
                <w:szCs w:val="26"/>
              </w:rPr>
            </w:pPr>
            <w:r w:rsidRPr="009F6BE4">
              <w:rPr>
                <w:b/>
                <w:sz w:val="26"/>
                <w:szCs w:val="26"/>
              </w:rPr>
              <w:t>Количество</w:t>
            </w:r>
          </w:p>
        </w:tc>
      </w:tr>
      <w:tr w:rsidR="006E698B" w:rsidRPr="009F6BE4" w:rsidTr="00E2104A">
        <w:trPr>
          <w:jc w:val="center"/>
        </w:trPr>
        <w:tc>
          <w:tcPr>
            <w:tcW w:w="9200" w:type="dxa"/>
            <w:gridSpan w:val="5"/>
            <w:shd w:val="clear" w:color="auto" w:fill="F2F2F2" w:themeFill="background1" w:themeFillShade="F2"/>
            <w:vAlign w:val="center"/>
          </w:tcPr>
          <w:p w:rsidR="006E698B" w:rsidRPr="009F6BE4" w:rsidRDefault="006E698B" w:rsidP="009F6BE4">
            <w:pPr>
              <w:spacing w:line="276" w:lineRule="auto"/>
              <w:jc w:val="center"/>
              <w:rPr>
                <w:b/>
                <w:sz w:val="26"/>
                <w:szCs w:val="26"/>
              </w:rPr>
            </w:pPr>
            <w:r w:rsidRPr="009F6BE4">
              <w:rPr>
                <w:b/>
                <w:sz w:val="26"/>
                <w:szCs w:val="26"/>
              </w:rPr>
              <w:t>Технический этап</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1</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Вывоз перепревшего куриного помета</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7925</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2</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Засыпка экранирующего слоя</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12008</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3</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Мощность экранирующего слоя</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м</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0,4</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4</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Засыпка плодородного слоя</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м</w:t>
            </w:r>
            <w:r w:rsidRPr="009F6BE4">
              <w:rPr>
                <w:sz w:val="26"/>
                <w:szCs w:val="26"/>
                <w:vertAlign w:val="superscript"/>
              </w:rPr>
              <w:t>3</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4803,2</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5</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Мощность плодородного слоя почвы</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м</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0,2</w:t>
            </w:r>
          </w:p>
        </w:tc>
      </w:tr>
      <w:tr w:rsidR="006E698B" w:rsidRPr="009F6BE4" w:rsidTr="00E2104A">
        <w:trPr>
          <w:jc w:val="center"/>
        </w:trPr>
        <w:tc>
          <w:tcPr>
            <w:tcW w:w="559" w:type="dxa"/>
            <w:gridSpan w:val="2"/>
            <w:vAlign w:val="center"/>
          </w:tcPr>
          <w:p w:rsidR="006E698B" w:rsidRPr="009F6BE4" w:rsidRDefault="006E698B" w:rsidP="009F6BE4">
            <w:pPr>
              <w:spacing w:line="276" w:lineRule="auto"/>
              <w:jc w:val="center"/>
              <w:rPr>
                <w:sz w:val="26"/>
                <w:szCs w:val="26"/>
              </w:rPr>
            </w:pPr>
            <w:r w:rsidRPr="009F6BE4">
              <w:rPr>
                <w:sz w:val="26"/>
                <w:szCs w:val="26"/>
              </w:rPr>
              <w:t>6</w:t>
            </w:r>
          </w:p>
        </w:tc>
        <w:tc>
          <w:tcPr>
            <w:tcW w:w="4602" w:type="dxa"/>
            <w:vAlign w:val="center"/>
          </w:tcPr>
          <w:p w:rsidR="006E698B" w:rsidRPr="009F6BE4" w:rsidRDefault="006E698B" w:rsidP="009F6BE4">
            <w:pPr>
              <w:spacing w:line="276" w:lineRule="auto"/>
              <w:jc w:val="center"/>
              <w:rPr>
                <w:sz w:val="26"/>
                <w:szCs w:val="26"/>
              </w:rPr>
            </w:pPr>
            <w:r w:rsidRPr="009F6BE4">
              <w:rPr>
                <w:sz w:val="26"/>
                <w:szCs w:val="26"/>
              </w:rPr>
              <w:t>Окончательная планировка поверхности бульдозером</w:t>
            </w:r>
          </w:p>
        </w:tc>
        <w:tc>
          <w:tcPr>
            <w:tcW w:w="2268" w:type="dxa"/>
            <w:vAlign w:val="center"/>
          </w:tcPr>
          <w:p w:rsidR="006E698B" w:rsidRPr="009F6BE4" w:rsidRDefault="006E698B" w:rsidP="009F6BE4">
            <w:pPr>
              <w:spacing w:line="276" w:lineRule="auto"/>
              <w:jc w:val="center"/>
              <w:rPr>
                <w:sz w:val="26"/>
                <w:szCs w:val="26"/>
              </w:rPr>
            </w:pPr>
            <w:r w:rsidRPr="009F6BE4">
              <w:rPr>
                <w:sz w:val="26"/>
                <w:szCs w:val="26"/>
              </w:rPr>
              <w:t>га</w:t>
            </w:r>
          </w:p>
        </w:tc>
        <w:tc>
          <w:tcPr>
            <w:tcW w:w="1771" w:type="dxa"/>
            <w:vAlign w:val="center"/>
          </w:tcPr>
          <w:p w:rsidR="006E698B" w:rsidRPr="009F6BE4" w:rsidRDefault="006E698B" w:rsidP="009F6BE4">
            <w:pPr>
              <w:spacing w:line="276" w:lineRule="auto"/>
              <w:jc w:val="center"/>
              <w:rPr>
                <w:sz w:val="26"/>
                <w:szCs w:val="26"/>
              </w:rPr>
            </w:pPr>
            <w:r w:rsidRPr="009F6BE4">
              <w:rPr>
                <w:sz w:val="26"/>
                <w:szCs w:val="26"/>
              </w:rPr>
              <w:t>2,4016</w:t>
            </w:r>
          </w:p>
        </w:tc>
      </w:tr>
    </w:tbl>
    <w:p w:rsidR="009C788E" w:rsidRPr="009F6BE4" w:rsidRDefault="009C788E" w:rsidP="009F6BE4">
      <w:pPr>
        <w:spacing w:line="276" w:lineRule="auto"/>
        <w:rPr>
          <w:sz w:val="26"/>
          <w:szCs w:val="26"/>
        </w:rPr>
      </w:pPr>
      <w:bookmarkStart w:id="73" w:name="_Toc460584169"/>
      <w:bookmarkStart w:id="74" w:name="_Toc463606267"/>
    </w:p>
    <w:p w:rsidR="00E2104A" w:rsidRPr="009F6BE4" w:rsidRDefault="006E698B" w:rsidP="009F6BE4">
      <w:pPr>
        <w:spacing w:line="276" w:lineRule="auto"/>
        <w:jc w:val="right"/>
        <w:rPr>
          <w:b/>
          <w:sz w:val="26"/>
          <w:szCs w:val="26"/>
        </w:rPr>
      </w:pPr>
      <w:r w:rsidRPr="009F6BE4">
        <w:rPr>
          <w:b/>
          <w:sz w:val="26"/>
          <w:szCs w:val="26"/>
        </w:rPr>
        <w:t xml:space="preserve">Таблица </w:t>
      </w:r>
      <w:r w:rsidR="00E2104A" w:rsidRPr="009F6BE4">
        <w:rPr>
          <w:b/>
          <w:sz w:val="26"/>
          <w:szCs w:val="26"/>
        </w:rPr>
        <w:t>4.3</w:t>
      </w:r>
    </w:p>
    <w:p w:rsidR="006E698B" w:rsidRPr="009F6BE4" w:rsidRDefault="006E698B" w:rsidP="009F6BE4">
      <w:pPr>
        <w:spacing w:line="276" w:lineRule="auto"/>
        <w:jc w:val="center"/>
        <w:rPr>
          <w:sz w:val="26"/>
          <w:szCs w:val="26"/>
        </w:rPr>
      </w:pPr>
      <w:r w:rsidRPr="009F6BE4">
        <w:rPr>
          <w:sz w:val="26"/>
          <w:szCs w:val="26"/>
        </w:rPr>
        <w:t>Календарный план работ</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
        <w:gridCol w:w="1711"/>
        <w:gridCol w:w="764"/>
        <w:gridCol w:w="1448"/>
        <w:gridCol w:w="1337"/>
        <w:gridCol w:w="1400"/>
        <w:gridCol w:w="1418"/>
        <w:gridCol w:w="1324"/>
      </w:tblGrid>
      <w:tr w:rsidR="00F14CE2" w:rsidRPr="009F6BE4" w:rsidTr="00E2104A">
        <w:trPr>
          <w:trHeight w:val="234"/>
          <w:jc w:val="center"/>
        </w:trPr>
        <w:tc>
          <w:tcPr>
            <w:tcW w:w="390" w:type="dxa"/>
            <w:vMerge w:val="restart"/>
            <w:shd w:val="clear" w:color="auto" w:fill="F2F2F2" w:themeFill="background1" w:themeFillShade="F2"/>
            <w:vAlign w:val="center"/>
          </w:tcPr>
          <w:p w:rsidR="00F14CE2" w:rsidRPr="009F6BE4" w:rsidRDefault="00F14CE2" w:rsidP="009F6BE4">
            <w:pPr>
              <w:spacing w:line="276" w:lineRule="auto"/>
              <w:jc w:val="center"/>
              <w:rPr>
                <w:b/>
                <w:sz w:val="26"/>
                <w:szCs w:val="26"/>
              </w:rPr>
            </w:pPr>
            <w:r w:rsidRPr="009F6BE4">
              <w:rPr>
                <w:b/>
                <w:sz w:val="26"/>
                <w:szCs w:val="26"/>
              </w:rPr>
              <w:t>№</w:t>
            </w:r>
          </w:p>
        </w:tc>
        <w:tc>
          <w:tcPr>
            <w:tcW w:w="1711" w:type="dxa"/>
            <w:vMerge w:val="restart"/>
            <w:shd w:val="clear" w:color="auto" w:fill="F2F2F2" w:themeFill="background1" w:themeFillShade="F2"/>
            <w:vAlign w:val="center"/>
          </w:tcPr>
          <w:p w:rsidR="00F14CE2" w:rsidRPr="009F6BE4" w:rsidRDefault="00F14CE2" w:rsidP="009F6BE4">
            <w:pPr>
              <w:spacing w:line="276" w:lineRule="auto"/>
              <w:jc w:val="center"/>
              <w:rPr>
                <w:b/>
                <w:sz w:val="26"/>
                <w:szCs w:val="26"/>
              </w:rPr>
            </w:pPr>
            <w:r w:rsidRPr="009F6BE4">
              <w:rPr>
                <w:b/>
                <w:sz w:val="26"/>
                <w:szCs w:val="26"/>
              </w:rPr>
              <w:t>Показатели</w:t>
            </w:r>
          </w:p>
        </w:tc>
        <w:tc>
          <w:tcPr>
            <w:tcW w:w="764" w:type="dxa"/>
            <w:vMerge w:val="restart"/>
            <w:shd w:val="clear" w:color="auto" w:fill="F2F2F2" w:themeFill="background1" w:themeFillShade="F2"/>
            <w:vAlign w:val="center"/>
          </w:tcPr>
          <w:p w:rsidR="00F14CE2" w:rsidRPr="009F6BE4" w:rsidRDefault="00E2104A" w:rsidP="009F6BE4">
            <w:pPr>
              <w:spacing w:line="276" w:lineRule="auto"/>
              <w:jc w:val="center"/>
              <w:rPr>
                <w:b/>
                <w:sz w:val="26"/>
                <w:szCs w:val="26"/>
              </w:rPr>
            </w:pPr>
            <w:proofErr w:type="spellStart"/>
            <w:r w:rsidRPr="009F6BE4">
              <w:rPr>
                <w:b/>
                <w:sz w:val="26"/>
                <w:szCs w:val="26"/>
              </w:rPr>
              <w:t>Ед.изм</w:t>
            </w:r>
            <w:proofErr w:type="spellEnd"/>
            <w:r w:rsidRPr="009F6BE4">
              <w:rPr>
                <w:b/>
                <w:sz w:val="26"/>
                <w:szCs w:val="26"/>
              </w:rPr>
              <w:t>.</w:t>
            </w:r>
          </w:p>
        </w:tc>
        <w:tc>
          <w:tcPr>
            <w:tcW w:w="1448" w:type="dxa"/>
            <w:shd w:val="clear" w:color="auto" w:fill="F2F2F2" w:themeFill="background1" w:themeFillShade="F2"/>
          </w:tcPr>
          <w:p w:rsidR="00BC4647" w:rsidRPr="009F6BE4" w:rsidRDefault="00F14CE2" w:rsidP="009F6BE4">
            <w:pPr>
              <w:spacing w:line="276" w:lineRule="auto"/>
              <w:jc w:val="center"/>
              <w:rPr>
                <w:b/>
                <w:sz w:val="26"/>
                <w:szCs w:val="26"/>
              </w:rPr>
            </w:pPr>
            <w:r w:rsidRPr="009F6BE4">
              <w:rPr>
                <w:b/>
                <w:sz w:val="26"/>
                <w:szCs w:val="26"/>
                <w:lang w:val="en-US"/>
              </w:rPr>
              <w:t>I</w:t>
            </w:r>
            <w:r w:rsidRPr="009F6BE4">
              <w:rPr>
                <w:b/>
                <w:sz w:val="26"/>
                <w:szCs w:val="26"/>
              </w:rPr>
              <w:t xml:space="preserve"> этап</w:t>
            </w:r>
          </w:p>
        </w:tc>
        <w:tc>
          <w:tcPr>
            <w:tcW w:w="1337" w:type="dxa"/>
            <w:shd w:val="clear" w:color="auto" w:fill="F2F2F2" w:themeFill="background1" w:themeFillShade="F2"/>
          </w:tcPr>
          <w:p w:rsidR="00BC4647" w:rsidRPr="009F6BE4" w:rsidRDefault="00F14CE2" w:rsidP="009F6BE4">
            <w:pPr>
              <w:spacing w:line="276" w:lineRule="auto"/>
              <w:jc w:val="center"/>
              <w:rPr>
                <w:b/>
                <w:sz w:val="26"/>
                <w:szCs w:val="26"/>
              </w:rPr>
            </w:pPr>
            <w:r w:rsidRPr="009F6BE4">
              <w:rPr>
                <w:b/>
                <w:sz w:val="26"/>
                <w:szCs w:val="26"/>
                <w:lang w:val="en-US"/>
              </w:rPr>
              <w:t>I</w:t>
            </w:r>
            <w:r w:rsidR="00BC4647" w:rsidRPr="009F6BE4">
              <w:rPr>
                <w:b/>
                <w:sz w:val="26"/>
                <w:szCs w:val="26"/>
                <w:lang w:val="en-US"/>
              </w:rPr>
              <w:t>I</w:t>
            </w:r>
            <w:r w:rsidRPr="009F6BE4">
              <w:rPr>
                <w:b/>
                <w:sz w:val="26"/>
                <w:szCs w:val="26"/>
              </w:rPr>
              <w:t xml:space="preserve"> этап</w:t>
            </w:r>
          </w:p>
        </w:tc>
        <w:tc>
          <w:tcPr>
            <w:tcW w:w="1400" w:type="dxa"/>
            <w:shd w:val="clear" w:color="auto" w:fill="F2F2F2" w:themeFill="background1" w:themeFillShade="F2"/>
          </w:tcPr>
          <w:p w:rsidR="00BC4647" w:rsidRPr="009F6BE4" w:rsidRDefault="00F14CE2" w:rsidP="009F6BE4">
            <w:pPr>
              <w:spacing w:line="276" w:lineRule="auto"/>
              <w:jc w:val="center"/>
              <w:rPr>
                <w:b/>
                <w:sz w:val="26"/>
                <w:szCs w:val="26"/>
              </w:rPr>
            </w:pPr>
            <w:r w:rsidRPr="009F6BE4">
              <w:rPr>
                <w:b/>
                <w:sz w:val="26"/>
                <w:szCs w:val="26"/>
                <w:lang w:val="en-US"/>
              </w:rPr>
              <w:t>I</w:t>
            </w:r>
            <w:r w:rsidR="00BC4647" w:rsidRPr="009F6BE4">
              <w:rPr>
                <w:b/>
                <w:sz w:val="26"/>
                <w:szCs w:val="26"/>
                <w:lang w:val="en-US"/>
              </w:rPr>
              <w:t>II</w:t>
            </w:r>
            <w:r w:rsidRPr="009F6BE4">
              <w:rPr>
                <w:b/>
                <w:sz w:val="26"/>
                <w:szCs w:val="26"/>
              </w:rPr>
              <w:t xml:space="preserve"> этап</w:t>
            </w:r>
          </w:p>
        </w:tc>
        <w:tc>
          <w:tcPr>
            <w:tcW w:w="1418" w:type="dxa"/>
            <w:shd w:val="clear" w:color="auto" w:fill="F2F2F2" w:themeFill="background1" w:themeFillShade="F2"/>
          </w:tcPr>
          <w:p w:rsidR="00BC4647" w:rsidRPr="009F6BE4" w:rsidRDefault="00F14CE2" w:rsidP="009F6BE4">
            <w:pPr>
              <w:spacing w:line="276" w:lineRule="auto"/>
              <w:jc w:val="center"/>
              <w:rPr>
                <w:b/>
                <w:sz w:val="26"/>
                <w:szCs w:val="26"/>
              </w:rPr>
            </w:pPr>
            <w:r w:rsidRPr="009F6BE4">
              <w:rPr>
                <w:b/>
                <w:sz w:val="26"/>
                <w:szCs w:val="26"/>
                <w:lang w:val="en-US"/>
              </w:rPr>
              <w:t>I</w:t>
            </w:r>
            <w:r w:rsidR="00BC4647" w:rsidRPr="009F6BE4">
              <w:rPr>
                <w:b/>
                <w:sz w:val="26"/>
                <w:szCs w:val="26"/>
                <w:lang w:val="en-US"/>
              </w:rPr>
              <w:t>V</w:t>
            </w:r>
            <w:r w:rsidRPr="009F6BE4">
              <w:rPr>
                <w:b/>
                <w:sz w:val="26"/>
                <w:szCs w:val="26"/>
              </w:rPr>
              <w:t xml:space="preserve"> этап</w:t>
            </w:r>
          </w:p>
        </w:tc>
        <w:tc>
          <w:tcPr>
            <w:tcW w:w="1324" w:type="dxa"/>
            <w:shd w:val="clear" w:color="auto" w:fill="F2F2F2" w:themeFill="background1" w:themeFillShade="F2"/>
          </w:tcPr>
          <w:p w:rsidR="00BC4647" w:rsidRPr="009F6BE4" w:rsidRDefault="00BC4647" w:rsidP="009F6BE4">
            <w:pPr>
              <w:spacing w:line="276" w:lineRule="auto"/>
              <w:jc w:val="center"/>
              <w:rPr>
                <w:b/>
                <w:sz w:val="26"/>
                <w:szCs w:val="26"/>
              </w:rPr>
            </w:pPr>
            <w:r w:rsidRPr="009F6BE4">
              <w:rPr>
                <w:b/>
                <w:sz w:val="26"/>
                <w:szCs w:val="26"/>
                <w:lang w:val="en-US"/>
              </w:rPr>
              <w:t>V</w:t>
            </w:r>
            <w:r w:rsidR="00F14CE2" w:rsidRPr="009F6BE4">
              <w:rPr>
                <w:b/>
                <w:sz w:val="26"/>
                <w:szCs w:val="26"/>
              </w:rPr>
              <w:t xml:space="preserve"> этап</w:t>
            </w:r>
          </w:p>
        </w:tc>
      </w:tr>
      <w:tr w:rsidR="00E2104A" w:rsidRPr="009F6BE4" w:rsidTr="00E2104A">
        <w:trPr>
          <w:trHeight w:val="154"/>
          <w:jc w:val="center"/>
        </w:trPr>
        <w:tc>
          <w:tcPr>
            <w:tcW w:w="390" w:type="dxa"/>
            <w:vMerge/>
            <w:shd w:val="clear" w:color="auto" w:fill="F2F2F2" w:themeFill="background1" w:themeFillShade="F2"/>
            <w:vAlign w:val="center"/>
          </w:tcPr>
          <w:p w:rsidR="00E2104A" w:rsidRPr="009F6BE4" w:rsidRDefault="00E2104A" w:rsidP="009F6BE4">
            <w:pPr>
              <w:spacing w:line="276" w:lineRule="auto"/>
              <w:jc w:val="center"/>
              <w:rPr>
                <w:b/>
                <w:sz w:val="26"/>
                <w:szCs w:val="26"/>
              </w:rPr>
            </w:pPr>
          </w:p>
        </w:tc>
        <w:tc>
          <w:tcPr>
            <w:tcW w:w="1711" w:type="dxa"/>
            <w:vMerge/>
            <w:shd w:val="clear" w:color="auto" w:fill="F2F2F2" w:themeFill="background1" w:themeFillShade="F2"/>
            <w:vAlign w:val="center"/>
          </w:tcPr>
          <w:p w:rsidR="00E2104A" w:rsidRPr="009F6BE4" w:rsidRDefault="00E2104A" w:rsidP="009F6BE4">
            <w:pPr>
              <w:spacing w:line="276" w:lineRule="auto"/>
              <w:jc w:val="center"/>
              <w:rPr>
                <w:b/>
                <w:sz w:val="26"/>
                <w:szCs w:val="26"/>
              </w:rPr>
            </w:pPr>
          </w:p>
        </w:tc>
        <w:tc>
          <w:tcPr>
            <w:tcW w:w="764" w:type="dxa"/>
            <w:vMerge/>
            <w:shd w:val="clear" w:color="auto" w:fill="F2F2F2" w:themeFill="background1" w:themeFillShade="F2"/>
            <w:vAlign w:val="center"/>
          </w:tcPr>
          <w:p w:rsidR="00E2104A" w:rsidRPr="009F6BE4" w:rsidRDefault="00E2104A" w:rsidP="009F6BE4">
            <w:pPr>
              <w:spacing w:line="276" w:lineRule="auto"/>
              <w:jc w:val="center"/>
              <w:rPr>
                <w:b/>
                <w:sz w:val="26"/>
                <w:szCs w:val="26"/>
              </w:rPr>
            </w:pPr>
          </w:p>
        </w:tc>
        <w:tc>
          <w:tcPr>
            <w:tcW w:w="6927" w:type="dxa"/>
            <w:gridSpan w:val="5"/>
            <w:shd w:val="clear" w:color="auto" w:fill="F2F2F2" w:themeFill="background1" w:themeFillShade="F2"/>
          </w:tcPr>
          <w:p w:rsidR="00E2104A" w:rsidRPr="009F6BE4" w:rsidRDefault="00E2104A" w:rsidP="009F6BE4">
            <w:pPr>
              <w:spacing w:line="276" w:lineRule="auto"/>
              <w:jc w:val="center"/>
              <w:rPr>
                <w:b/>
                <w:sz w:val="26"/>
                <w:szCs w:val="26"/>
              </w:rPr>
            </w:pPr>
            <w:r w:rsidRPr="009F6BE4">
              <w:rPr>
                <w:b/>
                <w:sz w:val="26"/>
                <w:szCs w:val="26"/>
              </w:rPr>
              <w:t>Количество</w:t>
            </w:r>
          </w:p>
        </w:tc>
      </w:tr>
      <w:tr w:rsidR="00F14CE2" w:rsidRPr="009F6BE4" w:rsidTr="00E2104A">
        <w:trPr>
          <w:jc w:val="center"/>
        </w:trPr>
        <w:tc>
          <w:tcPr>
            <w:tcW w:w="9792" w:type="dxa"/>
            <w:gridSpan w:val="8"/>
            <w:shd w:val="clear" w:color="auto" w:fill="F2F2F2" w:themeFill="background1" w:themeFillShade="F2"/>
          </w:tcPr>
          <w:p w:rsidR="00F14CE2" w:rsidRPr="009F6BE4" w:rsidRDefault="00F14CE2" w:rsidP="009F6BE4">
            <w:pPr>
              <w:spacing w:line="276" w:lineRule="auto"/>
              <w:jc w:val="center"/>
              <w:rPr>
                <w:b/>
                <w:sz w:val="26"/>
                <w:szCs w:val="26"/>
              </w:rPr>
            </w:pPr>
            <w:r w:rsidRPr="009F6BE4">
              <w:rPr>
                <w:b/>
                <w:sz w:val="26"/>
                <w:szCs w:val="26"/>
              </w:rPr>
              <w:t>Биологический этап</w:t>
            </w:r>
          </w:p>
        </w:tc>
      </w:tr>
      <w:tr w:rsidR="00BC4647" w:rsidRPr="009F6BE4" w:rsidTr="00E2104A">
        <w:trPr>
          <w:jc w:val="center"/>
        </w:trPr>
        <w:tc>
          <w:tcPr>
            <w:tcW w:w="390" w:type="dxa"/>
          </w:tcPr>
          <w:p w:rsidR="00BC4647" w:rsidRPr="009F6BE4" w:rsidRDefault="00BC4647" w:rsidP="009F6BE4">
            <w:pPr>
              <w:spacing w:line="276" w:lineRule="auto"/>
              <w:jc w:val="both"/>
              <w:rPr>
                <w:sz w:val="26"/>
                <w:szCs w:val="26"/>
              </w:rPr>
            </w:pPr>
            <w:r w:rsidRPr="009F6BE4">
              <w:rPr>
                <w:sz w:val="26"/>
                <w:szCs w:val="26"/>
              </w:rPr>
              <w:t>1</w:t>
            </w:r>
          </w:p>
        </w:tc>
        <w:tc>
          <w:tcPr>
            <w:tcW w:w="1711" w:type="dxa"/>
          </w:tcPr>
          <w:p w:rsidR="00BC4647" w:rsidRPr="009F6BE4" w:rsidRDefault="00BC4647" w:rsidP="009F6BE4">
            <w:pPr>
              <w:spacing w:line="276" w:lineRule="auto"/>
              <w:jc w:val="both"/>
              <w:rPr>
                <w:sz w:val="26"/>
                <w:szCs w:val="26"/>
              </w:rPr>
            </w:pPr>
            <w:r w:rsidRPr="009F6BE4">
              <w:rPr>
                <w:sz w:val="26"/>
                <w:szCs w:val="26"/>
              </w:rPr>
              <w:t>Вспашка земли</w:t>
            </w:r>
          </w:p>
        </w:tc>
        <w:tc>
          <w:tcPr>
            <w:tcW w:w="764" w:type="dxa"/>
            <w:vAlign w:val="center"/>
          </w:tcPr>
          <w:p w:rsidR="00BC4647" w:rsidRPr="009F6BE4" w:rsidRDefault="00BC4647" w:rsidP="009F6BE4">
            <w:pPr>
              <w:spacing w:line="276" w:lineRule="auto"/>
              <w:jc w:val="center"/>
              <w:rPr>
                <w:sz w:val="26"/>
                <w:szCs w:val="26"/>
              </w:rPr>
            </w:pPr>
            <w:r w:rsidRPr="009F6BE4">
              <w:rPr>
                <w:sz w:val="26"/>
                <w:szCs w:val="26"/>
              </w:rPr>
              <w:t>га</w:t>
            </w:r>
          </w:p>
        </w:tc>
        <w:tc>
          <w:tcPr>
            <w:tcW w:w="1448" w:type="dxa"/>
            <w:vAlign w:val="center"/>
          </w:tcPr>
          <w:p w:rsidR="00BC4647" w:rsidRPr="009F6BE4" w:rsidRDefault="00BC4647" w:rsidP="009F6BE4">
            <w:pPr>
              <w:spacing w:line="276" w:lineRule="auto"/>
              <w:jc w:val="center"/>
              <w:rPr>
                <w:sz w:val="26"/>
                <w:szCs w:val="26"/>
              </w:rPr>
            </w:pPr>
            <w:r w:rsidRPr="009F6BE4">
              <w:rPr>
                <w:sz w:val="26"/>
                <w:szCs w:val="26"/>
              </w:rPr>
              <w:t>2,4016</w:t>
            </w:r>
          </w:p>
        </w:tc>
        <w:tc>
          <w:tcPr>
            <w:tcW w:w="1337" w:type="dxa"/>
            <w:vAlign w:val="center"/>
          </w:tcPr>
          <w:p w:rsidR="00BC4647" w:rsidRPr="009F6BE4" w:rsidRDefault="00BC4647" w:rsidP="009F6BE4">
            <w:pPr>
              <w:spacing w:line="276" w:lineRule="auto"/>
              <w:jc w:val="center"/>
              <w:rPr>
                <w:sz w:val="26"/>
                <w:szCs w:val="26"/>
              </w:rPr>
            </w:pPr>
            <w:r w:rsidRPr="009F6BE4">
              <w:rPr>
                <w:sz w:val="26"/>
                <w:szCs w:val="26"/>
              </w:rPr>
              <w:t>2,4016</w:t>
            </w:r>
          </w:p>
        </w:tc>
        <w:tc>
          <w:tcPr>
            <w:tcW w:w="1400" w:type="dxa"/>
            <w:vAlign w:val="center"/>
          </w:tcPr>
          <w:p w:rsidR="00BC4647" w:rsidRPr="009F6BE4" w:rsidRDefault="00BC4647" w:rsidP="009F6BE4">
            <w:pPr>
              <w:spacing w:line="276" w:lineRule="auto"/>
              <w:jc w:val="center"/>
              <w:rPr>
                <w:sz w:val="26"/>
                <w:szCs w:val="26"/>
              </w:rPr>
            </w:pPr>
            <w:r w:rsidRPr="009F6BE4">
              <w:rPr>
                <w:sz w:val="26"/>
                <w:szCs w:val="26"/>
              </w:rPr>
              <w:t>2,4016</w:t>
            </w:r>
          </w:p>
        </w:tc>
        <w:tc>
          <w:tcPr>
            <w:tcW w:w="1418" w:type="dxa"/>
            <w:vAlign w:val="center"/>
          </w:tcPr>
          <w:p w:rsidR="00BC4647" w:rsidRPr="009F6BE4" w:rsidRDefault="00BC4647" w:rsidP="009F6BE4">
            <w:pPr>
              <w:spacing w:line="276" w:lineRule="auto"/>
              <w:jc w:val="center"/>
              <w:rPr>
                <w:sz w:val="26"/>
                <w:szCs w:val="26"/>
              </w:rPr>
            </w:pPr>
            <w:r w:rsidRPr="009F6BE4">
              <w:rPr>
                <w:sz w:val="26"/>
                <w:szCs w:val="26"/>
              </w:rPr>
              <w:t>2,4016</w:t>
            </w:r>
          </w:p>
        </w:tc>
        <w:tc>
          <w:tcPr>
            <w:tcW w:w="1324" w:type="dxa"/>
            <w:vAlign w:val="center"/>
          </w:tcPr>
          <w:p w:rsidR="00BC4647" w:rsidRPr="009F6BE4" w:rsidRDefault="00BC4647" w:rsidP="009F6BE4">
            <w:pPr>
              <w:spacing w:line="276" w:lineRule="auto"/>
              <w:jc w:val="center"/>
              <w:rPr>
                <w:sz w:val="26"/>
                <w:szCs w:val="26"/>
              </w:rPr>
            </w:pPr>
            <w:r w:rsidRPr="009F6BE4">
              <w:rPr>
                <w:sz w:val="26"/>
                <w:szCs w:val="26"/>
              </w:rPr>
              <w:t>2,4016</w:t>
            </w:r>
          </w:p>
        </w:tc>
      </w:tr>
      <w:tr w:rsidR="008331DD" w:rsidRPr="009F6BE4" w:rsidTr="00E2104A">
        <w:trPr>
          <w:jc w:val="center"/>
        </w:trPr>
        <w:tc>
          <w:tcPr>
            <w:tcW w:w="390" w:type="dxa"/>
          </w:tcPr>
          <w:p w:rsidR="008331DD" w:rsidRPr="009F6BE4" w:rsidRDefault="008331DD" w:rsidP="009F6BE4">
            <w:pPr>
              <w:spacing w:line="276" w:lineRule="auto"/>
              <w:jc w:val="both"/>
              <w:rPr>
                <w:sz w:val="26"/>
                <w:szCs w:val="26"/>
              </w:rPr>
            </w:pPr>
            <w:r w:rsidRPr="009F6BE4">
              <w:rPr>
                <w:sz w:val="26"/>
                <w:szCs w:val="26"/>
              </w:rPr>
              <w:t>2</w:t>
            </w:r>
          </w:p>
        </w:tc>
        <w:tc>
          <w:tcPr>
            <w:tcW w:w="1711" w:type="dxa"/>
          </w:tcPr>
          <w:p w:rsidR="008331DD" w:rsidRPr="009F6BE4" w:rsidRDefault="008331DD" w:rsidP="009F6BE4">
            <w:pPr>
              <w:spacing w:line="276" w:lineRule="auto"/>
              <w:jc w:val="both"/>
              <w:rPr>
                <w:sz w:val="26"/>
                <w:szCs w:val="26"/>
              </w:rPr>
            </w:pPr>
            <w:r w:rsidRPr="009F6BE4">
              <w:rPr>
                <w:sz w:val="26"/>
                <w:szCs w:val="26"/>
              </w:rPr>
              <w:t xml:space="preserve">Внесение </w:t>
            </w:r>
            <w:r w:rsidRPr="009F6BE4">
              <w:rPr>
                <w:sz w:val="26"/>
                <w:szCs w:val="26"/>
              </w:rPr>
              <w:lastRenderedPageBreak/>
              <w:t>минеральных удобрений</w:t>
            </w:r>
          </w:p>
        </w:tc>
        <w:tc>
          <w:tcPr>
            <w:tcW w:w="764" w:type="dxa"/>
            <w:vAlign w:val="center"/>
          </w:tcPr>
          <w:p w:rsidR="008331DD" w:rsidRPr="009F6BE4" w:rsidRDefault="008331DD" w:rsidP="009F6BE4">
            <w:pPr>
              <w:spacing w:line="276" w:lineRule="auto"/>
              <w:jc w:val="center"/>
              <w:rPr>
                <w:sz w:val="26"/>
                <w:szCs w:val="26"/>
              </w:rPr>
            </w:pPr>
            <w:r w:rsidRPr="009F6BE4">
              <w:rPr>
                <w:sz w:val="26"/>
                <w:szCs w:val="26"/>
              </w:rPr>
              <w:lastRenderedPageBreak/>
              <w:t>кг</w:t>
            </w:r>
          </w:p>
        </w:tc>
        <w:tc>
          <w:tcPr>
            <w:tcW w:w="1448" w:type="dxa"/>
            <w:vAlign w:val="center"/>
          </w:tcPr>
          <w:p w:rsidR="008331DD" w:rsidRPr="009F6BE4" w:rsidRDefault="008331DD" w:rsidP="009F6BE4">
            <w:pPr>
              <w:spacing w:line="276" w:lineRule="auto"/>
              <w:jc w:val="center"/>
              <w:rPr>
                <w:sz w:val="26"/>
                <w:szCs w:val="26"/>
              </w:rPr>
            </w:pPr>
            <w:r w:rsidRPr="009F6BE4">
              <w:rPr>
                <w:sz w:val="26"/>
                <w:szCs w:val="26"/>
              </w:rPr>
              <w:t>1080,72</w:t>
            </w:r>
          </w:p>
        </w:tc>
        <w:tc>
          <w:tcPr>
            <w:tcW w:w="1337" w:type="dxa"/>
            <w:vAlign w:val="center"/>
          </w:tcPr>
          <w:p w:rsidR="008331DD" w:rsidRPr="009F6BE4" w:rsidRDefault="008331DD" w:rsidP="009F6BE4">
            <w:pPr>
              <w:spacing w:line="276" w:lineRule="auto"/>
              <w:jc w:val="center"/>
              <w:rPr>
                <w:sz w:val="26"/>
                <w:szCs w:val="26"/>
              </w:rPr>
            </w:pPr>
          </w:p>
        </w:tc>
        <w:tc>
          <w:tcPr>
            <w:tcW w:w="1400" w:type="dxa"/>
            <w:vAlign w:val="center"/>
          </w:tcPr>
          <w:p w:rsidR="008331DD" w:rsidRPr="009F6BE4" w:rsidRDefault="008331DD" w:rsidP="009F6BE4">
            <w:pPr>
              <w:spacing w:line="276" w:lineRule="auto"/>
              <w:jc w:val="center"/>
              <w:rPr>
                <w:sz w:val="26"/>
                <w:szCs w:val="26"/>
              </w:rPr>
            </w:pPr>
          </w:p>
        </w:tc>
        <w:tc>
          <w:tcPr>
            <w:tcW w:w="1418" w:type="dxa"/>
            <w:vAlign w:val="center"/>
          </w:tcPr>
          <w:p w:rsidR="008331DD" w:rsidRPr="009F6BE4" w:rsidRDefault="008331DD" w:rsidP="009F6BE4">
            <w:pPr>
              <w:spacing w:line="276" w:lineRule="auto"/>
              <w:jc w:val="center"/>
              <w:rPr>
                <w:sz w:val="26"/>
                <w:szCs w:val="26"/>
              </w:rPr>
            </w:pPr>
          </w:p>
        </w:tc>
        <w:tc>
          <w:tcPr>
            <w:tcW w:w="1324" w:type="dxa"/>
            <w:vAlign w:val="center"/>
          </w:tcPr>
          <w:p w:rsidR="008331DD" w:rsidRPr="009F6BE4" w:rsidRDefault="008331DD" w:rsidP="009F6BE4">
            <w:pPr>
              <w:spacing w:line="276" w:lineRule="auto"/>
              <w:jc w:val="center"/>
              <w:rPr>
                <w:sz w:val="26"/>
                <w:szCs w:val="26"/>
              </w:rPr>
            </w:pPr>
            <w:r w:rsidRPr="009F6BE4">
              <w:rPr>
                <w:sz w:val="26"/>
                <w:szCs w:val="26"/>
              </w:rPr>
              <w:t>1080,72</w:t>
            </w:r>
          </w:p>
        </w:tc>
      </w:tr>
      <w:tr w:rsidR="00D75030" w:rsidRPr="009F6BE4" w:rsidTr="00E2104A">
        <w:trPr>
          <w:jc w:val="center"/>
        </w:trPr>
        <w:tc>
          <w:tcPr>
            <w:tcW w:w="390" w:type="dxa"/>
          </w:tcPr>
          <w:p w:rsidR="00D75030" w:rsidRPr="009F6BE4" w:rsidRDefault="008331DD" w:rsidP="009F6BE4">
            <w:pPr>
              <w:spacing w:line="276" w:lineRule="auto"/>
              <w:jc w:val="both"/>
              <w:rPr>
                <w:sz w:val="26"/>
                <w:szCs w:val="26"/>
              </w:rPr>
            </w:pPr>
            <w:r w:rsidRPr="009F6BE4">
              <w:rPr>
                <w:sz w:val="26"/>
                <w:szCs w:val="26"/>
              </w:rPr>
              <w:lastRenderedPageBreak/>
              <w:t>3</w:t>
            </w:r>
          </w:p>
        </w:tc>
        <w:tc>
          <w:tcPr>
            <w:tcW w:w="1711" w:type="dxa"/>
          </w:tcPr>
          <w:p w:rsidR="00D75030" w:rsidRPr="009F6BE4" w:rsidRDefault="00D75030" w:rsidP="009F6BE4">
            <w:pPr>
              <w:spacing w:line="276" w:lineRule="auto"/>
              <w:jc w:val="both"/>
              <w:rPr>
                <w:sz w:val="26"/>
                <w:szCs w:val="26"/>
              </w:rPr>
            </w:pPr>
            <w:r w:rsidRPr="009F6BE4">
              <w:rPr>
                <w:sz w:val="26"/>
                <w:szCs w:val="26"/>
              </w:rPr>
              <w:t xml:space="preserve">Посев трав </w:t>
            </w:r>
          </w:p>
        </w:tc>
        <w:tc>
          <w:tcPr>
            <w:tcW w:w="764" w:type="dxa"/>
            <w:vAlign w:val="center"/>
          </w:tcPr>
          <w:p w:rsidR="00D75030" w:rsidRPr="009F6BE4" w:rsidRDefault="00D75030" w:rsidP="009F6BE4">
            <w:pPr>
              <w:spacing w:line="276" w:lineRule="auto"/>
              <w:jc w:val="center"/>
              <w:rPr>
                <w:sz w:val="26"/>
                <w:szCs w:val="26"/>
              </w:rPr>
            </w:pPr>
            <w:r w:rsidRPr="009F6BE4">
              <w:rPr>
                <w:sz w:val="26"/>
                <w:szCs w:val="26"/>
              </w:rPr>
              <w:t>кг</w:t>
            </w:r>
          </w:p>
        </w:tc>
        <w:tc>
          <w:tcPr>
            <w:tcW w:w="1448" w:type="dxa"/>
            <w:vAlign w:val="center"/>
          </w:tcPr>
          <w:p w:rsidR="00D75030" w:rsidRPr="009F6BE4" w:rsidRDefault="00D75030" w:rsidP="009F6BE4">
            <w:pPr>
              <w:spacing w:line="276" w:lineRule="auto"/>
              <w:jc w:val="center"/>
              <w:rPr>
                <w:sz w:val="26"/>
                <w:szCs w:val="26"/>
              </w:rPr>
            </w:pPr>
            <w:r w:rsidRPr="009F6BE4">
              <w:rPr>
                <w:sz w:val="26"/>
                <w:szCs w:val="26"/>
              </w:rPr>
              <w:t>144,096</w:t>
            </w:r>
          </w:p>
        </w:tc>
        <w:tc>
          <w:tcPr>
            <w:tcW w:w="1337" w:type="dxa"/>
            <w:vAlign w:val="center"/>
          </w:tcPr>
          <w:p w:rsidR="00D75030" w:rsidRPr="009F6BE4" w:rsidRDefault="00D75030" w:rsidP="009F6BE4">
            <w:pPr>
              <w:spacing w:line="276" w:lineRule="auto"/>
              <w:jc w:val="center"/>
              <w:rPr>
                <w:sz w:val="26"/>
                <w:szCs w:val="26"/>
              </w:rPr>
            </w:pPr>
            <w:r w:rsidRPr="009F6BE4">
              <w:rPr>
                <w:sz w:val="26"/>
                <w:szCs w:val="26"/>
              </w:rPr>
              <w:t>144,096</w:t>
            </w:r>
          </w:p>
        </w:tc>
        <w:tc>
          <w:tcPr>
            <w:tcW w:w="1400" w:type="dxa"/>
            <w:vAlign w:val="center"/>
          </w:tcPr>
          <w:p w:rsidR="00D75030" w:rsidRPr="009F6BE4" w:rsidRDefault="00D75030" w:rsidP="009F6BE4">
            <w:pPr>
              <w:spacing w:line="276" w:lineRule="auto"/>
              <w:jc w:val="center"/>
              <w:rPr>
                <w:sz w:val="26"/>
                <w:szCs w:val="26"/>
              </w:rPr>
            </w:pPr>
            <w:r w:rsidRPr="009F6BE4">
              <w:rPr>
                <w:sz w:val="26"/>
                <w:szCs w:val="26"/>
              </w:rPr>
              <w:t>144,096</w:t>
            </w:r>
          </w:p>
        </w:tc>
        <w:tc>
          <w:tcPr>
            <w:tcW w:w="1418" w:type="dxa"/>
            <w:vAlign w:val="center"/>
          </w:tcPr>
          <w:p w:rsidR="00D75030" w:rsidRPr="009F6BE4" w:rsidRDefault="00D75030" w:rsidP="009F6BE4">
            <w:pPr>
              <w:spacing w:line="276" w:lineRule="auto"/>
              <w:jc w:val="center"/>
              <w:rPr>
                <w:sz w:val="26"/>
                <w:szCs w:val="26"/>
              </w:rPr>
            </w:pPr>
            <w:r w:rsidRPr="009F6BE4">
              <w:rPr>
                <w:sz w:val="26"/>
                <w:szCs w:val="26"/>
              </w:rPr>
              <w:t>144,096</w:t>
            </w:r>
          </w:p>
        </w:tc>
        <w:tc>
          <w:tcPr>
            <w:tcW w:w="1324" w:type="dxa"/>
            <w:vAlign w:val="center"/>
          </w:tcPr>
          <w:p w:rsidR="00D75030" w:rsidRPr="009F6BE4" w:rsidRDefault="00D75030" w:rsidP="009F6BE4">
            <w:pPr>
              <w:spacing w:line="276" w:lineRule="auto"/>
              <w:jc w:val="center"/>
              <w:rPr>
                <w:sz w:val="26"/>
                <w:szCs w:val="26"/>
              </w:rPr>
            </w:pPr>
            <w:r w:rsidRPr="009F6BE4">
              <w:rPr>
                <w:sz w:val="26"/>
                <w:szCs w:val="26"/>
              </w:rPr>
              <w:t>144,096</w:t>
            </w:r>
          </w:p>
        </w:tc>
      </w:tr>
    </w:tbl>
    <w:p w:rsidR="00027637" w:rsidRPr="009F6BE4" w:rsidRDefault="00027637" w:rsidP="009F6BE4">
      <w:pPr>
        <w:pStyle w:val="1"/>
        <w:spacing w:before="0" w:after="0" w:line="276" w:lineRule="auto"/>
        <w:ind w:firstLine="0"/>
        <w:jc w:val="center"/>
        <w:rPr>
          <w:rFonts w:cs="Times New Roman"/>
          <w:sz w:val="26"/>
          <w:szCs w:val="26"/>
        </w:rPr>
      </w:pP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r w:rsidRPr="009F6BE4">
        <w:rPr>
          <w:rFonts w:ascii="Times New Roman" w:hAnsi="Times New Roman"/>
          <w:b/>
          <w:sz w:val="26"/>
          <w:szCs w:val="26"/>
        </w:rPr>
        <w:t>Техника безопасности на этапе рекультивации</w:t>
      </w:r>
      <w:bookmarkEnd w:id="73"/>
      <w:bookmarkEnd w:id="74"/>
    </w:p>
    <w:p w:rsidR="00F50F0C" w:rsidRPr="009F6BE4" w:rsidRDefault="00F50F0C" w:rsidP="009F6BE4">
      <w:pPr>
        <w:spacing w:line="276" w:lineRule="auto"/>
        <w:ind w:firstLine="709"/>
        <w:jc w:val="both"/>
        <w:rPr>
          <w:sz w:val="26"/>
          <w:szCs w:val="26"/>
        </w:rPr>
      </w:pPr>
      <w:r w:rsidRPr="009F6BE4">
        <w:rPr>
          <w:sz w:val="26"/>
          <w:szCs w:val="26"/>
        </w:rPr>
        <w:t>Земляные работы по рекультивации ведутся в соответствии с требованиями СНиП</w:t>
      </w:r>
      <w:r w:rsidR="00E2104A" w:rsidRPr="009F6BE4">
        <w:rPr>
          <w:sz w:val="26"/>
          <w:szCs w:val="26"/>
        </w:rPr>
        <w:t> </w:t>
      </w:r>
      <w:r w:rsidRPr="009F6BE4">
        <w:rPr>
          <w:sz w:val="26"/>
          <w:szCs w:val="26"/>
          <w:lang w:val="en-US"/>
        </w:rPr>
        <w:t>III</w:t>
      </w:r>
      <w:r w:rsidRPr="009F6BE4">
        <w:rPr>
          <w:sz w:val="26"/>
          <w:szCs w:val="26"/>
        </w:rPr>
        <w:t xml:space="preserve">-4-80 «Техника безопасности в строительстве» с учетом дополнений и изменений к </w:t>
      </w:r>
      <w:r w:rsidR="004F2992" w:rsidRPr="009F6BE4">
        <w:rPr>
          <w:sz w:val="26"/>
          <w:szCs w:val="26"/>
        </w:rPr>
        <w:t>ним, разработанных Госгортехнадз</w:t>
      </w:r>
      <w:r w:rsidRPr="009F6BE4">
        <w:rPr>
          <w:sz w:val="26"/>
          <w:szCs w:val="26"/>
        </w:rPr>
        <w:t>ором РФ. На основании нормативных требований разрабатываются инструкции по безопасности и охране труда рабочих, выдаваемые администрацией под расписку всем рабочим. Инструкции должны храниться на каждом производственном участке в доступном месте.</w:t>
      </w:r>
    </w:p>
    <w:p w:rsidR="00F50F0C" w:rsidRPr="009F6BE4" w:rsidRDefault="00F50F0C" w:rsidP="009F6BE4">
      <w:pPr>
        <w:spacing w:line="276" w:lineRule="auto"/>
        <w:ind w:firstLine="709"/>
        <w:jc w:val="both"/>
        <w:rPr>
          <w:sz w:val="26"/>
          <w:szCs w:val="26"/>
        </w:rPr>
      </w:pPr>
      <w:r w:rsidRPr="009F6BE4">
        <w:rPr>
          <w:sz w:val="26"/>
          <w:szCs w:val="26"/>
        </w:rPr>
        <w:t>Общие требования техники безопасности включают в себя следующие положения:</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Всем работающим необходимо соблюдать общие правила и требования техники безопасности, правила эксплуатации машин и механизмов.</w:t>
      </w:r>
    </w:p>
    <w:p w:rsidR="00F50F0C" w:rsidRPr="009F6BE4" w:rsidRDefault="00F50F0C" w:rsidP="009F6BE4">
      <w:pPr>
        <w:spacing w:line="276" w:lineRule="auto"/>
        <w:ind w:firstLine="709"/>
        <w:jc w:val="both"/>
        <w:rPr>
          <w:sz w:val="26"/>
          <w:szCs w:val="26"/>
        </w:rPr>
      </w:pPr>
      <w:r w:rsidRPr="009F6BE4">
        <w:rPr>
          <w:sz w:val="26"/>
          <w:szCs w:val="26"/>
        </w:rPr>
        <w:t xml:space="preserve">Все рабочие и инженерно-технические работники должны пройти медицинское освидетельствование, предварительное обучение </w:t>
      </w:r>
      <w:r w:rsidR="00FF568E" w:rsidRPr="009F6BE4">
        <w:rPr>
          <w:sz w:val="26"/>
          <w:szCs w:val="26"/>
        </w:rPr>
        <w:t xml:space="preserve">по ТБ, </w:t>
      </w:r>
      <w:r w:rsidRPr="009F6BE4">
        <w:rPr>
          <w:sz w:val="26"/>
          <w:szCs w:val="26"/>
        </w:rPr>
        <w:t>спе</w:t>
      </w:r>
      <w:r w:rsidR="008B672F" w:rsidRPr="009F6BE4">
        <w:rPr>
          <w:sz w:val="26"/>
          <w:szCs w:val="26"/>
        </w:rPr>
        <w:t>циальное обучение по профессии и</w:t>
      </w:r>
      <w:r w:rsidRPr="009F6BE4">
        <w:rPr>
          <w:sz w:val="26"/>
          <w:szCs w:val="26"/>
        </w:rPr>
        <w:t xml:space="preserve"> сдать соответствующие экзамены.</w:t>
      </w:r>
    </w:p>
    <w:p w:rsidR="00F50F0C" w:rsidRPr="009F6BE4" w:rsidRDefault="00F50F0C" w:rsidP="009F6BE4">
      <w:pPr>
        <w:spacing w:line="276" w:lineRule="auto"/>
        <w:ind w:firstLine="709"/>
        <w:jc w:val="both"/>
        <w:rPr>
          <w:sz w:val="26"/>
          <w:szCs w:val="26"/>
        </w:rPr>
      </w:pPr>
      <w:r w:rsidRPr="009F6BE4">
        <w:rPr>
          <w:sz w:val="26"/>
          <w:szCs w:val="26"/>
        </w:rPr>
        <w:t>Перед началом работ руководители всех звеньев должны ознакомить персонал с объектом работ и провести соответствующие инструкции.</w:t>
      </w:r>
    </w:p>
    <w:p w:rsidR="00F50F0C" w:rsidRPr="009F6BE4" w:rsidRDefault="00F50F0C" w:rsidP="009F6BE4">
      <w:pPr>
        <w:spacing w:line="276" w:lineRule="auto"/>
        <w:ind w:firstLine="709"/>
        <w:jc w:val="both"/>
        <w:rPr>
          <w:sz w:val="26"/>
          <w:szCs w:val="26"/>
        </w:rPr>
      </w:pPr>
      <w:r w:rsidRPr="009F6BE4">
        <w:rPr>
          <w:sz w:val="26"/>
          <w:szCs w:val="26"/>
        </w:rPr>
        <w:t>Для обеспечения безопасного производства работ должно быть назначено ответственное лицо из числа инженерно-технических работников организации заказчика или подрядной организации.</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 xml:space="preserve">Вдоль границы объекта должны быть выставлены плакаты, предупреждающие об опасной зоне. </w:t>
      </w:r>
    </w:p>
    <w:p w:rsidR="00F50F0C" w:rsidRPr="009F6BE4" w:rsidRDefault="00F50F0C" w:rsidP="009F6BE4">
      <w:pPr>
        <w:spacing w:line="276" w:lineRule="auto"/>
        <w:ind w:firstLine="709"/>
        <w:jc w:val="both"/>
        <w:rPr>
          <w:sz w:val="26"/>
          <w:szCs w:val="26"/>
        </w:rPr>
      </w:pPr>
      <w:r w:rsidRPr="009F6BE4">
        <w:rPr>
          <w:sz w:val="26"/>
          <w:szCs w:val="26"/>
        </w:rPr>
        <w:t>Находиться на территории объекта разрешается лицам, работающих на них, а также доставляющим грунт при наличии путевого листа или других официальных документов. После разгрузки водители автотранспорта и грузчики не должны задерживаться на территории объекта. При ремонтных работах в случае поломок водители согласовывают место стоянки с диспетчером или мастером.</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Производство работ в зоне расположения подземных коммуникаций допускается только с письменного разрешения и в присутствии представителя организации, ответственной за эксплуатацию этих коммуникаций. К разрешению прилагается схема, план с указанием глубины заложения коммуникаций.</w:t>
      </w:r>
    </w:p>
    <w:p w:rsidR="00F50F0C" w:rsidRPr="009F6BE4" w:rsidRDefault="00F50F0C" w:rsidP="009F6BE4">
      <w:pPr>
        <w:spacing w:line="276" w:lineRule="auto"/>
        <w:ind w:firstLine="709"/>
        <w:jc w:val="both"/>
        <w:rPr>
          <w:sz w:val="26"/>
          <w:szCs w:val="26"/>
        </w:rPr>
      </w:pPr>
      <w:r w:rsidRPr="009F6BE4">
        <w:rPr>
          <w:sz w:val="26"/>
          <w:szCs w:val="26"/>
        </w:rPr>
        <w:t>В случае обнаружения взрывоопасных материалов и боеприпасов к работам можно приступить только после удаления их саперами.</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Находящиеся в работе горные, транспортные и строительно-дорожные машины должны быть в исправном состоянии, снабжены действующими сигнальными устройствами, тормозами, ограждениями доступных движущих частей и рабочих площадок, противопожарными средствами, иметь освещение, комплект исправного инструмента и необходимую контрольно-измерительную аппаратуру.</w:t>
      </w:r>
    </w:p>
    <w:p w:rsidR="00F50F0C" w:rsidRPr="009F6BE4" w:rsidRDefault="00F50F0C" w:rsidP="009F6BE4">
      <w:pPr>
        <w:spacing w:line="276" w:lineRule="auto"/>
        <w:ind w:firstLine="709"/>
        <w:jc w:val="both"/>
        <w:rPr>
          <w:sz w:val="26"/>
          <w:szCs w:val="26"/>
        </w:rPr>
      </w:pPr>
      <w:r w:rsidRPr="009F6BE4">
        <w:rPr>
          <w:sz w:val="26"/>
          <w:szCs w:val="26"/>
        </w:rPr>
        <w:lastRenderedPageBreak/>
        <w:t>Исправность машин и механизмов должна периодически проверяться.</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 xml:space="preserve">Скорость и порядок движения автомобилей устанавливается администрацией с учетом состояния дорог и местных условий. </w:t>
      </w:r>
    </w:p>
    <w:p w:rsidR="00F50F0C" w:rsidRPr="009F6BE4" w:rsidRDefault="00F50F0C" w:rsidP="009F6BE4">
      <w:pPr>
        <w:spacing w:line="276" w:lineRule="auto"/>
        <w:ind w:firstLine="709"/>
        <w:jc w:val="both"/>
        <w:rPr>
          <w:sz w:val="26"/>
          <w:szCs w:val="26"/>
        </w:rPr>
      </w:pPr>
      <w:r w:rsidRPr="009F6BE4">
        <w:rPr>
          <w:sz w:val="26"/>
          <w:szCs w:val="26"/>
        </w:rPr>
        <w:t>При работе автомобиля запрещается:</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движение с поднятым кузовом;</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движение задним ходом к месту разгрузки на расстояние более 30 м;</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переезжать через кабели, проложенные без специальных предохранительных укрытий;</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оставлять автомобиль на уклонах и подъемах;</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производить запуск двигателя, используя движение автомобиля под уклон;</w:t>
      </w:r>
    </w:p>
    <w:p w:rsidR="00F50F0C" w:rsidRPr="009F6BE4" w:rsidRDefault="00F50F0C" w:rsidP="00E77D83">
      <w:pPr>
        <w:pStyle w:val="af0"/>
        <w:numPr>
          <w:ilvl w:val="0"/>
          <w:numId w:val="30"/>
        </w:numPr>
        <w:spacing w:after="0"/>
        <w:jc w:val="both"/>
        <w:rPr>
          <w:rFonts w:ascii="Times New Roman" w:hAnsi="Times New Roman"/>
          <w:sz w:val="26"/>
          <w:szCs w:val="26"/>
        </w:rPr>
      </w:pPr>
      <w:r w:rsidRPr="009F6BE4">
        <w:rPr>
          <w:rFonts w:ascii="Times New Roman" w:hAnsi="Times New Roman"/>
          <w:sz w:val="26"/>
          <w:szCs w:val="26"/>
        </w:rPr>
        <w:t>при движении автомобиля задним ходом должен подаваться непрерывный звуковой сигнал.</w:t>
      </w:r>
    </w:p>
    <w:p w:rsidR="00F50F0C" w:rsidRPr="00DA3EA0" w:rsidRDefault="00F50F0C" w:rsidP="00E77D83">
      <w:pPr>
        <w:numPr>
          <w:ilvl w:val="0"/>
          <w:numId w:val="1"/>
        </w:numPr>
        <w:spacing w:line="276" w:lineRule="auto"/>
        <w:ind w:left="0" w:firstLine="709"/>
        <w:jc w:val="both"/>
        <w:rPr>
          <w:b/>
          <w:i/>
          <w:sz w:val="26"/>
          <w:szCs w:val="26"/>
        </w:rPr>
      </w:pPr>
      <w:r w:rsidRPr="00DA3EA0">
        <w:rPr>
          <w:b/>
          <w:i/>
          <w:sz w:val="26"/>
          <w:szCs w:val="26"/>
        </w:rPr>
        <w:t>На объекте должен быть журнал по безопасности и охране труда, в котором отмечают все рекомендации проверяющих организаций и данные о проведении инструктажей и занятий с персоналом объекта.</w:t>
      </w:r>
    </w:p>
    <w:p w:rsidR="00F50F0C" w:rsidRPr="009F6BE4" w:rsidRDefault="00F50F0C" w:rsidP="009F6BE4">
      <w:pPr>
        <w:spacing w:line="276" w:lineRule="auto"/>
        <w:ind w:firstLine="709"/>
        <w:jc w:val="both"/>
        <w:rPr>
          <w:sz w:val="26"/>
          <w:szCs w:val="26"/>
        </w:rPr>
      </w:pPr>
      <w:r w:rsidRPr="009F6BE4">
        <w:rPr>
          <w:sz w:val="26"/>
          <w:szCs w:val="26"/>
        </w:rPr>
        <w:t>Противопожарные мероприятия:</w:t>
      </w:r>
    </w:p>
    <w:p w:rsidR="00F50F0C" w:rsidRPr="009F6BE4" w:rsidRDefault="00F50F0C" w:rsidP="00E77D83">
      <w:pPr>
        <w:pStyle w:val="af0"/>
        <w:numPr>
          <w:ilvl w:val="0"/>
          <w:numId w:val="32"/>
        </w:numPr>
        <w:spacing w:after="0"/>
        <w:jc w:val="both"/>
        <w:rPr>
          <w:rFonts w:ascii="Times New Roman" w:hAnsi="Times New Roman"/>
          <w:sz w:val="26"/>
          <w:szCs w:val="26"/>
        </w:rPr>
      </w:pPr>
      <w:r w:rsidRPr="009F6BE4">
        <w:rPr>
          <w:rFonts w:ascii="Times New Roman" w:hAnsi="Times New Roman"/>
          <w:sz w:val="26"/>
          <w:szCs w:val="26"/>
        </w:rPr>
        <w:t>Запрещается сжигать деревянные и картонные материалы, разгружать на отвале горящие и тлеющие отходы, разводить костры.</w:t>
      </w:r>
    </w:p>
    <w:p w:rsidR="00F50F0C" w:rsidRPr="00DA3EA0" w:rsidRDefault="00F50F0C" w:rsidP="00E77D83">
      <w:pPr>
        <w:numPr>
          <w:ilvl w:val="0"/>
          <w:numId w:val="1"/>
        </w:numPr>
        <w:spacing w:line="276" w:lineRule="auto"/>
        <w:ind w:left="0" w:firstLine="709"/>
        <w:jc w:val="both"/>
        <w:rPr>
          <w:b/>
          <w:i/>
          <w:sz w:val="26"/>
          <w:szCs w:val="26"/>
        </w:rPr>
      </w:pPr>
      <w:bookmarkStart w:id="75" w:name="_Toc460584170"/>
      <w:bookmarkStart w:id="76" w:name="_Toc463606268"/>
      <w:r w:rsidRPr="00DA3EA0">
        <w:rPr>
          <w:b/>
          <w:i/>
          <w:sz w:val="26"/>
          <w:szCs w:val="26"/>
        </w:rPr>
        <w:t>Охрана окружающей среды при производстве работ</w:t>
      </w:r>
      <w:bookmarkEnd w:id="75"/>
      <w:bookmarkEnd w:id="76"/>
    </w:p>
    <w:p w:rsidR="00F50F0C" w:rsidRPr="009F6BE4" w:rsidRDefault="00F50F0C" w:rsidP="009F6BE4">
      <w:pPr>
        <w:spacing w:line="276" w:lineRule="auto"/>
        <w:ind w:firstLine="709"/>
        <w:jc w:val="both"/>
        <w:rPr>
          <w:sz w:val="26"/>
          <w:szCs w:val="26"/>
        </w:rPr>
      </w:pPr>
      <w:r w:rsidRPr="009F6BE4">
        <w:rPr>
          <w:sz w:val="26"/>
          <w:szCs w:val="26"/>
        </w:rPr>
        <w:t>Проект рекультивации нарушенных земель разработан с учетом требований природоохранного и земельного законодательства Российской Федерации:</w:t>
      </w:r>
    </w:p>
    <w:p w:rsidR="00F50F0C" w:rsidRPr="009F6BE4" w:rsidRDefault="00F50F0C" w:rsidP="00E77D83">
      <w:pPr>
        <w:pStyle w:val="af0"/>
        <w:numPr>
          <w:ilvl w:val="0"/>
          <w:numId w:val="31"/>
        </w:numPr>
        <w:spacing w:after="0"/>
        <w:jc w:val="both"/>
        <w:rPr>
          <w:rFonts w:ascii="Times New Roman" w:hAnsi="Times New Roman"/>
          <w:sz w:val="26"/>
          <w:szCs w:val="26"/>
        </w:rPr>
      </w:pPr>
      <w:r w:rsidRPr="009F6BE4">
        <w:rPr>
          <w:rFonts w:ascii="Times New Roman" w:hAnsi="Times New Roman"/>
          <w:sz w:val="26"/>
          <w:szCs w:val="26"/>
        </w:rPr>
        <w:t>Земе</w:t>
      </w:r>
      <w:r w:rsidR="00E2104A" w:rsidRPr="009F6BE4">
        <w:rPr>
          <w:rFonts w:ascii="Times New Roman" w:hAnsi="Times New Roman"/>
          <w:sz w:val="26"/>
          <w:szCs w:val="26"/>
        </w:rPr>
        <w:t>льный кодекс РФ от 25.10.2001 №</w:t>
      </w:r>
      <w:r w:rsidRPr="009F6BE4">
        <w:rPr>
          <w:rFonts w:ascii="Times New Roman" w:hAnsi="Times New Roman"/>
          <w:sz w:val="26"/>
          <w:szCs w:val="26"/>
        </w:rPr>
        <w:t>136</w:t>
      </w:r>
      <w:r w:rsidR="00E2104A" w:rsidRPr="009F6BE4">
        <w:rPr>
          <w:rFonts w:ascii="Times New Roman" w:hAnsi="Times New Roman"/>
          <w:sz w:val="26"/>
          <w:szCs w:val="26"/>
        </w:rPr>
        <w:t xml:space="preserve"> </w:t>
      </w:r>
      <w:r w:rsidRPr="009F6BE4">
        <w:rPr>
          <w:rFonts w:ascii="Times New Roman" w:hAnsi="Times New Roman"/>
          <w:sz w:val="26"/>
          <w:szCs w:val="26"/>
        </w:rPr>
        <w:t xml:space="preserve">ФЗ; </w:t>
      </w:r>
    </w:p>
    <w:p w:rsidR="00F50F0C" w:rsidRPr="009F6BE4" w:rsidRDefault="00F50F0C" w:rsidP="00E77D83">
      <w:pPr>
        <w:pStyle w:val="af0"/>
        <w:numPr>
          <w:ilvl w:val="0"/>
          <w:numId w:val="31"/>
        </w:numPr>
        <w:spacing w:after="0"/>
        <w:jc w:val="both"/>
        <w:rPr>
          <w:rFonts w:ascii="Times New Roman" w:hAnsi="Times New Roman"/>
          <w:sz w:val="26"/>
          <w:szCs w:val="26"/>
        </w:rPr>
      </w:pPr>
      <w:r w:rsidRPr="009F6BE4">
        <w:rPr>
          <w:rFonts w:ascii="Times New Roman" w:hAnsi="Times New Roman"/>
          <w:sz w:val="26"/>
          <w:szCs w:val="26"/>
        </w:rPr>
        <w:t>Закон РФ «Об охране окружающей среды» от 10.01.2002 №7</w:t>
      </w:r>
      <w:r w:rsidR="00E2104A" w:rsidRPr="009F6BE4">
        <w:rPr>
          <w:rFonts w:ascii="Times New Roman" w:hAnsi="Times New Roman"/>
          <w:sz w:val="26"/>
          <w:szCs w:val="26"/>
        </w:rPr>
        <w:t xml:space="preserve"> </w:t>
      </w:r>
      <w:r w:rsidRPr="009F6BE4">
        <w:rPr>
          <w:rFonts w:ascii="Times New Roman" w:hAnsi="Times New Roman"/>
          <w:sz w:val="26"/>
          <w:szCs w:val="26"/>
        </w:rPr>
        <w:t>ФЗ;</w:t>
      </w:r>
    </w:p>
    <w:p w:rsidR="00F50F0C" w:rsidRPr="009F6BE4" w:rsidRDefault="00F50F0C" w:rsidP="00E77D83">
      <w:pPr>
        <w:pStyle w:val="af0"/>
        <w:numPr>
          <w:ilvl w:val="0"/>
          <w:numId w:val="31"/>
        </w:numPr>
        <w:spacing w:after="0"/>
        <w:jc w:val="both"/>
        <w:rPr>
          <w:rFonts w:ascii="Times New Roman" w:hAnsi="Times New Roman"/>
          <w:sz w:val="26"/>
          <w:szCs w:val="26"/>
        </w:rPr>
      </w:pPr>
      <w:r w:rsidRPr="009F6BE4">
        <w:rPr>
          <w:rFonts w:ascii="Times New Roman" w:hAnsi="Times New Roman"/>
          <w:sz w:val="26"/>
          <w:szCs w:val="26"/>
        </w:rPr>
        <w:t>Закон РФ «О землеустройстве» от 18.06.2001 №78ФЗ;</w:t>
      </w:r>
    </w:p>
    <w:p w:rsidR="00F50F0C" w:rsidRPr="009F6BE4" w:rsidRDefault="00F50F0C" w:rsidP="009F6BE4">
      <w:pPr>
        <w:spacing w:line="276" w:lineRule="auto"/>
        <w:ind w:firstLine="709"/>
        <w:jc w:val="both"/>
        <w:rPr>
          <w:sz w:val="26"/>
          <w:szCs w:val="26"/>
        </w:rPr>
      </w:pPr>
      <w:r w:rsidRPr="009F6BE4">
        <w:rPr>
          <w:sz w:val="26"/>
          <w:szCs w:val="26"/>
        </w:rPr>
        <w:t>Рекультивация нарушенных земель по сути своей направлена на охрану окружающей среды, является природоохранным мероприятием. Вместе с тем, и при проведении природоохранных мероприятий следует свести к минимуму негативное влияние применяемых технологий, используемой техники, материалов на окружающую среду.</w:t>
      </w:r>
    </w:p>
    <w:p w:rsidR="00F50F0C" w:rsidRPr="009F6BE4" w:rsidRDefault="00F50F0C" w:rsidP="009F6BE4">
      <w:pPr>
        <w:spacing w:line="276" w:lineRule="auto"/>
        <w:ind w:firstLine="709"/>
        <w:jc w:val="both"/>
        <w:rPr>
          <w:sz w:val="26"/>
          <w:szCs w:val="26"/>
        </w:rPr>
      </w:pPr>
      <w:r w:rsidRPr="009F6BE4">
        <w:rPr>
          <w:sz w:val="26"/>
          <w:szCs w:val="26"/>
        </w:rPr>
        <w:t>При производстве работ технического этапа рекультивации земель с использованием техники, следует руководствоваться СНиП 12-04-2002,</w:t>
      </w:r>
    </w:p>
    <w:p w:rsidR="00F50F0C" w:rsidRPr="009F6BE4" w:rsidRDefault="00F50F0C" w:rsidP="009F6BE4">
      <w:pPr>
        <w:spacing w:line="276" w:lineRule="auto"/>
        <w:ind w:firstLine="709"/>
        <w:jc w:val="both"/>
        <w:rPr>
          <w:sz w:val="26"/>
          <w:szCs w:val="26"/>
        </w:rPr>
      </w:pPr>
      <w:r w:rsidRPr="009F6BE4">
        <w:rPr>
          <w:sz w:val="26"/>
          <w:szCs w:val="26"/>
        </w:rPr>
        <w:t>СНиП 12-03-2001, паспортами и Руководствами по эксплуатации машин, выдаваемыми предприятиями–изготовителями.</w:t>
      </w:r>
    </w:p>
    <w:p w:rsidR="00F50F0C" w:rsidRPr="009F6BE4" w:rsidRDefault="00F50F0C" w:rsidP="009F6BE4">
      <w:pPr>
        <w:spacing w:line="276" w:lineRule="auto"/>
        <w:ind w:firstLine="709"/>
        <w:jc w:val="both"/>
        <w:rPr>
          <w:sz w:val="26"/>
          <w:szCs w:val="26"/>
        </w:rPr>
      </w:pPr>
      <w:r w:rsidRPr="009F6BE4">
        <w:rPr>
          <w:sz w:val="26"/>
          <w:szCs w:val="26"/>
        </w:rPr>
        <w:t>Основной принцип выбора способов технических средств и организации рекультивационных</w:t>
      </w:r>
      <w:r w:rsidR="008B672F" w:rsidRPr="009F6BE4">
        <w:rPr>
          <w:sz w:val="26"/>
          <w:szCs w:val="26"/>
        </w:rPr>
        <w:t xml:space="preserve"> работ</w:t>
      </w:r>
      <w:r w:rsidRPr="009F6BE4">
        <w:rPr>
          <w:sz w:val="26"/>
          <w:szCs w:val="26"/>
        </w:rPr>
        <w:t xml:space="preserve"> – «Не навреди». </w:t>
      </w:r>
    </w:p>
    <w:p w:rsidR="00F50F0C" w:rsidRPr="009F6BE4" w:rsidRDefault="00F50F0C" w:rsidP="009F6BE4">
      <w:pPr>
        <w:spacing w:line="276" w:lineRule="auto"/>
        <w:ind w:firstLine="709"/>
        <w:jc w:val="both"/>
        <w:rPr>
          <w:sz w:val="26"/>
          <w:szCs w:val="26"/>
        </w:rPr>
      </w:pPr>
      <w:r w:rsidRPr="009F6BE4">
        <w:rPr>
          <w:sz w:val="26"/>
          <w:szCs w:val="26"/>
        </w:rPr>
        <w:t xml:space="preserve">В процессе производства предусмотренных проектом работ не будет оказано дополнительного отрицательного воздействия на природные компоненты, прилегающей территории, так как не планируется </w:t>
      </w:r>
      <w:r w:rsidR="008B672F" w:rsidRPr="009F6BE4">
        <w:rPr>
          <w:sz w:val="26"/>
          <w:szCs w:val="26"/>
        </w:rPr>
        <w:t>осуществления ка</w:t>
      </w:r>
      <w:r w:rsidR="004F2992" w:rsidRPr="009F6BE4">
        <w:rPr>
          <w:sz w:val="26"/>
          <w:szCs w:val="26"/>
        </w:rPr>
        <w:t>к</w:t>
      </w:r>
      <w:r w:rsidR="008B672F" w:rsidRPr="009F6BE4">
        <w:rPr>
          <w:sz w:val="26"/>
          <w:szCs w:val="26"/>
        </w:rPr>
        <w:t>их-либо действий</w:t>
      </w:r>
      <w:r w:rsidRPr="009F6BE4">
        <w:rPr>
          <w:sz w:val="26"/>
          <w:szCs w:val="26"/>
        </w:rPr>
        <w:t xml:space="preserve"> за пределами нарушенных земель.</w:t>
      </w:r>
    </w:p>
    <w:p w:rsidR="00F50F0C" w:rsidRPr="009F6BE4" w:rsidRDefault="00F50F0C" w:rsidP="009F6BE4">
      <w:pPr>
        <w:spacing w:line="276" w:lineRule="auto"/>
        <w:ind w:firstLine="709"/>
        <w:jc w:val="both"/>
        <w:rPr>
          <w:sz w:val="26"/>
          <w:szCs w:val="26"/>
        </w:rPr>
      </w:pPr>
      <w:r w:rsidRPr="009F6BE4">
        <w:rPr>
          <w:sz w:val="26"/>
          <w:szCs w:val="26"/>
        </w:rPr>
        <w:lastRenderedPageBreak/>
        <w:t xml:space="preserve">Передвижение транспорта и других механизмов, при рекультивации, будет осуществляться по имеющейся дорожной сети, а их временное размещение на территории </w:t>
      </w:r>
      <w:proofErr w:type="spellStart"/>
      <w:r w:rsidRPr="009F6BE4">
        <w:rPr>
          <w:sz w:val="26"/>
          <w:szCs w:val="26"/>
        </w:rPr>
        <w:t>рекультивируем</w:t>
      </w:r>
      <w:r w:rsidR="008B672F" w:rsidRPr="009F6BE4">
        <w:rPr>
          <w:sz w:val="26"/>
          <w:szCs w:val="26"/>
        </w:rPr>
        <w:t>ого</w:t>
      </w:r>
      <w:proofErr w:type="spellEnd"/>
      <w:r w:rsidR="008B672F" w:rsidRPr="009F6BE4">
        <w:rPr>
          <w:sz w:val="26"/>
          <w:szCs w:val="26"/>
        </w:rPr>
        <w:t xml:space="preserve"> участка</w:t>
      </w:r>
      <w:r w:rsidRPr="009F6BE4">
        <w:rPr>
          <w:sz w:val="26"/>
          <w:szCs w:val="26"/>
        </w:rPr>
        <w:t>.</w:t>
      </w:r>
    </w:p>
    <w:p w:rsidR="00F50F0C" w:rsidRPr="009F6BE4" w:rsidRDefault="00F50F0C" w:rsidP="009F6BE4">
      <w:pPr>
        <w:spacing w:line="276" w:lineRule="auto"/>
        <w:ind w:firstLine="709"/>
        <w:jc w:val="both"/>
        <w:rPr>
          <w:sz w:val="26"/>
          <w:szCs w:val="26"/>
        </w:rPr>
      </w:pPr>
      <w:r w:rsidRPr="009F6BE4">
        <w:rPr>
          <w:sz w:val="26"/>
          <w:szCs w:val="26"/>
        </w:rPr>
        <w:t>Незначительное воздействие на атмосферный воздух будет оказано за счет в</w:t>
      </w:r>
      <w:r w:rsidR="008B672F" w:rsidRPr="009F6BE4">
        <w:rPr>
          <w:sz w:val="26"/>
          <w:szCs w:val="26"/>
        </w:rPr>
        <w:t xml:space="preserve">ыбросов загрязняющих веществ </w:t>
      </w:r>
      <w:r w:rsidRPr="009F6BE4">
        <w:rPr>
          <w:sz w:val="26"/>
          <w:szCs w:val="26"/>
        </w:rPr>
        <w:t>при работе автотранспортной техники и механизмов.</w:t>
      </w:r>
    </w:p>
    <w:p w:rsidR="00F50F0C" w:rsidRPr="009F6BE4" w:rsidRDefault="00F50F0C" w:rsidP="009F6BE4">
      <w:pPr>
        <w:spacing w:line="276" w:lineRule="auto"/>
        <w:ind w:firstLine="709"/>
        <w:jc w:val="both"/>
        <w:rPr>
          <w:sz w:val="26"/>
          <w:szCs w:val="26"/>
        </w:rPr>
      </w:pPr>
      <w:r w:rsidRPr="009F6BE4">
        <w:rPr>
          <w:sz w:val="26"/>
          <w:szCs w:val="26"/>
        </w:rPr>
        <w:t xml:space="preserve">Во избежание загрязнения </w:t>
      </w:r>
      <w:proofErr w:type="spellStart"/>
      <w:r w:rsidRPr="009F6BE4">
        <w:rPr>
          <w:sz w:val="26"/>
          <w:szCs w:val="26"/>
        </w:rPr>
        <w:t>рекультивируемых</w:t>
      </w:r>
      <w:proofErr w:type="spellEnd"/>
      <w:r w:rsidRPr="009F6BE4">
        <w:rPr>
          <w:sz w:val="26"/>
          <w:szCs w:val="26"/>
        </w:rPr>
        <w:t xml:space="preserve"> участков нефтепродуктами, заправка техники горючим будет производиться автозаправщиками, при этом предполагается использование специальных поддонов.</w:t>
      </w:r>
    </w:p>
    <w:p w:rsidR="00F50F0C" w:rsidRPr="009F6BE4" w:rsidRDefault="00F50F0C" w:rsidP="009F6BE4">
      <w:pPr>
        <w:spacing w:line="276" w:lineRule="auto"/>
        <w:ind w:firstLine="709"/>
        <w:jc w:val="both"/>
        <w:rPr>
          <w:sz w:val="26"/>
          <w:szCs w:val="26"/>
        </w:rPr>
      </w:pPr>
      <w:r w:rsidRPr="009F6BE4">
        <w:rPr>
          <w:sz w:val="26"/>
          <w:szCs w:val="26"/>
        </w:rPr>
        <w:t>При проведении рекультивационных работ не допускается:</w:t>
      </w:r>
    </w:p>
    <w:p w:rsidR="00F50F0C" w:rsidRPr="009F6BE4" w:rsidRDefault="00F50F0C" w:rsidP="00E77D83">
      <w:pPr>
        <w:pStyle w:val="af0"/>
        <w:numPr>
          <w:ilvl w:val="0"/>
          <w:numId w:val="33"/>
        </w:numPr>
        <w:spacing w:after="0"/>
        <w:jc w:val="both"/>
        <w:rPr>
          <w:rFonts w:ascii="Times New Roman" w:hAnsi="Times New Roman"/>
          <w:sz w:val="26"/>
          <w:szCs w:val="26"/>
        </w:rPr>
      </w:pPr>
      <w:r w:rsidRPr="009F6BE4">
        <w:rPr>
          <w:rFonts w:ascii="Times New Roman" w:hAnsi="Times New Roman"/>
          <w:sz w:val="26"/>
          <w:szCs w:val="26"/>
        </w:rPr>
        <w:t>нарушение растительного покрова и почв за пределами отведенных участков;</w:t>
      </w:r>
    </w:p>
    <w:p w:rsidR="00F50F0C" w:rsidRPr="009F6BE4" w:rsidRDefault="00F50F0C" w:rsidP="00E77D83">
      <w:pPr>
        <w:pStyle w:val="af0"/>
        <w:numPr>
          <w:ilvl w:val="0"/>
          <w:numId w:val="33"/>
        </w:numPr>
        <w:spacing w:after="0"/>
        <w:jc w:val="both"/>
        <w:rPr>
          <w:rFonts w:ascii="Times New Roman" w:hAnsi="Times New Roman"/>
          <w:sz w:val="26"/>
          <w:szCs w:val="26"/>
        </w:rPr>
      </w:pPr>
      <w:r w:rsidRPr="009F6BE4">
        <w:rPr>
          <w:rFonts w:ascii="Times New Roman" w:hAnsi="Times New Roman"/>
          <w:sz w:val="26"/>
          <w:szCs w:val="26"/>
        </w:rPr>
        <w:t>перекрытие естественных путей стока поверхностных вод, приводящее к затоплению и заболачиванию территорий, развитию эрозионных и нежелательных криогенных процессов;</w:t>
      </w:r>
    </w:p>
    <w:p w:rsidR="00F50F0C" w:rsidRPr="009F6BE4" w:rsidRDefault="00F50F0C" w:rsidP="00E77D83">
      <w:pPr>
        <w:pStyle w:val="af0"/>
        <w:numPr>
          <w:ilvl w:val="0"/>
          <w:numId w:val="33"/>
        </w:numPr>
        <w:spacing w:after="0"/>
        <w:jc w:val="both"/>
        <w:rPr>
          <w:rFonts w:ascii="Times New Roman" w:hAnsi="Times New Roman"/>
          <w:sz w:val="26"/>
          <w:szCs w:val="26"/>
        </w:rPr>
      </w:pPr>
      <w:r w:rsidRPr="009F6BE4">
        <w:rPr>
          <w:rFonts w:ascii="Times New Roman" w:hAnsi="Times New Roman"/>
          <w:sz w:val="26"/>
          <w:szCs w:val="26"/>
        </w:rPr>
        <w:t>захламление строительными материалами, отходами и мусором, загрязнение токсичными веществами участков, отведенных под временное и постоянное пользование и прилегающих к ним территорий;</w:t>
      </w:r>
    </w:p>
    <w:p w:rsidR="00F50F0C" w:rsidRPr="009F6BE4" w:rsidRDefault="00683307" w:rsidP="00E77D83">
      <w:pPr>
        <w:pStyle w:val="af0"/>
        <w:numPr>
          <w:ilvl w:val="0"/>
          <w:numId w:val="33"/>
        </w:numPr>
        <w:spacing w:after="0"/>
        <w:jc w:val="both"/>
        <w:rPr>
          <w:rFonts w:ascii="Times New Roman" w:hAnsi="Times New Roman"/>
          <w:sz w:val="26"/>
          <w:szCs w:val="26"/>
        </w:rPr>
      </w:pPr>
      <w:r w:rsidRPr="009F6BE4">
        <w:rPr>
          <w:rFonts w:ascii="Times New Roman" w:hAnsi="Times New Roman"/>
          <w:sz w:val="26"/>
          <w:szCs w:val="26"/>
        </w:rPr>
        <w:t xml:space="preserve">слив </w:t>
      </w:r>
      <w:r w:rsidR="00F50F0C" w:rsidRPr="009F6BE4">
        <w:rPr>
          <w:rFonts w:ascii="Times New Roman" w:hAnsi="Times New Roman"/>
          <w:sz w:val="26"/>
          <w:szCs w:val="26"/>
        </w:rPr>
        <w:t>горюче-смазочных материалов и других токсичн</w:t>
      </w:r>
      <w:r w:rsidRPr="009F6BE4">
        <w:rPr>
          <w:rFonts w:ascii="Times New Roman" w:hAnsi="Times New Roman"/>
          <w:sz w:val="26"/>
          <w:szCs w:val="26"/>
        </w:rPr>
        <w:t>ых загрязнителей «на рельеф» и поверхностные водные объекты</w:t>
      </w:r>
      <w:r w:rsidR="00F50F0C" w:rsidRPr="009F6BE4">
        <w:rPr>
          <w:rFonts w:ascii="Times New Roman" w:hAnsi="Times New Roman"/>
          <w:sz w:val="26"/>
          <w:szCs w:val="26"/>
        </w:rPr>
        <w:t>;</w:t>
      </w:r>
    </w:p>
    <w:p w:rsidR="00F50F0C" w:rsidRPr="009F6BE4" w:rsidRDefault="00F50F0C" w:rsidP="00E77D83">
      <w:pPr>
        <w:pStyle w:val="af0"/>
        <w:numPr>
          <w:ilvl w:val="0"/>
          <w:numId w:val="33"/>
        </w:numPr>
        <w:spacing w:after="0"/>
        <w:jc w:val="both"/>
        <w:rPr>
          <w:rFonts w:ascii="Times New Roman" w:hAnsi="Times New Roman"/>
          <w:sz w:val="26"/>
          <w:szCs w:val="26"/>
        </w:rPr>
      </w:pPr>
      <w:r w:rsidRPr="009F6BE4">
        <w:rPr>
          <w:rFonts w:ascii="Times New Roman" w:hAnsi="Times New Roman"/>
          <w:sz w:val="26"/>
          <w:szCs w:val="26"/>
        </w:rPr>
        <w:t>проезд транспортных средств, тракторов и механизмов по произвольным, не установленным маршрутам.</w:t>
      </w:r>
    </w:p>
    <w:p w:rsidR="009F6BE4" w:rsidRPr="009F6BE4" w:rsidRDefault="009F6BE4" w:rsidP="009F6BE4">
      <w:pPr>
        <w:pStyle w:val="af0"/>
        <w:spacing w:after="0"/>
        <w:ind w:left="1429"/>
        <w:jc w:val="both"/>
        <w:rPr>
          <w:rFonts w:ascii="Times New Roman" w:hAnsi="Times New Roman"/>
          <w:sz w:val="26"/>
          <w:szCs w:val="26"/>
        </w:rPr>
      </w:pP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77" w:name="_Toc460584171"/>
      <w:bookmarkStart w:id="78" w:name="_Toc463606269"/>
      <w:r w:rsidRPr="009F6BE4">
        <w:rPr>
          <w:rFonts w:ascii="Times New Roman" w:hAnsi="Times New Roman"/>
          <w:b/>
          <w:sz w:val="26"/>
          <w:szCs w:val="26"/>
        </w:rPr>
        <w:t>Оценка результатов рекультивации</w:t>
      </w:r>
      <w:bookmarkEnd w:id="77"/>
      <w:bookmarkEnd w:id="78"/>
    </w:p>
    <w:p w:rsidR="00F50F0C" w:rsidRPr="009F6BE4" w:rsidRDefault="00F50F0C" w:rsidP="009F6BE4">
      <w:pPr>
        <w:spacing w:line="276" w:lineRule="auto"/>
        <w:ind w:firstLine="709"/>
        <w:jc w:val="both"/>
        <w:rPr>
          <w:sz w:val="26"/>
          <w:szCs w:val="26"/>
        </w:rPr>
      </w:pPr>
      <w:r w:rsidRPr="009F6BE4">
        <w:rPr>
          <w:sz w:val="26"/>
          <w:szCs w:val="26"/>
        </w:rPr>
        <w:t xml:space="preserve">Качество </w:t>
      </w:r>
      <w:proofErr w:type="spellStart"/>
      <w:r w:rsidRPr="009F6BE4">
        <w:rPr>
          <w:sz w:val="26"/>
          <w:szCs w:val="26"/>
        </w:rPr>
        <w:t>рекультивируемого</w:t>
      </w:r>
      <w:proofErr w:type="spellEnd"/>
      <w:r w:rsidRPr="009F6BE4">
        <w:rPr>
          <w:sz w:val="26"/>
          <w:szCs w:val="26"/>
        </w:rPr>
        <w:t xml:space="preserve"> участка контролируется по двум параметрам:</w:t>
      </w:r>
    </w:p>
    <w:p w:rsidR="00F50F0C" w:rsidRPr="009F6BE4" w:rsidRDefault="00F50F0C" w:rsidP="00E77D83">
      <w:pPr>
        <w:pStyle w:val="af0"/>
        <w:numPr>
          <w:ilvl w:val="0"/>
          <w:numId w:val="34"/>
        </w:numPr>
        <w:spacing w:after="0"/>
        <w:jc w:val="both"/>
        <w:rPr>
          <w:rFonts w:ascii="Times New Roman" w:hAnsi="Times New Roman"/>
          <w:sz w:val="26"/>
          <w:szCs w:val="26"/>
        </w:rPr>
      </w:pPr>
      <w:r w:rsidRPr="009F6BE4">
        <w:rPr>
          <w:rFonts w:ascii="Times New Roman" w:hAnsi="Times New Roman"/>
          <w:sz w:val="26"/>
          <w:szCs w:val="26"/>
        </w:rPr>
        <w:t>состоянием сеяной растительности на участке рекультивации;</w:t>
      </w:r>
    </w:p>
    <w:p w:rsidR="00F50F0C" w:rsidRPr="009F6BE4" w:rsidRDefault="00F50F0C" w:rsidP="00E77D83">
      <w:pPr>
        <w:pStyle w:val="af0"/>
        <w:numPr>
          <w:ilvl w:val="0"/>
          <w:numId w:val="34"/>
        </w:numPr>
        <w:spacing w:after="0"/>
        <w:jc w:val="both"/>
        <w:rPr>
          <w:rFonts w:ascii="Times New Roman" w:hAnsi="Times New Roman"/>
          <w:sz w:val="26"/>
          <w:szCs w:val="26"/>
        </w:rPr>
      </w:pPr>
      <w:r w:rsidRPr="009F6BE4">
        <w:rPr>
          <w:rFonts w:ascii="Times New Roman" w:hAnsi="Times New Roman"/>
          <w:sz w:val="26"/>
          <w:szCs w:val="26"/>
        </w:rPr>
        <w:t xml:space="preserve">содержание в почве </w:t>
      </w:r>
      <w:r w:rsidR="00586E3F" w:rsidRPr="009F6BE4">
        <w:rPr>
          <w:rFonts w:ascii="Times New Roman" w:hAnsi="Times New Roman"/>
          <w:sz w:val="26"/>
          <w:szCs w:val="26"/>
        </w:rPr>
        <w:t>остаточных загрязнителей (</w:t>
      </w:r>
      <w:r w:rsidR="007B3660" w:rsidRPr="009F6BE4">
        <w:rPr>
          <w:rFonts w:ascii="Times New Roman" w:hAnsi="Times New Roman"/>
          <w:sz w:val="26"/>
          <w:szCs w:val="26"/>
        </w:rPr>
        <w:t>нефтепродукты</w:t>
      </w:r>
      <w:r w:rsidRPr="009F6BE4">
        <w:rPr>
          <w:rFonts w:ascii="Times New Roman" w:hAnsi="Times New Roman"/>
          <w:sz w:val="26"/>
          <w:szCs w:val="26"/>
        </w:rPr>
        <w:t>.).</w:t>
      </w:r>
    </w:p>
    <w:p w:rsidR="00F50F0C" w:rsidRPr="009F6BE4" w:rsidRDefault="00F50F0C" w:rsidP="009F6BE4">
      <w:pPr>
        <w:spacing w:line="276" w:lineRule="auto"/>
        <w:ind w:firstLine="709"/>
        <w:jc w:val="both"/>
        <w:rPr>
          <w:sz w:val="26"/>
          <w:szCs w:val="26"/>
        </w:rPr>
      </w:pPr>
      <w:r w:rsidRPr="009F6BE4">
        <w:rPr>
          <w:sz w:val="26"/>
          <w:szCs w:val="26"/>
        </w:rPr>
        <w:t>Этап рекультивации считается завершенным, если проективное покрытие почвы растительностью, не имеющей признаков повреждения, во второй половине вегетационного периода достигается 70%. Визуальное наличие</w:t>
      </w:r>
      <w:r w:rsidR="00586E3F" w:rsidRPr="009F6BE4">
        <w:rPr>
          <w:sz w:val="26"/>
          <w:szCs w:val="26"/>
        </w:rPr>
        <w:t xml:space="preserve"> пятен загрязнителей (нефть</w:t>
      </w:r>
      <w:r w:rsidRPr="009F6BE4">
        <w:rPr>
          <w:sz w:val="26"/>
          <w:szCs w:val="26"/>
        </w:rPr>
        <w:t>) на объектах должны отсутствовать.</w:t>
      </w:r>
    </w:p>
    <w:p w:rsidR="00F50F0C" w:rsidRPr="009F6BE4" w:rsidRDefault="00F50F0C" w:rsidP="009F6BE4">
      <w:pPr>
        <w:spacing w:line="276" w:lineRule="auto"/>
        <w:ind w:firstLine="709"/>
        <w:jc w:val="both"/>
        <w:rPr>
          <w:sz w:val="26"/>
          <w:szCs w:val="26"/>
        </w:rPr>
      </w:pPr>
      <w:r w:rsidRPr="009F6BE4">
        <w:rPr>
          <w:sz w:val="26"/>
          <w:szCs w:val="26"/>
        </w:rPr>
        <w:t>Непременное условие создания устойчивого дернового покрова путем посева трав – контроль качества в процессе посева, прорастания семян и их зимовки. При обнаружении дефектных мест с неудовлетворительным зарастанием нужен повторный засев трав.</w:t>
      </w:r>
    </w:p>
    <w:p w:rsidR="009C788E" w:rsidRPr="009F6BE4" w:rsidRDefault="009C788E" w:rsidP="009F6BE4">
      <w:pPr>
        <w:spacing w:line="276" w:lineRule="auto"/>
        <w:ind w:firstLine="397"/>
        <w:jc w:val="both"/>
        <w:rPr>
          <w:sz w:val="26"/>
          <w:szCs w:val="26"/>
        </w:rPr>
      </w:pP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79" w:name="_Toc460584172"/>
      <w:bookmarkStart w:id="80" w:name="_Toc463606270"/>
      <w:r w:rsidRPr="009F6BE4">
        <w:rPr>
          <w:rFonts w:ascii="Times New Roman" w:hAnsi="Times New Roman"/>
          <w:b/>
          <w:sz w:val="26"/>
          <w:szCs w:val="26"/>
        </w:rPr>
        <w:t>Мероприятия по снижению негативных последствий при рекультивации земель</w:t>
      </w:r>
      <w:bookmarkEnd w:id="79"/>
      <w:bookmarkEnd w:id="80"/>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Природоохранные мероприятия по защите почв и земельных ресурсов на этапе производства работ сводятся к:</w:t>
      </w:r>
    </w:p>
    <w:p w:rsidR="00F50F0C" w:rsidRPr="009F6BE4" w:rsidRDefault="00F50F0C" w:rsidP="00E77D83">
      <w:pPr>
        <w:pStyle w:val="af0"/>
        <w:numPr>
          <w:ilvl w:val="0"/>
          <w:numId w:val="35"/>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экологическим требованиям и ограничениям при производстве работ;</w:t>
      </w:r>
    </w:p>
    <w:p w:rsidR="00F50F0C" w:rsidRPr="009F6BE4" w:rsidRDefault="00F50F0C" w:rsidP="00E77D83">
      <w:pPr>
        <w:pStyle w:val="af0"/>
        <w:numPr>
          <w:ilvl w:val="0"/>
          <w:numId w:val="35"/>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 xml:space="preserve">защите почв от развития </w:t>
      </w:r>
      <w:proofErr w:type="spellStart"/>
      <w:r w:rsidRPr="009F6BE4">
        <w:rPr>
          <w:rFonts w:ascii="Times New Roman" w:hAnsi="Times New Roman"/>
          <w:sz w:val="26"/>
          <w:szCs w:val="26"/>
        </w:rPr>
        <w:t>деградационных</w:t>
      </w:r>
      <w:proofErr w:type="spellEnd"/>
      <w:r w:rsidRPr="009F6BE4">
        <w:rPr>
          <w:rFonts w:ascii="Times New Roman" w:hAnsi="Times New Roman"/>
          <w:sz w:val="26"/>
          <w:szCs w:val="26"/>
        </w:rPr>
        <w:t xml:space="preserve"> процессов;</w:t>
      </w:r>
    </w:p>
    <w:p w:rsidR="00F50F0C" w:rsidRPr="009F6BE4" w:rsidRDefault="00F50F0C" w:rsidP="00E77D83">
      <w:pPr>
        <w:pStyle w:val="af0"/>
        <w:numPr>
          <w:ilvl w:val="0"/>
          <w:numId w:val="35"/>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lastRenderedPageBreak/>
        <w:t>сбору и ликвидации отходов, мусора и бытовых отходов, образующихся в процессе рекультивации;</w:t>
      </w:r>
    </w:p>
    <w:p w:rsidR="00F50F0C" w:rsidRPr="009F6BE4" w:rsidRDefault="00F50F0C" w:rsidP="00E77D83">
      <w:pPr>
        <w:pStyle w:val="af0"/>
        <w:numPr>
          <w:ilvl w:val="0"/>
          <w:numId w:val="35"/>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организации производственно-экологического контроля.</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В целях охраны и рационального использования земельных ресурсов, а также недопущения их истощения и деградации, при производстве рекультивационных работ должны соблюдаться следующие основные требования к их проведению:</w:t>
      </w:r>
    </w:p>
    <w:p w:rsidR="00F50F0C" w:rsidRPr="009F6BE4" w:rsidRDefault="00F50F0C" w:rsidP="00E77D83">
      <w:pPr>
        <w:pStyle w:val="af0"/>
        <w:numPr>
          <w:ilvl w:val="0"/>
          <w:numId w:val="36"/>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работы должны вестись строго в границах отвода земельных участков, не допуская сверхнормативного изъятия дополнительных площадей, связанного с нерациональной организацией;</w:t>
      </w:r>
    </w:p>
    <w:p w:rsidR="00F50F0C" w:rsidRPr="009F6BE4" w:rsidRDefault="00F50F0C" w:rsidP="00E77D83">
      <w:pPr>
        <w:pStyle w:val="af0"/>
        <w:numPr>
          <w:ilvl w:val="0"/>
          <w:numId w:val="36"/>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недопущение захламления зоны работ мусором, отходами, а также ее загрязнение горюче-смазочными материалами. В подобных случаях должны быть своевременно проведены работы по ликвидации указанных выше негативных последствий;</w:t>
      </w:r>
    </w:p>
    <w:p w:rsidR="00F50F0C" w:rsidRPr="009F6BE4" w:rsidRDefault="00F50F0C" w:rsidP="00E77D83">
      <w:pPr>
        <w:pStyle w:val="af0"/>
        <w:numPr>
          <w:ilvl w:val="0"/>
          <w:numId w:val="36"/>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строгое соблюдение всех принятых проектных решений, природоохранных мероприятий таких, как техническая рекультивация и др.;</w:t>
      </w:r>
    </w:p>
    <w:p w:rsidR="00F50F0C" w:rsidRPr="009F6BE4" w:rsidRDefault="00F50F0C" w:rsidP="00E77D83">
      <w:pPr>
        <w:pStyle w:val="af0"/>
        <w:numPr>
          <w:ilvl w:val="0"/>
          <w:numId w:val="36"/>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рациональное использование материальных ресурсов (удобрений и трав), снижение объемов отходов производства с их утилизацией и обезвреживанием.</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Для предотвращения деградации почв будет выполнен следующий комплекс природоохранных мер:</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проведение технической и биологической рекультивации;</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сбор и ликвидация отходов, мусора и бытовых отходов, образующихся в процессе рекультивации.</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полнотой выполнения требований экологических, агротехнических, санитарно-гигиенических, строительных и других нормативов, стандартов и правил в зависимости от вида нарушения почвенного покрова и дальнейшего целевого использования земель;</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 xml:space="preserve">использованием </w:t>
      </w:r>
      <w:proofErr w:type="spellStart"/>
      <w:r w:rsidRPr="009F6BE4">
        <w:rPr>
          <w:rFonts w:ascii="Times New Roman" w:hAnsi="Times New Roman"/>
          <w:sz w:val="26"/>
          <w:szCs w:val="26"/>
        </w:rPr>
        <w:t>природо</w:t>
      </w:r>
      <w:proofErr w:type="spellEnd"/>
      <w:r w:rsidRPr="009F6BE4">
        <w:rPr>
          <w:rFonts w:ascii="Times New Roman" w:hAnsi="Times New Roman"/>
          <w:sz w:val="26"/>
          <w:szCs w:val="26"/>
        </w:rPr>
        <w:t>- и ресурсосберегающих технологий строительства, в целях сокращения потребности в минеральных и сырьевых ресурсах;</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наличием на площадке строительных и других отходов, а также их утилизацией;</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рациональным и бережным использованием материальных ресурсов;</w:t>
      </w:r>
    </w:p>
    <w:p w:rsidR="00F50F0C" w:rsidRPr="009F6BE4" w:rsidRDefault="00F50F0C" w:rsidP="00E77D83">
      <w:pPr>
        <w:pStyle w:val="af0"/>
        <w:numPr>
          <w:ilvl w:val="0"/>
          <w:numId w:val="37"/>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наличием и оборудованием пунктов мониторинга за состоянием почвенного покрова.</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Оценка состояния почв и земель на момент ввода в эксплуатацию определяется по результатам:</w:t>
      </w:r>
    </w:p>
    <w:p w:rsidR="00F50F0C" w:rsidRPr="009F6BE4" w:rsidRDefault="00F50F0C" w:rsidP="00E77D83">
      <w:pPr>
        <w:pStyle w:val="af0"/>
        <w:numPr>
          <w:ilvl w:val="0"/>
          <w:numId w:val="38"/>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проведение рекультивации земель;</w:t>
      </w:r>
    </w:p>
    <w:p w:rsidR="00F50F0C" w:rsidRPr="009F6BE4" w:rsidRDefault="00F50F0C" w:rsidP="00E77D83">
      <w:pPr>
        <w:pStyle w:val="af0"/>
        <w:numPr>
          <w:ilvl w:val="0"/>
          <w:numId w:val="38"/>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мониторинга земель на этапе рекультивации.</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lastRenderedPageBreak/>
        <w:t>Для предотвращения загрязнения почв в процессе эксплуатации объектов основным и единственным требованием является выполнение всех технологических норм и регламентов при работах на этих объектах.</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Основным механизмом контроля является система мониторинга почв и растительности, которая позволит выявить все негативные процессы происходящих в почвах.</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Продолжительность периода мониторинга за почвой и растительностью зависит от качества восстановления нарушенных земель, в него входят: отсутствие признаков эрозии, заболачивания, равномерное покрытие растительностью всех </w:t>
      </w:r>
      <w:proofErr w:type="spellStart"/>
      <w:r w:rsidRPr="009F6BE4">
        <w:rPr>
          <w:sz w:val="26"/>
          <w:szCs w:val="26"/>
        </w:rPr>
        <w:t>рекультивируемых</w:t>
      </w:r>
      <w:proofErr w:type="spellEnd"/>
      <w:r w:rsidRPr="009F6BE4">
        <w:rPr>
          <w:sz w:val="26"/>
          <w:szCs w:val="26"/>
        </w:rPr>
        <w:t xml:space="preserve"> участков (по высоте, густоте и сомкнутости растительности).</w:t>
      </w:r>
    </w:p>
    <w:p w:rsidR="009C788E" w:rsidRPr="009F6BE4" w:rsidRDefault="009C788E" w:rsidP="009F6BE4">
      <w:pPr>
        <w:autoSpaceDE w:val="0"/>
        <w:autoSpaceDN w:val="0"/>
        <w:adjustRightInd w:val="0"/>
        <w:spacing w:line="276" w:lineRule="auto"/>
        <w:ind w:firstLine="397"/>
        <w:jc w:val="both"/>
        <w:rPr>
          <w:sz w:val="26"/>
          <w:szCs w:val="26"/>
        </w:rPr>
      </w:pPr>
    </w:p>
    <w:p w:rsidR="00F50F0C" w:rsidRPr="009F6BE4" w:rsidRDefault="00F50F0C" w:rsidP="00E77D83">
      <w:pPr>
        <w:pStyle w:val="af0"/>
        <w:keepNext/>
        <w:numPr>
          <w:ilvl w:val="1"/>
          <w:numId w:val="43"/>
        </w:numPr>
        <w:spacing w:after="0"/>
        <w:ind w:left="142" w:firstLine="0"/>
        <w:jc w:val="center"/>
        <w:outlineLvl w:val="1"/>
        <w:rPr>
          <w:rFonts w:ascii="Times New Roman" w:hAnsi="Times New Roman"/>
          <w:b/>
          <w:sz w:val="26"/>
          <w:szCs w:val="26"/>
        </w:rPr>
      </w:pPr>
      <w:bookmarkStart w:id="81" w:name="_Toc460584173"/>
      <w:bookmarkStart w:id="82" w:name="_Toc463606271"/>
      <w:r w:rsidRPr="009F6BE4">
        <w:rPr>
          <w:rFonts w:ascii="Times New Roman" w:hAnsi="Times New Roman"/>
          <w:b/>
          <w:sz w:val="26"/>
          <w:szCs w:val="26"/>
        </w:rPr>
        <w:t>Порядок приемки и передачи рекультивированных земель</w:t>
      </w:r>
      <w:bookmarkEnd w:id="81"/>
      <w:bookmarkEnd w:id="82"/>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Возврат </w:t>
      </w:r>
      <w:proofErr w:type="spellStart"/>
      <w:r w:rsidRPr="009F6BE4">
        <w:rPr>
          <w:sz w:val="26"/>
          <w:szCs w:val="26"/>
        </w:rPr>
        <w:t>рекультивированных</w:t>
      </w:r>
      <w:proofErr w:type="spellEnd"/>
      <w:r w:rsidRPr="009F6BE4">
        <w:rPr>
          <w:sz w:val="26"/>
          <w:szCs w:val="26"/>
        </w:rPr>
        <w:t xml:space="preserve"> и восстановленных земель прежним землепользователям (собственник</w:t>
      </w:r>
      <w:r w:rsidR="00683307" w:rsidRPr="009F6BE4">
        <w:rPr>
          <w:sz w:val="26"/>
          <w:szCs w:val="26"/>
        </w:rPr>
        <w:t>у</w:t>
      </w:r>
      <w:r w:rsidRPr="009F6BE4">
        <w:rPr>
          <w:sz w:val="26"/>
          <w:szCs w:val="26"/>
        </w:rPr>
        <w:t xml:space="preserve"> земли), производится по решению специальной комиссии, оценивающей качество произведенных работ. Основанием для передачи земли землепользователю служит акт, который содержит перечень проведенных мероприятий по рекультивации загрязненных земель с указанием сроков проведения работ.</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Для организации приемки </w:t>
      </w:r>
      <w:proofErr w:type="spellStart"/>
      <w:r w:rsidRPr="009F6BE4">
        <w:rPr>
          <w:sz w:val="26"/>
          <w:szCs w:val="26"/>
        </w:rPr>
        <w:t>рекультивированных</w:t>
      </w:r>
      <w:proofErr w:type="spellEnd"/>
      <w:r w:rsidRPr="009F6BE4">
        <w:rPr>
          <w:sz w:val="26"/>
          <w:szCs w:val="26"/>
        </w:rPr>
        <w:t xml:space="preserve"> земель создается специальная Постоянная Комиссия. В состав Постоянной Комиссии включаются представители землеустроительных, природоохранных, водохозяйственных, лесохозяйственных, сельскохозяйственных, архитектурно-строительных, санитарных, финансово-кредитных и других заинтересованных органов.</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Организационно-техническое обеспечение деятельности Постоянной Комиссии возлагается на Администрацию муниципального района (земли сельскохозяйственного назначения).</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Приемка-передача </w:t>
      </w:r>
      <w:proofErr w:type="spellStart"/>
      <w:r w:rsidRPr="009F6BE4">
        <w:rPr>
          <w:sz w:val="26"/>
          <w:szCs w:val="26"/>
        </w:rPr>
        <w:t>рекультивированных</w:t>
      </w:r>
      <w:proofErr w:type="spellEnd"/>
      <w:r w:rsidRPr="009F6BE4">
        <w:rPr>
          <w:sz w:val="26"/>
          <w:szCs w:val="26"/>
        </w:rPr>
        <w:t xml:space="preserve"> земель осуществляется в месячный срок после поступления в Постоянную Комиссию извещения о завершении работ по рекультивации с приложением необходимых материалов.</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Приемка </w:t>
      </w:r>
      <w:proofErr w:type="spellStart"/>
      <w:r w:rsidRPr="009F6BE4">
        <w:rPr>
          <w:sz w:val="26"/>
          <w:szCs w:val="26"/>
        </w:rPr>
        <w:t>рекультивированных</w:t>
      </w:r>
      <w:proofErr w:type="spellEnd"/>
      <w:r w:rsidRPr="009F6BE4">
        <w:rPr>
          <w:sz w:val="26"/>
          <w:szCs w:val="26"/>
        </w:rPr>
        <w:t xml:space="preserve"> земель (земельных участков) осуществляется согласно нормативным документам:</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 xml:space="preserve">Постановление Правительства РФ от 23.02.1994 г. № </w:t>
      </w:r>
      <w:r w:rsidR="009F6BE4" w:rsidRPr="009F6BE4">
        <w:rPr>
          <w:rFonts w:ascii="Times New Roman" w:hAnsi="Times New Roman"/>
          <w:sz w:val="26"/>
          <w:szCs w:val="26"/>
        </w:rPr>
        <w:t>800</w:t>
      </w:r>
      <w:r w:rsidRPr="009F6BE4">
        <w:rPr>
          <w:rFonts w:ascii="Times New Roman" w:hAnsi="Times New Roman"/>
          <w:sz w:val="26"/>
          <w:szCs w:val="26"/>
        </w:rPr>
        <w:t>.</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Пользователь земли представляет комиссии следующие материалы:</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договор на пользование землей (документ, удостоверяющий право пользования землей);</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проект рекультивации нарушенных земель, заключение по нему ГГЭ;</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proofErr w:type="spellStart"/>
      <w:r w:rsidRPr="009F6BE4">
        <w:rPr>
          <w:rFonts w:ascii="Times New Roman" w:hAnsi="Times New Roman"/>
          <w:sz w:val="26"/>
          <w:szCs w:val="26"/>
        </w:rPr>
        <w:t>выкопировка</w:t>
      </w:r>
      <w:proofErr w:type="spellEnd"/>
      <w:r w:rsidRPr="009F6BE4">
        <w:rPr>
          <w:rFonts w:ascii="Times New Roman" w:hAnsi="Times New Roman"/>
          <w:sz w:val="26"/>
          <w:szCs w:val="26"/>
        </w:rPr>
        <w:t xml:space="preserve"> с плана землепользования с нанесенными границами </w:t>
      </w:r>
      <w:proofErr w:type="spellStart"/>
      <w:r w:rsidRPr="009F6BE4">
        <w:rPr>
          <w:rFonts w:ascii="Times New Roman" w:hAnsi="Times New Roman"/>
          <w:sz w:val="26"/>
          <w:szCs w:val="26"/>
        </w:rPr>
        <w:t>рекультивированных</w:t>
      </w:r>
      <w:proofErr w:type="spellEnd"/>
      <w:r w:rsidRPr="009F6BE4">
        <w:rPr>
          <w:rFonts w:ascii="Times New Roman" w:hAnsi="Times New Roman"/>
          <w:sz w:val="26"/>
          <w:szCs w:val="26"/>
        </w:rPr>
        <w:t xml:space="preserve"> участков;</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справку от землевладельца об отсутствии задолженности по оплате за пользование земельным участком;</w:t>
      </w:r>
    </w:p>
    <w:p w:rsidR="00F50F0C" w:rsidRPr="009F6BE4" w:rsidRDefault="00F50F0C" w:rsidP="00E77D83">
      <w:pPr>
        <w:pStyle w:val="af0"/>
        <w:numPr>
          <w:ilvl w:val="0"/>
          <w:numId w:val="39"/>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lastRenderedPageBreak/>
        <w:t>результаты химических анализов почв на содержание в них загрязнителей до рекультивации и на момент возврата земель (за счет средств подрядной организации, проводившей рекультивацию).</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Перечень материалов уточняется и дополняется Постоянной Комиссией в зависимости от характера нарушения земель и дальнейшего использования </w:t>
      </w:r>
      <w:proofErr w:type="spellStart"/>
      <w:r w:rsidRPr="009F6BE4">
        <w:rPr>
          <w:sz w:val="26"/>
          <w:szCs w:val="26"/>
        </w:rPr>
        <w:t>рекультивированных</w:t>
      </w:r>
      <w:proofErr w:type="spellEnd"/>
      <w:r w:rsidRPr="009F6BE4">
        <w:rPr>
          <w:sz w:val="26"/>
          <w:szCs w:val="26"/>
        </w:rPr>
        <w:t xml:space="preserve"> участков.</w:t>
      </w:r>
    </w:p>
    <w:p w:rsidR="00683307" w:rsidRPr="009F6BE4" w:rsidRDefault="006647C6" w:rsidP="009F6BE4">
      <w:pPr>
        <w:pStyle w:val="HTML"/>
        <w:shd w:val="clear" w:color="auto" w:fill="FFFFFF"/>
        <w:spacing w:line="276" w:lineRule="auto"/>
        <w:ind w:firstLine="709"/>
        <w:jc w:val="both"/>
        <w:rPr>
          <w:rFonts w:ascii="Times New Roman" w:hAnsi="Times New Roman" w:cs="Times New Roman"/>
          <w:color w:val="000000"/>
          <w:sz w:val="26"/>
          <w:szCs w:val="26"/>
        </w:rPr>
      </w:pPr>
      <w:r w:rsidRPr="009F6BE4">
        <w:rPr>
          <w:rFonts w:ascii="Times New Roman" w:hAnsi="Times New Roman" w:cs="Times New Roman"/>
          <w:color w:val="000000"/>
          <w:sz w:val="26"/>
          <w:szCs w:val="26"/>
        </w:rPr>
        <w:t>Приемку</w:t>
      </w:r>
      <w:r w:rsidR="00683307" w:rsidRPr="009F6BE4">
        <w:rPr>
          <w:rFonts w:ascii="Times New Roman" w:hAnsi="Times New Roman" w:cs="Times New Roman"/>
          <w:color w:val="000000"/>
          <w:sz w:val="26"/>
          <w:szCs w:val="26"/>
        </w:rPr>
        <w:t xml:space="preserve"> </w:t>
      </w:r>
      <w:proofErr w:type="spellStart"/>
      <w:r w:rsidRPr="009F6BE4">
        <w:rPr>
          <w:rFonts w:ascii="Times New Roman" w:hAnsi="Times New Roman" w:cs="Times New Roman"/>
          <w:color w:val="000000"/>
          <w:sz w:val="26"/>
          <w:szCs w:val="26"/>
        </w:rPr>
        <w:t>рекультивированных</w:t>
      </w:r>
      <w:proofErr w:type="spellEnd"/>
      <w:r w:rsidRPr="009F6BE4">
        <w:rPr>
          <w:rFonts w:ascii="Times New Roman" w:hAnsi="Times New Roman" w:cs="Times New Roman"/>
          <w:color w:val="000000"/>
          <w:sz w:val="26"/>
          <w:szCs w:val="26"/>
        </w:rPr>
        <w:t xml:space="preserve"> участков с</w:t>
      </w:r>
      <w:r w:rsidR="00683307" w:rsidRPr="009F6BE4">
        <w:rPr>
          <w:rFonts w:ascii="Times New Roman" w:hAnsi="Times New Roman" w:cs="Times New Roman"/>
          <w:color w:val="000000"/>
          <w:sz w:val="26"/>
          <w:szCs w:val="26"/>
        </w:rPr>
        <w:t xml:space="preserve"> выездом на место</w:t>
      </w:r>
      <w:r w:rsidRPr="009F6BE4">
        <w:rPr>
          <w:rFonts w:ascii="Times New Roman" w:hAnsi="Times New Roman" w:cs="Times New Roman"/>
          <w:color w:val="000000"/>
          <w:sz w:val="26"/>
          <w:szCs w:val="26"/>
        </w:rPr>
        <w:t xml:space="preserve"> </w:t>
      </w:r>
      <w:r w:rsidR="00683307" w:rsidRPr="009F6BE4">
        <w:rPr>
          <w:rFonts w:ascii="Times New Roman" w:hAnsi="Times New Roman" w:cs="Times New Roman"/>
          <w:color w:val="000000"/>
          <w:sz w:val="26"/>
          <w:szCs w:val="26"/>
        </w:rPr>
        <w:t>осуществляет рабочая к</w:t>
      </w:r>
      <w:r w:rsidRPr="009F6BE4">
        <w:rPr>
          <w:rFonts w:ascii="Times New Roman" w:hAnsi="Times New Roman" w:cs="Times New Roman"/>
          <w:color w:val="000000"/>
          <w:sz w:val="26"/>
          <w:szCs w:val="26"/>
        </w:rPr>
        <w:t xml:space="preserve">омиссия, которая утверждается </w:t>
      </w:r>
      <w:r w:rsidR="00683307" w:rsidRPr="009F6BE4">
        <w:rPr>
          <w:rFonts w:ascii="Times New Roman" w:hAnsi="Times New Roman" w:cs="Times New Roman"/>
          <w:color w:val="000000"/>
          <w:sz w:val="26"/>
          <w:szCs w:val="26"/>
        </w:rPr>
        <w:t>Председателем</w:t>
      </w:r>
      <w:r w:rsidRPr="009F6BE4">
        <w:rPr>
          <w:rFonts w:ascii="Times New Roman" w:hAnsi="Times New Roman" w:cs="Times New Roman"/>
          <w:color w:val="000000"/>
          <w:sz w:val="26"/>
          <w:szCs w:val="26"/>
        </w:rPr>
        <w:t xml:space="preserve"> (заместителем) Постоянной Комиссии в 10-дневный срок</w:t>
      </w:r>
      <w:r w:rsidR="00683307" w:rsidRPr="009F6BE4">
        <w:rPr>
          <w:rFonts w:ascii="Times New Roman" w:hAnsi="Times New Roman" w:cs="Times New Roman"/>
          <w:color w:val="000000"/>
          <w:sz w:val="26"/>
          <w:szCs w:val="26"/>
        </w:rPr>
        <w:t xml:space="preserve"> после</w:t>
      </w:r>
      <w:r w:rsidRPr="009F6BE4">
        <w:rPr>
          <w:rFonts w:ascii="Times New Roman" w:hAnsi="Times New Roman" w:cs="Times New Roman"/>
          <w:color w:val="000000"/>
          <w:sz w:val="26"/>
          <w:szCs w:val="26"/>
        </w:rPr>
        <w:t xml:space="preserve"> </w:t>
      </w:r>
      <w:r w:rsidR="00683307" w:rsidRPr="009F6BE4">
        <w:rPr>
          <w:rFonts w:ascii="Times New Roman" w:hAnsi="Times New Roman" w:cs="Times New Roman"/>
          <w:color w:val="000000"/>
          <w:sz w:val="26"/>
          <w:szCs w:val="26"/>
        </w:rPr>
        <w:t>поступления письменного извещен</w:t>
      </w:r>
      <w:r w:rsidRPr="009F6BE4">
        <w:rPr>
          <w:rFonts w:ascii="Times New Roman" w:hAnsi="Times New Roman" w:cs="Times New Roman"/>
          <w:color w:val="000000"/>
          <w:sz w:val="26"/>
          <w:szCs w:val="26"/>
        </w:rPr>
        <w:t xml:space="preserve">ия от юридических (физических) </w:t>
      </w:r>
      <w:r w:rsidR="00683307" w:rsidRPr="009F6BE4">
        <w:rPr>
          <w:rFonts w:ascii="Times New Roman" w:hAnsi="Times New Roman" w:cs="Times New Roman"/>
          <w:color w:val="000000"/>
          <w:sz w:val="26"/>
          <w:szCs w:val="26"/>
        </w:rPr>
        <w:t>лиц,</w:t>
      </w:r>
      <w:r w:rsidRPr="009F6BE4">
        <w:rPr>
          <w:rFonts w:ascii="Times New Roman" w:hAnsi="Times New Roman" w:cs="Times New Roman"/>
          <w:color w:val="000000"/>
          <w:sz w:val="26"/>
          <w:szCs w:val="26"/>
        </w:rPr>
        <w:t xml:space="preserve"> </w:t>
      </w:r>
      <w:r w:rsidR="00683307" w:rsidRPr="009F6BE4">
        <w:rPr>
          <w:rFonts w:ascii="Times New Roman" w:hAnsi="Times New Roman" w:cs="Times New Roman"/>
          <w:color w:val="000000"/>
          <w:sz w:val="26"/>
          <w:szCs w:val="26"/>
        </w:rPr>
        <w:t>сдающих земли. Р</w:t>
      </w:r>
      <w:r w:rsidRPr="009F6BE4">
        <w:rPr>
          <w:rFonts w:ascii="Times New Roman" w:hAnsi="Times New Roman" w:cs="Times New Roman"/>
          <w:color w:val="000000"/>
          <w:sz w:val="26"/>
          <w:szCs w:val="26"/>
        </w:rPr>
        <w:t>абочая комиссия формируется из членов Постоянной</w:t>
      </w:r>
      <w:r w:rsidR="00683307" w:rsidRPr="009F6BE4">
        <w:rPr>
          <w:rFonts w:ascii="Times New Roman" w:hAnsi="Times New Roman" w:cs="Times New Roman"/>
          <w:color w:val="000000"/>
          <w:sz w:val="26"/>
          <w:szCs w:val="26"/>
        </w:rPr>
        <w:t xml:space="preserve"> Комиссии, пр</w:t>
      </w:r>
      <w:r w:rsidRPr="009F6BE4">
        <w:rPr>
          <w:rFonts w:ascii="Times New Roman" w:hAnsi="Times New Roman" w:cs="Times New Roman"/>
          <w:color w:val="000000"/>
          <w:sz w:val="26"/>
          <w:szCs w:val="26"/>
        </w:rPr>
        <w:t>едставителей  заинтересованных государственных и</w:t>
      </w:r>
      <w:r w:rsidR="00683307" w:rsidRPr="009F6BE4">
        <w:rPr>
          <w:rFonts w:ascii="Times New Roman" w:hAnsi="Times New Roman" w:cs="Times New Roman"/>
          <w:color w:val="000000"/>
          <w:sz w:val="26"/>
          <w:szCs w:val="26"/>
        </w:rPr>
        <w:t xml:space="preserve"> муниципальных органов и организаций.</w:t>
      </w:r>
    </w:p>
    <w:p w:rsidR="00683307" w:rsidRPr="009F6BE4" w:rsidRDefault="00683307" w:rsidP="009F6BE4">
      <w:pPr>
        <w:pStyle w:val="HTML"/>
        <w:shd w:val="clear" w:color="auto" w:fill="FFFFFF"/>
        <w:spacing w:line="276" w:lineRule="auto"/>
        <w:ind w:firstLine="709"/>
        <w:jc w:val="both"/>
        <w:rPr>
          <w:rFonts w:ascii="Times New Roman" w:hAnsi="Times New Roman" w:cs="Times New Roman"/>
          <w:color w:val="000000"/>
          <w:sz w:val="26"/>
          <w:szCs w:val="26"/>
        </w:rPr>
      </w:pPr>
      <w:r w:rsidRPr="009F6BE4">
        <w:rPr>
          <w:rFonts w:ascii="Times New Roman" w:hAnsi="Times New Roman" w:cs="Times New Roman"/>
          <w:color w:val="000000"/>
          <w:sz w:val="26"/>
          <w:szCs w:val="26"/>
        </w:rPr>
        <w:t xml:space="preserve">В работе комиссии принимают участие представители юридических лиц или граждане, сдающие и принимающие </w:t>
      </w:r>
      <w:proofErr w:type="spellStart"/>
      <w:r w:rsidRPr="009F6BE4">
        <w:rPr>
          <w:rFonts w:ascii="Times New Roman" w:hAnsi="Times New Roman" w:cs="Times New Roman"/>
          <w:color w:val="000000"/>
          <w:sz w:val="26"/>
          <w:szCs w:val="26"/>
        </w:rPr>
        <w:t>рекультивированные</w:t>
      </w:r>
      <w:proofErr w:type="spellEnd"/>
      <w:r w:rsidRPr="009F6BE4">
        <w:rPr>
          <w:rFonts w:ascii="Times New Roman" w:hAnsi="Times New Roman" w:cs="Times New Roman"/>
          <w:color w:val="000000"/>
          <w:sz w:val="26"/>
          <w:szCs w:val="26"/>
        </w:rPr>
        <w:t xml:space="preserve"> земли, а также при н</w:t>
      </w:r>
      <w:r w:rsidR="006647C6" w:rsidRPr="009F6BE4">
        <w:rPr>
          <w:rFonts w:ascii="Times New Roman" w:hAnsi="Times New Roman" w:cs="Times New Roman"/>
          <w:color w:val="000000"/>
          <w:sz w:val="26"/>
          <w:szCs w:val="26"/>
        </w:rPr>
        <w:t xml:space="preserve">еобходимости специалисты подрядных и </w:t>
      </w:r>
      <w:r w:rsidRPr="009F6BE4">
        <w:rPr>
          <w:rFonts w:ascii="Times New Roman" w:hAnsi="Times New Roman" w:cs="Times New Roman"/>
          <w:color w:val="000000"/>
          <w:sz w:val="26"/>
          <w:szCs w:val="26"/>
        </w:rPr>
        <w:t>проектных организаций, эксперты и другие заинтересованные лица.</w:t>
      </w:r>
    </w:p>
    <w:p w:rsidR="00683307" w:rsidRPr="009F6BE4" w:rsidRDefault="00683307" w:rsidP="009F6BE4">
      <w:pPr>
        <w:pStyle w:val="HTML"/>
        <w:shd w:val="clear" w:color="auto" w:fill="FFFFFF"/>
        <w:spacing w:line="276" w:lineRule="auto"/>
        <w:ind w:firstLine="709"/>
        <w:jc w:val="both"/>
        <w:rPr>
          <w:rFonts w:ascii="Times New Roman" w:hAnsi="Times New Roman" w:cs="Times New Roman"/>
          <w:color w:val="000000"/>
          <w:sz w:val="26"/>
          <w:szCs w:val="26"/>
        </w:rPr>
      </w:pPr>
      <w:r w:rsidRPr="009F6BE4">
        <w:rPr>
          <w:rFonts w:ascii="Times New Roman" w:hAnsi="Times New Roman" w:cs="Times New Roman"/>
          <w:color w:val="000000"/>
          <w:sz w:val="26"/>
          <w:szCs w:val="26"/>
        </w:rPr>
        <w:t xml:space="preserve">В случае </w:t>
      </w:r>
      <w:r w:rsidR="006647C6" w:rsidRPr="009F6BE4">
        <w:rPr>
          <w:rFonts w:ascii="Times New Roman" w:hAnsi="Times New Roman" w:cs="Times New Roman"/>
          <w:color w:val="000000"/>
          <w:sz w:val="26"/>
          <w:szCs w:val="26"/>
        </w:rPr>
        <w:t xml:space="preserve">неявки представителей сторон, </w:t>
      </w:r>
      <w:r w:rsidRPr="009F6BE4">
        <w:rPr>
          <w:rFonts w:ascii="Times New Roman" w:hAnsi="Times New Roman" w:cs="Times New Roman"/>
          <w:color w:val="000000"/>
          <w:sz w:val="26"/>
          <w:szCs w:val="26"/>
        </w:rPr>
        <w:t xml:space="preserve">сдающих и принимающих </w:t>
      </w:r>
      <w:proofErr w:type="spellStart"/>
      <w:r w:rsidRPr="009F6BE4">
        <w:rPr>
          <w:rFonts w:ascii="Times New Roman" w:hAnsi="Times New Roman" w:cs="Times New Roman"/>
          <w:color w:val="000000"/>
          <w:sz w:val="26"/>
          <w:szCs w:val="26"/>
        </w:rPr>
        <w:t>рекультивирова</w:t>
      </w:r>
      <w:r w:rsidR="006647C6" w:rsidRPr="009F6BE4">
        <w:rPr>
          <w:rFonts w:ascii="Times New Roman" w:hAnsi="Times New Roman" w:cs="Times New Roman"/>
          <w:color w:val="000000"/>
          <w:sz w:val="26"/>
          <w:szCs w:val="26"/>
        </w:rPr>
        <w:t>нные</w:t>
      </w:r>
      <w:proofErr w:type="spellEnd"/>
      <w:r w:rsidR="006647C6" w:rsidRPr="009F6BE4">
        <w:rPr>
          <w:rFonts w:ascii="Times New Roman" w:hAnsi="Times New Roman" w:cs="Times New Roman"/>
          <w:color w:val="000000"/>
          <w:sz w:val="26"/>
          <w:szCs w:val="26"/>
        </w:rPr>
        <w:t xml:space="preserve"> земли, </w:t>
      </w:r>
      <w:r w:rsidRPr="009F6BE4">
        <w:rPr>
          <w:rFonts w:ascii="Times New Roman" w:hAnsi="Times New Roman" w:cs="Times New Roman"/>
          <w:color w:val="000000"/>
          <w:sz w:val="26"/>
          <w:szCs w:val="26"/>
        </w:rPr>
        <w:t xml:space="preserve">при наличии сведений </w:t>
      </w:r>
      <w:proofErr w:type="gramStart"/>
      <w:r w:rsidRPr="009F6BE4">
        <w:rPr>
          <w:rFonts w:ascii="Times New Roman" w:hAnsi="Times New Roman" w:cs="Times New Roman"/>
          <w:color w:val="000000"/>
          <w:sz w:val="26"/>
          <w:szCs w:val="26"/>
        </w:rPr>
        <w:t>о</w:t>
      </w:r>
      <w:proofErr w:type="gramEnd"/>
      <w:r w:rsidRPr="009F6BE4">
        <w:rPr>
          <w:rFonts w:ascii="Times New Roman" w:hAnsi="Times New Roman" w:cs="Times New Roman"/>
          <w:color w:val="000000"/>
          <w:sz w:val="26"/>
          <w:szCs w:val="26"/>
        </w:rPr>
        <w:t xml:space="preserve"> их своевременном </w:t>
      </w:r>
      <w:r w:rsidR="006647C6" w:rsidRPr="009F6BE4">
        <w:rPr>
          <w:rFonts w:ascii="Times New Roman" w:hAnsi="Times New Roman" w:cs="Times New Roman"/>
          <w:color w:val="000000"/>
          <w:sz w:val="26"/>
          <w:szCs w:val="26"/>
        </w:rPr>
        <w:t xml:space="preserve">извещении </w:t>
      </w:r>
      <w:r w:rsidRPr="009F6BE4">
        <w:rPr>
          <w:rFonts w:ascii="Times New Roman" w:hAnsi="Times New Roman" w:cs="Times New Roman"/>
          <w:color w:val="000000"/>
          <w:sz w:val="26"/>
          <w:szCs w:val="26"/>
        </w:rPr>
        <w:t xml:space="preserve">и отсутствии ходатайства о переносе срока выезда рабочей </w:t>
      </w:r>
      <w:r w:rsidR="00B75A2A" w:rsidRPr="009F6BE4">
        <w:rPr>
          <w:rFonts w:ascii="Times New Roman" w:hAnsi="Times New Roman" w:cs="Times New Roman"/>
          <w:color w:val="000000"/>
          <w:sz w:val="26"/>
          <w:szCs w:val="26"/>
        </w:rPr>
        <w:t>комиссии на место приемка</w:t>
      </w:r>
      <w:r w:rsidRPr="009F6BE4">
        <w:rPr>
          <w:rFonts w:ascii="Times New Roman" w:hAnsi="Times New Roman" w:cs="Times New Roman"/>
          <w:color w:val="000000"/>
          <w:sz w:val="26"/>
          <w:szCs w:val="26"/>
        </w:rPr>
        <w:t xml:space="preserve"> земель  может  быть  осуществлена в их отсутствие.</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Натурное обследование территорий производится в даты вегетационного периода, устанавливаемые по климатическим наблюдениям и характерные для обследуемой территории.</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При приемке </w:t>
      </w:r>
      <w:proofErr w:type="spellStart"/>
      <w:r w:rsidRPr="009F6BE4">
        <w:rPr>
          <w:sz w:val="26"/>
          <w:szCs w:val="26"/>
        </w:rPr>
        <w:t>рекультивированных</w:t>
      </w:r>
      <w:proofErr w:type="spellEnd"/>
      <w:r w:rsidRPr="009F6BE4">
        <w:rPr>
          <w:sz w:val="26"/>
          <w:szCs w:val="26"/>
        </w:rPr>
        <w:t xml:space="preserve"> земельных участков рабочая комиссия проверяет:</w:t>
      </w:r>
    </w:p>
    <w:p w:rsidR="00F50F0C" w:rsidRPr="009F6BE4" w:rsidRDefault="00F50F0C" w:rsidP="00E77D83">
      <w:pPr>
        <w:pStyle w:val="af0"/>
        <w:numPr>
          <w:ilvl w:val="0"/>
          <w:numId w:val="40"/>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соответствие выполненных работ утвержденному проекту рекультивации;</w:t>
      </w:r>
    </w:p>
    <w:p w:rsidR="00F50F0C" w:rsidRPr="009F6BE4" w:rsidRDefault="00F50F0C" w:rsidP="00E77D83">
      <w:pPr>
        <w:pStyle w:val="af0"/>
        <w:numPr>
          <w:ilvl w:val="0"/>
          <w:numId w:val="40"/>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качество работ;</w:t>
      </w:r>
    </w:p>
    <w:p w:rsidR="00F50F0C" w:rsidRPr="009F6BE4" w:rsidRDefault="00F50F0C" w:rsidP="00E77D83">
      <w:pPr>
        <w:pStyle w:val="af0"/>
        <w:numPr>
          <w:ilvl w:val="0"/>
          <w:numId w:val="40"/>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полноту выполнения требований экологических, агротехнических и других нормативов, стандартов и правил;</w:t>
      </w:r>
    </w:p>
    <w:p w:rsidR="00F50F0C" w:rsidRPr="009F6BE4" w:rsidRDefault="00F50F0C" w:rsidP="00E77D83">
      <w:pPr>
        <w:pStyle w:val="af0"/>
        <w:numPr>
          <w:ilvl w:val="0"/>
          <w:numId w:val="40"/>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качество выполненных мероприятий, определенных проектом;</w:t>
      </w:r>
    </w:p>
    <w:p w:rsidR="00F50F0C" w:rsidRPr="009F6BE4" w:rsidRDefault="00F50F0C" w:rsidP="00E77D83">
      <w:pPr>
        <w:pStyle w:val="af0"/>
        <w:numPr>
          <w:ilvl w:val="0"/>
          <w:numId w:val="40"/>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наличие на участке отходов производства.</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Передача </w:t>
      </w:r>
      <w:proofErr w:type="spellStart"/>
      <w:r w:rsidRPr="009F6BE4">
        <w:rPr>
          <w:sz w:val="26"/>
          <w:szCs w:val="26"/>
        </w:rPr>
        <w:t>рекультивированных</w:t>
      </w:r>
      <w:proofErr w:type="spellEnd"/>
      <w:r w:rsidRPr="009F6BE4">
        <w:rPr>
          <w:sz w:val="26"/>
          <w:szCs w:val="26"/>
        </w:rPr>
        <w:t xml:space="preserve"> земель оформляется «Актом приемки-сдачи </w:t>
      </w:r>
      <w:proofErr w:type="spellStart"/>
      <w:r w:rsidRPr="009F6BE4">
        <w:rPr>
          <w:sz w:val="26"/>
          <w:szCs w:val="26"/>
        </w:rPr>
        <w:t>рекультивированных</w:t>
      </w:r>
      <w:proofErr w:type="spellEnd"/>
      <w:r w:rsidRPr="009F6BE4">
        <w:rPr>
          <w:sz w:val="26"/>
          <w:szCs w:val="26"/>
        </w:rPr>
        <w:t xml:space="preserve"> земель» (приложение </w:t>
      </w:r>
      <w:r w:rsidR="0005682A" w:rsidRPr="009F6BE4">
        <w:rPr>
          <w:sz w:val="26"/>
          <w:szCs w:val="26"/>
        </w:rPr>
        <w:t>7</w:t>
      </w:r>
      <w:r w:rsidRPr="009F6BE4">
        <w:rPr>
          <w:sz w:val="26"/>
          <w:szCs w:val="26"/>
        </w:rPr>
        <w:t>). К акту прилагается план принимаемого участка. Акт составляется в 4-х экземплярах:</w:t>
      </w:r>
    </w:p>
    <w:p w:rsidR="00F50F0C" w:rsidRPr="009F6BE4" w:rsidRDefault="00F50F0C" w:rsidP="00E77D83">
      <w:pPr>
        <w:pStyle w:val="af0"/>
        <w:numPr>
          <w:ilvl w:val="0"/>
          <w:numId w:val="41"/>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экземпляр представителю администрации;</w:t>
      </w:r>
    </w:p>
    <w:p w:rsidR="00F50F0C" w:rsidRPr="009F6BE4" w:rsidRDefault="00F50F0C" w:rsidP="00E77D83">
      <w:pPr>
        <w:pStyle w:val="af0"/>
        <w:numPr>
          <w:ilvl w:val="0"/>
          <w:numId w:val="41"/>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землевладельцу;</w:t>
      </w:r>
    </w:p>
    <w:p w:rsidR="00F50F0C" w:rsidRPr="009F6BE4" w:rsidRDefault="00F50F0C" w:rsidP="00E77D83">
      <w:pPr>
        <w:pStyle w:val="af0"/>
        <w:numPr>
          <w:ilvl w:val="0"/>
          <w:numId w:val="41"/>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пользователю земли, возвращающему участок;</w:t>
      </w:r>
    </w:p>
    <w:p w:rsidR="00F50F0C" w:rsidRPr="009F6BE4" w:rsidRDefault="00F50F0C" w:rsidP="00E77D83">
      <w:pPr>
        <w:pStyle w:val="af0"/>
        <w:numPr>
          <w:ilvl w:val="0"/>
          <w:numId w:val="41"/>
        </w:numPr>
        <w:autoSpaceDE w:val="0"/>
        <w:autoSpaceDN w:val="0"/>
        <w:adjustRightInd w:val="0"/>
        <w:spacing w:after="0"/>
        <w:jc w:val="both"/>
        <w:rPr>
          <w:rFonts w:ascii="Times New Roman" w:hAnsi="Times New Roman"/>
          <w:sz w:val="26"/>
          <w:szCs w:val="26"/>
        </w:rPr>
      </w:pPr>
      <w:r w:rsidRPr="009F6BE4">
        <w:rPr>
          <w:rFonts w:ascii="Times New Roman" w:hAnsi="Times New Roman"/>
          <w:sz w:val="26"/>
          <w:szCs w:val="26"/>
        </w:rPr>
        <w:t>в центр ведущий мониторинг.</w:t>
      </w:r>
    </w:p>
    <w:p w:rsidR="00F50F0C" w:rsidRPr="009F6BE4" w:rsidRDefault="00F50F0C" w:rsidP="009F6BE4">
      <w:pPr>
        <w:autoSpaceDE w:val="0"/>
        <w:autoSpaceDN w:val="0"/>
        <w:adjustRightInd w:val="0"/>
        <w:spacing w:line="276" w:lineRule="auto"/>
        <w:ind w:firstLine="709"/>
        <w:jc w:val="both"/>
        <w:rPr>
          <w:sz w:val="26"/>
          <w:szCs w:val="26"/>
        </w:rPr>
      </w:pPr>
      <w:r w:rsidRPr="009F6BE4">
        <w:rPr>
          <w:sz w:val="26"/>
          <w:szCs w:val="26"/>
        </w:rPr>
        <w:t xml:space="preserve">По результатам натурного обследования </w:t>
      </w:r>
      <w:proofErr w:type="spellStart"/>
      <w:r w:rsidRPr="009F6BE4">
        <w:rPr>
          <w:sz w:val="26"/>
          <w:szCs w:val="26"/>
        </w:rPr>
        <w:t>рекультивированных</w:t>
      </w:r>
      <w:proofErr w:type="spellEnd"/>
      <w:r w:rsidRPr="009F6BE4">
        <w:rPr>
          <w:sz w:val="26"/>
          <w:szCs w:val="26"/>
        </w:rPr>
        <w:t xml:space="preserve"> земель комиссия вправе продлить (сократить) срок восстановления земель (биологический этап), установленный проектом рекультивации, или внести в органы местного </w:t>
      </w:r>
      <w:r w:rsidRPr="009F6BE4">
        <w:rPr>
          <w:sz w:val="26"/>
          <w:szCs w:val="26"/>
        </w:rPr>
        <w:lastRenderedPageBreak/>
        <w:t>самоуправления предложения, об изменении целевого использования сданного участка в порядке, установленном земельным законодательством.</w:t>
      </w:r>
    </w:p>
    <w:p w:rsidR="00F50F0C" w:rsidRPr="009F6BE4" w:rsidRDefault="00F50F0C" w:rsidP="009F6BE4">
      <w:pPr>
        <w:pStyle w:val="1"/>
        <w:spacing w:before="0" w:after="0" w:line="276" w:lineRule="auto"/>
        <w:ind w:firstLine="0"/>
        <w:jc w:val="center"/>
        <w:rPr>
          <w:rFonts w:cs="Times New Roman"/>
          <w:b/>
          <w:sz w:val="32"/>
        </w:rPr>
      </w:pPr>
      <w:r w:rsidRPr="009F6BE4">
        <w:rPr>
          <w:rFonts w:cs="Times New Roman"/>
          <w:sz w:val="26"/>
          <w:szCs w:val="26"/>
        </w:rPr>
        <w:br w:type="page"/>
      </w:r>
      <w:bookmarkStart w:id="83" w:name="_Toc460584174"/>
      <w:bookmarkStart w:id="84" w:name="_Toc463606272"/>
      <w:r w:rsidRPr="009F6BE4">
        <w:rPr>
          <w:rFonts w:cs="Times New Roman"/>
          <w:b/>
          <w:sz w:val="32"/>
        </w:rPr>
        <w:lastRenderedPageBreak/>
        <w:t>Перечень нормативно-правовых документов</w:t>
      </w:r>
      <w:bookmarkEnd w:id="83"/>
      <w:bookmarkEnd w:id="84"/>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Градостроительный кодекс РФ от 29.12.2004 №190-ФЗ</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СП 47.13330.2016 «Инженерные изыскания для строительства. Основные положения. Актуализированная редакция СНиП 11-02-96»</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СП 11-102-97 «Инженерно-экологические изыскания для строительства»</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ГОСТ 32847-2014 «Дороги автомобильные общего пользования. Требования к проведению экологических изысканий»</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sz w:val="26"/>
          <w:szCs w:val="26"/>
        </w:rPr>
        <w:t>Постановление Правительства РФ от 10.07.2018 №800 (ред. от 07.03.2019) «О проведении рекультивации и консервации земель» (вместе с «Правилами проведения рекультивации и консервации земель»)</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Постановление Правительства РФ от 19 января 2006 г. №20 «Об инженерных изысканиях для подготовки проектной документации, строительства, реконструкции объектов капитального строительства»</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Федеральный закон №52-ФЗ от 30.03.1999 «О санитарно-эпидемиологическом благополучии населения»</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СП 131.13330.2018. «Строительная климатология. Актуализированная редакция СНиП 23-01-99*</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СП 14.13330.2018 Строительство в сейсмических районах. Актуализированная редакция СНиП II-7-81</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СанПиН 2.1.7.1287-03. Санитарно-эпидемиологические требования качеству почвы</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МУ 2.1.7.730-99 Гигиеническая оценка качества почвы населенных мест</w:t>
      </w:r>
    </w:p>
    <w:p w:rsidR="009F6BE4" w:rsidRPr="009F6BE4" w:rsidRDefault="009F6BE4" w:rsidP="00E77D83">
      <w:pPr>
        <w:pStyle w:val="af0"/>
        <w:numPr>
          <w:ilvl w:val="3"/>
          <w:numId w:val="42"/>
        </w:numPr>
        <w:suppressAutoHyphens/>
        <w:ind w:left="426" w:right="142" w:hanging="425"/>
        <w:jc w:val="both"/>
        <w:rPr>
          <w:rFonts w:ascii="Times New Roman" w:hAnsi="Times New Roman"/>
          <w:bCs/>
          <w:sz w:val="26"/>
          <w:szCs w:val="26"/>
        </w:rPr>
      </w:pPr>
      <w:r w:rsidRPr="009F6BE4">
        <w:rPr>
          <w:rFonts w:ascii="Times New Roman" w:hAnsi="Times New Roman"/>
          <w:bCs/>
          <w:sz w:val="26"/>
          <w:szCs w:val="26"/>
        </w:rPr>
        <w:t>Федеральный закон «О радиационной безопасности населения» №3-ФЗ от 09.01.1996</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СНиП 23-01-99. Строительная климатология (утв. постановлением Госстроя России от 11 июня 1999 г. № 45, с изме</w:t>
      </w:r>
      <w:r w:rsidR="009F6BE4">
        <w:rPr>
          <w:rFonts w:ascii="Times New Roman" w:hAnsi="Times New Roman"/>
          <w:sz w:val="26"/>
          <w:szCs w:val="26"/>
        </w:rPr>
        <w:t>нениями от 24 декабря 2002 г. №</w:t>
      </w:r>
      <w:r w:rsidRPr="009F6BE4">
        <w:rPr>
          <w:rFonts w:ascii="Times New Roman" w:hAnsi="Times New Roman"/>
          <w:sz w:val="26"/>
          <w:szCs w:val="26"/>
        </w:rPr>
        <w:t>164). М., Госстрой России, 2002.</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17.5.3.04-83. Охрана природы. Земли. Общие требования к рекультивации земель (утв. Постановлением Госстанд</w:t>
      </w:r>
      <w:r w:rsidR="009F6BE4">
        <w:rPr>
          <w:rFonts w:ascii="Times New Roman" w:hAnsi="Times New Roman"/>
          <w:sz w:val="26"/>
          <w:szCs w:val="26"/>
        </w:rPr>
        <w:t>арта СССР от 30 марта 1983 г. №</w:t>
      </w:r>
      <w:r w:rsidRPr="009F6BE4">
        <w:rPr>
          <w:rFonts w:ascii="Times New Roman" w:hAnsi="Times New Roman"/>
          <w:sz w:val="26"/>
          <w:szCs w:val="26"/>
        </w:rPr>
        <w:t>1521).</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17.5.3.05-84. Охрана природы. Рекультивация земель. Общие требования к землеванию (введен в действие постановлением Госстанд</w:t>
      </w:r>
      <w:r w:rsidR="009F6BE4">
        <w:rPr>
          <w:rFonts w:ascii="Times New Roman" w:hAnsi="Times New Roman"/>
          <w:sz w:val="26"/>
          <w:szCs w:val="26"/>
        </w:rPr>
        <w:t>арта СССР от 27 марта 1984 г. №</w:t>
      </w:r>
      <w:r w:rsidRPr="009F6BE4">
        <w:rPr>
          <w:rFonts w:ascii="Times New Roman" w:hAnsi="Times New Roman"/>
          <w:sz w:val="26"/>
          <w:szCs w:val="26"/>
        </w:rPr>
        <w:t>1020).</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17.5.1.02-85. Охрана природы. Земли. Классификация нарушенных земель для рекультивации (утв. Постановлением Госстан</w:t>
      </w:r>
      <w:r w:rsidR="009F6BE4">
        <w:rPr>
          <w:rFonts w:ascii="Times New Roman" w:hAnsi="Times New Roman"/>
          <w:sz w:val="26"/>
          <w:szCs w:val="26"/>
        </w:rPr>
        <w:t>дарта СССР от 16 июля 1985 г. №</w:t>
      </w:r>
      <w:r w:rsidRPr="009F6BE4">
        <w:rPr>
          <w:rFonts w:ascii="Times New Roman" w:hAnsi="Times New Roman"/>
          <w:sz w:val="26"/>
          <w:szCs w:val="26"/>
        </w:rPr>
        <w:t>2228).</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17.5.1.06-84. Охрана природы. Земли. Классификация малопродуктивных угодий для землевания (введен в действие Постановлением Госстанда</w:t>
      </w:r>
      <w:r w:rsidR="009F6BE4">
        <w:rPr>
          <w:rFonts w:ascii="Times New Roman" w:hAnsi="Times New Roman"/>
          <w:sz w:val="26"/>
          <w:szCs w:val="26"/>
        </w:rPr>
        <w:t>рта СССР от 27 апреля 1984 г. №</w:t>
      </w:r>
      <w:r w:rsidRPr="009F6BE4">
        <w:rPr>
          <w:rFonts w:ascii="Times New Roman" w:hAnsi="Times New Roman"/>
          <w:sz w:val="26"/>
          <w:szCs w:val="26"/>
        </w:rPr>
        <w:t>1501).</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17.8.1.02-88. Охрана природы. Ландшафты. Классификация (утв. Постановлением Госста</w:t>
      </w:r>
      <w:r w:rsidR="009F6BE4">
        <w:rPr>
          <w:rFonts w:ascii="Times New Roman" w:hAnsi="Times New Roman"/>
          <w:sz w:val="26"/>
          <w:szCs w:val="26"/>
        </w:rPr>
        <w:t>ндарта СССР от 13 мая 1988 г. №</w:t>
      </w:r>
      <w:r w:rsidRPr="009F6BE4">
        <w:rPr>
          <w:rFonts w:ascii="Times New Roman" w:hAnsi="Times New Roman"/>
          <w:sz w:val="26"/>
          <w:szCs w:val="26"/>
        </w:rPr>
        <w:t>1329).</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lastRenderedPageBreak/>
        <w:t>ГОСТ 17.5.1.01-83 Охрана природы. Рекультивация земель. Термины и определения (введен в действие постановлением Госстандар</w:t>
      </w:r>
      <w:r w:rsidR="009F6BE4">
        <w:rPr>
          <w:rFonts w:ascii="Times New Roman" w:hAnsi="Times New Roman"/>
          <w:sz w:val="26"/>
          <w:szCs w:val="26"/>
        </w:rPr>
        <w:t>та СССР от 13 декабря 1983 г. №</w:t>
      </w:r>
      <w:r w:rsidRPr="009F6BE4">
        <w:rPr>
          <w:rFonts w:ascii="Times New Roman" w:hAnsi="Times New Roman"/>
          <w:sz w:val="26"/>
          <w:szCs w:val="26"/>
        </w:rPr>
        <w:t>5854).</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 xml:space="preserve">ГОСТ 17.4.3.02-85 Охрана природы. Почвы. Требования к охране плодородного слоя почвы при производстве земляных работ (введен в действие постановлением Госстандарта СССР от 5 мая </w:t>
      </w:r>
      <w:r w:rsidR="009F6BE4">
        <w:rPr>
          <w:rFonts w:ascii="Times New Roman" w:hAnsi="Times New Roman"/>
          <w:sz w:val="26"/>
          <w:szCs w:val="26"/>
        </w:rPr>
        <w:t>1985 г. №</w:t>
      </w:r>
      <w:r w:rsidRPr="009F6BE4">
        <w:rPr>
          <w:rFonts w:ascii="Times New Roman" w:hAnsi="Times New Roman"/>
          <w:sz w:val="26"/>
          <w:szCs w:val="26"/>
        </w:rPr>
        <w:t>1294).</w:t>
      </w:r>
    </w:p>
    <w:p w:rsidR="00F50F0C" w:rsidRPr="009F6BE4" w:rsidRDefault="00F50F0C" w:rsidP="00E77D83">
      <w:pPr>
        <w:pStyle w:val="af0"/>
        <w:numPr>
          <w:ilvl w:val="3"/>
          <w:numId w:val="42"/>
        </w:numPr>
        <w:autoSpaceDE w:val="0"/>
        <w:autoSpaceDN w:val="0"/>
        <w:adjustRightInd w:val="0"/>
        <w:ind w:left="426" w:hanging="425"/>
        <w:jc w:val="both"/>
        <w:rPr>
          <w:rFonts w:ascii="Times New Roman" w:hAnsi="Times New Roman"/>
          <w:sz w:val="26"/>
          <w:szCs w:val="26"/>
        </w:rPr>
      </w:pPr>
      <w:r w:rsidRPr="009F6BE4">
        <w:rPr>
          <w:rFonts w:ascii="Times New Roman" w:hAnsi="Times New Roman"/>
          <w:sz w:val="26"/>
          <w:szCs w:val="26"/>
        </w:rPr>
        <w:t>ГОСТ 17.8.1.01-86. Охрана природы. Ландшафты. Термины и определения.</w:t>
      </w:r>
    </w:p>
    <w:p w:rsidR="007A3565" w:rsidRPr="009F6BE4" w:rsidRDefault="007A3565" w:rsidP="009F6BE4">
      <w:pPr>
        <w:pStyle w:val="1"/>
        <w:spacing w:before="0" w:after="0" w:line="276" w:lineRule="auto"/>
        <w:jc w:val="center"/>
        <w:rPr>
          <w:rFonts w:cs="Times New Roman"/>
          <w:sz w:val="26"/>
          <w:szCs w:val="26"/>
        </w:rPr>
      </w:pPr>
    </w:p>
    <w:p w:rsidR="007A3565" w:rsidRPr="009F6BE4" w:rsidRDefault="007A3565" w:rsidP="009F6BE4">
      <w:pPr>
        <w:pStyle w:val="1"/>
        <w:spacing w:before="0" w:after="0" w:line="276" w:lineRule="auto"/>
        <w:jc w:val="center"/>
        <w:rPr>
          <w:rFonts w:cs="Times New Roman"/>
          <w:sz w:val="26"/>
          <w:szCs w:val="26"/>
        </w:rPr>
      </w:pPr>
    </w:p>
    <w:p w:rsidR="007A3565" w:rsidRPr="009F6BE4" w:rsidRDefault="007A3565" w:rsidP="009F6BE4">
      <w:pPr>
        <w:pStyle w:val="1"/>
        <w:spacing w:before="0" w:after="0" w:line="276" w:lineRule="auto"/>
        <w:jc w:val="center"/>
        <w:rPr>
          <w:rFonts w:cs="Times New Roman"/>
          <w:sz w:val="26"/>
          <w:szCs w:val="26"/>
        </w:rPr>
      </w:pPr>
    </w:p>
    <w:p w:rsidR="009F6BE4" w:rsidRDefault="009F6BE4">
      <w:pPr>
        <w:rPr>
          <w:bCs/>
          <w:caps/>
          <w:kern w:val="32"/>
          <w:sz w:val="26"/>
          <w:szCs w:val="26"/>
        </w:rPr>
      </w:pPr>
      <w:r>
        <w:rPr>
          <w:sz w:val="26"/>
          <w:szCs w:val="26"/>
        </w:rPr>
        <w:br w:type="page"/>
      </w: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u w:val="single"/>
        </w:rPr>
      </w:pPr>
    </w:p>
    <w:p w:rsidR="009F6BE4" w:rsidRPr="00387FF7" w:rsidRDefault="009F6BE4" w:rsidP="009F6BE4">
      <w:pPr>
        <w:suppressAutoHyphens/>
        <w:spacing w:after="120" w:line="276" w:lineRule="auto"/>
        <w:jc w:val="center"/>
        <w:rPr>
          <w:b/>
          <w:bCs/>
          <w:color w:val="000000"/>
          <w:sz w:val="38"/>
        </w:rPr>
      </w:pPr>
      <w:r w:rsidRPr="00387FF7">
        <w:rPr>
          <w:b/>
          <w:bCs/>
          <w:color w:val="000000"/>
          <w:sz w:val="38"/>
          <w:u w:val="single"/>
        </w:rPr>
        <w:t>РАЗДЕЛ </w:t>
      </w:r>
      <w:r w:rsidRPr="00387FF7">
        <w:rPr>
          <w:b/>
          <w:bCs/>
          <w:color w:val="000000"/>
          <w:sz w:val="38"/>
          <w:u w:val="single"/>
          <w:lang w:val="en-US"/>
        </w:rPr>
        <w:t>V</w:t>
      </w:r>
      <w:r w:rsidRPr="00387FF7">
        <w:rPr>
          <w:b/>
          <w:bCs/>
          <w:color w:val="000000"/>
          <w:sz w:val="38"/>
        </w:rPr>
        <w:t>.</w:t>
      </w:r>
    </w:p>
    <w:p w:rsidR="009F6BE4" w:rsidRPr="00387FF7" w:rsidRDefault="009F6BE4" w:rsidP="009F6BE4">
      <w:pPr>
        <w:suppressAutoHyphens/>
        <w:spacing w:after="120" w:line="276" w:lineRule="auto"/>
        <w:jc w:val="center"/>
        <w:rPr>
          <w:b/>
          <w:bCs/>
          <w:color w:val="000000"/>
          <w:sz w:val="38"/>
        </w:rPr>
      </w:pPr>
    </w:p>
    <w:p w:rsidR="009F6BE4" w:rsidRPr="00387FF7" w:rsidRDefault="009F6BE4" w:rsidP="009F6BE4">
      <w:pPr>
        <w:suppressAutoHyphens/>
        <w:spacing w:after="120" w:line="276" w:lineRule="auto"/>
        <w:jc w:val="center"/>
        <w:rPr>
          <w:b/>
          <w:bCs/>
          <w:color w:val="000000"/>
          <w:sz w:val="38"/>
        </w:rPr>
      </w:pPr>
    </w:p>
    <w:p w:rsidR="009F6BE4" w:rsidRPr="00387FF7" w:rsidRDefault="009F6BE4" w:rsidP="009F6BE4">
      <w:pPr>
        <w:suppressAutoHyphens/>
        <w:spacing w:after="120" w:line="276" w:lineRule="auto"/>
        <w:jc w:val="center"/>
        <w:rPr>
          <w:b/>
          <w:bCs/>
          <w:color w:val="000000"/>
          <w:sz w:val="38"/>
        </w:rPr>
      </w:pPr>
    </w:p>
    <w:p w:rsidR="009F6BE4" w:rsidRPr="00387FF7" w:rsidRDefault="009F6BE4" w:rsidP="009F6BE4">
      <w:pPr>
        <w:suppressAutoHyphens/>
        <w:spacing w:after="120" w:line="276" w:lineRule="auto"/>
        <w:jc w:val="center"/>
        <w:rPr>
          <w:b/>
          <w:bCs/>
          <w:color w:val="000000"/>
          <w:sz w:val="38"/>
        </w:rPr>
      </w:pPr>
    </w:p>
    <w:p w:rsidR="009F6BE4" w:rsidRPr="00387FF7" w:rsidRDefault="009F6BE4" w:rsidP="009F6BE4">
      <w:pPr>
        <w:suppressAutoHyphens/>
        <w:spacing w:after="120" w:line="276" w:lineRule="auto"/>
        <w:jc w:val="center"/>
        <w:rPr>
          <w:b/>
          <w:bCs/>
          <w:color w:val="000000"/>
          <w:sz w:val="38"/>
        </w:rPr>
      </w:pPr>
      <w:r w:rsidRPr="00387FF7">
        <w:rPr>
          <w:b/>
          <w:bCs/>
          <w:color w:val="000000"/>
          <w:sz w:val="38"/>
        </w:rPr>
        <w:t>ПРИЛОЖЕНИЯ</w:t>
      </w:r>
    </w:p>
    <w:p w:rsidR="007A3565" w:rsidRPr="009F6BE4" w:rsidRDefault="007A3565" w:rsidP="009F6BE4">
      <w:pPr>
        <w:pStyle w:val="1"/>
        <w:spacing w:before="0" w:after="0" w:line="276" w:lineRule="auto"/>
        <w:jc w:val="center"/>
        <w:rPr>
          <w:rFonts w:cs="Times New Roman"/>
          <w:sz w:val="26"/>
          <w:szCs w:val="26"/>
        </w:rPr>
      </w:pPr>
    </w:p>
    <w:p w:rsidR="009C788E" w:rsidRPr="009F6BE4" w:rsidRDefault="009C788E" w:rsidP="009F6BE4">
      <w:pPr>
        <w:spacing w:line="276" w:lineRule="auto"/>
        <w:rPr>
          <w:bCs/>
          <w:caps/>
          <w:kern w:val="32"/>
          <w:sz w:val="26"/>
          <w:szCs w:val="26"/>
        </w:rPr>
      </w:pPr>
      <w:r w:rsidRPr="009F6BE4">
        <w:rPr>
          <w:sz w:val="26"/>
          <w:szCs w:val="26"/>
        </w:rPr>
        <w:br w:type="page"/>
      </w:r>
    </w:p>
    <w:p w:rsidR="00E816CB" w:rsidRPr="009F6BE4" w:rsidRDefault="00B9001F" w:rsidP="009F6BE4">
      <w:pPr>
        <w:pStyle w:val="1"/>
        <w:spacing w:before="0" w:after="0" w:line="276" w:lineRule="auto"/>
        <w:jc w:val="center"/>
        <w:rPr>
          <w:rFonts w:cs="Times New Roman"/>
          <w:b/>
          <w:sz w:val="26"/>
          <w:szCs w:val="26"/>
        </w:rPr>
      </w:pPr>
      <w:r w:rsidRPr="009F6BE4">
        <w:rPr>
          <w:rFonts w:cs="Times New Roman"/>
          <w:b/>
          <w:sz w:val="26"/>
          <w:szCs w:val="26"/>
        </w:rPr>
        <w:lastRenderedPageBreak/>
        <w:t>приложение 1</w:t>
      </w:r>
    </w:p>
    <w:p w:rsidR="00E816CB" w:rsidRPr="009F6BE4" w:rsidRDefault="00E816CB" w:rsidP="009F6BE4">
      <w:pPr>
        <w:pStyle w:val="1"/>
        <w:spacing w:before="0" w:after="0" w:line="276" w:lineRule="auto"/>
        <w:jc w:val="center"/>
        <w:rPr>
          <w:rFonts w:cs="Times New Roman"/>
          <w:b/>
          <w:sz w:val="26"/>
          <w:szCs w:val="26"/>
        </w:rPr>
      </w:pPr>
      <w:r w:rsidRPr="009F6BE4">
        <w:rPr>
          <w:rFonts w:cs="Times New Roman"/>
          <w:b/>
          <w:sz w:val="26"/>
          <w:szCs w:val="26"/>
        </w:rPr>
        <w:t>технические условия</w:t>
      </w:r>
    </w:p>
    <w:p w:rsidR="00562E01" w:rsidRPr="009F6BE4" w:rsidRDefault="003E6162" w:rsidP="009F6BE4">
      <w:pPr>
        <w:spacing w:line="276" w:lineRule="auto"/>
        <w:jc w:val="center"/>
        <w:rPr>
          <w:sz w:val="26"/>
          <w:szCs w:val="26"/>
        </w:rPr>
      </w:pPr>
      <w:r w:rsidRPr="009F6BE4">
        <w:rPr>
          <w:noProof/>
          <w:sz w:val="26"/>
          <w:szCs w:val="26"/>
        </w:rPr>
        <w:drawing>
          <wp:inline distT="0" distB="0" distL="0" distR="0" wp14:anchorId="79833BBD" wp14:editId="3A97C6CF">
            <wp:extent cx="5436587" cy="7800975"/>
            <wp:effectExtent l="0" t="0" r="0" b="0"/>
            <wp:docPr id="4" name="Рисунок 1" descr="C:\Users\Эколог\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олог\Desktop\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44496" cy="7812324"/>
                    </a:xfrm>
                    <a:prstGeom prst="rect">
                      <a:avLst/>
                    </a:prstGeom>
                    <a:noFill/>
                    <a:ln w="9525">
                      <a:noFill/>
                      <a:miter lim="800000"/>
                      <a:headEnd/>
                      <a:tailEnd/>
                    </a:ln>
                  </pic:spPr>
                </pic:pic>
              </a:graphicData>
            </a:graphic>
          </wp:inline>
        </w:drawing>
      </w:r>
    </w:p>
    <w:p w:rsidR="00562E01" w:rsidRPr="009F6BE4" w:rsidRDefault="003E6162" w:rsidP="009F6BE4">
      <w:pPr>
        <w:pStyle w:val="1"/>
        <w:spacing w:before="0" w:after="0" w:line="276" w:lineRule="auto"/>
        <w:ind w:firstLine="0"/>
        <w:jc w:val="center"/>
        <w:rPr>
          <w:rFonts w:cs="Times New Roman"/>
          <w:sz w:val="26"/>
          <w:szCs w:val="26"/>
        </w:rPr>
      </w:pPr>
      <w:r w:rsidRPr="009F6BE4">
        <w:rPr>
          <w:rFonts w:cs="Times New Roman"/>
          <w:noProof/>
          <w:sz w:val="26"/>
          <w:szCs w:val="26"/>
        </w:rPr>
        <w:lastRenderedPageBreak/>
        <w:drawing>
          <wp:inline distT="0" distB="0" distL="0" distR="0" wp14:anchorId="6BB2C47E" wp14:editId="4429190C">
            <wp:extent cx="6210300" cy="8737934"/>
            <wp:effectExtent l="19050" t="0" r="0" b="0"/>
            <wp:docPr id="5" name="Рисунок 2" descr="C:\Users\Эколог\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колог\Desktop\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210300" cy="8737934"/>
                    </a:xfrm>
                    <a:prstGeom prst="rect">
                      <a:avLst/>
                    </a:prstGeom>
                    <a:noFill/>
                    <a:ln w="9525">
                      <a:noFill/>
                      <a:miter lim="800000"/>
                      <a:headEnd/>
                      <a:tailEnd/>
                    </a:ln>
                  </pic:spPr>
                </pic:pic>
              </a:graphicData>
            </a:graphic>
          </wp:inline>
        </w:drawing>
      </w: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562E01" w:rsidRPr="009F6BE4" w:rsidRDefault="00562E01" w:rsidP="009F6BE4">
      <w:pPr>
        <w:pStyle w:val="1"/>
        <w:spacing w:before="0" w:after="0" w:line="276" w:lineRule="auto"/>
        <w:jc w:val="center"/>
        <w:rPr>
          <w:rFonts w:cs="Times New Roman"/>
          <w:sz w:val="26"/>
          <w:szCs w:val="26"/>
        </w:rPr>
      </w:pPr>
    </w:p>
    <w:p w:rsidR="00975443" w:rsidRPr="009F6BE4" w:rsidRDefault="00975443" w:rsidP="009F6BE4">
      <w:pPr>
        <w:spacing w:line="276" w:lineRule="auto"/>
        <w:rPr>
          <w:sz w:val="26"/>
          <w:szCs w:val="26"/>
        </w:rPr>
      </w:pPr>
    </w:p>
    <w:p w:rsidR="00975443" w:rsidRPr="009F6BE4" w:rsidRDefault="00975443" w:rsidP="009F6BE4">
      <w:pPr>
        <w:spacing w:line="276" w:lineRule="auto"/>
        <w:rPr>
          <w:sz w:val="26"/>
          <w:szCs w:val="26"/>
        </w:rPr>
      </w:pPr>
    </w:p>
    <w:p w:rsidR="00562E01" w:rsidRPr="009F6BE4" w:rsidRDefault="00562E01" w:rsidP="009F6BE4">
      <w:pPr>
        <w:pStyle w:val="1"/>
        <w:spacing w:before="0" w:after="0" w:line="276" w:lineRule="auto"/>
        <w:jc w:val="center"/>
        <w:rPr>
          <w:rFonts w:cs="Times New Roman"/>
          <w:sz w:val="26"/>
          <w:szCs w:val="26"/>
        </w:rPr>
      </w:pPr>
    </w:p>
    <w:p w:rsidR="00516AAE" w:rsidRPr="009F6BE4" w:rsidRDefault="00516AAE" w:rsidP="009F6BE4">
      <w:pPr>
        <w:pStyle w:val="1"/>
        <w:spacing w:before="0" w:after="0" w:line="276" w:lineRule="auto"/>
        <w:rPr>
          <w:rFonts w:cs="Times New Roman"/>
          <w:sz w:val="26"/>
          <w:szCs w:val="26"/>
        </w:rPr>
      </w:pPr>
    </w:p>
    <w:p w:rsidR="00EE0DDE" w:rsidRPr="009F6BE4" w:rsidRDefault="00EE0DDE" w:rsidP="009F6BE4">
      <w:pPr>
        <w:pStyle w:val="1"/>
        <w:spacing w:before="0" w:after="0" w:line="276" w:lineRule="auto"/>
        <w:ind w:firstLine="0"/>
        <w:jc w:val="center"/>
        <w:rPr>
          <w:rFonts w:cs="Times New Roman"/>
          <w:sz w:val="26"/>
          <w:szCs w:val="26"/>
        </w:rPr>
      </w:pPr>
      <w:bookmarkStart w:id="85" w:name="_Toc463606274"/>
      <w:r w:rsidRPr="009F6BE4">
        <w:rPr>
          <w:rFonts w:cs="Times New Roman"/>
          <w:sz w:val="26"/>
          <w:szCs w:val="26"/>
        </w:rPr>
        <w:t>ПРИЛОЖЕНИЕ 2</w:t>
      </w:r>
      <w:bookmarkEnd w:id="85"/>
    </w:p>
    <w:p w:rsidR="00562E01" w:rsidRPr="009F6BE4" w:rsidRDefault="00562E01" w:rsidP="009F6BE4">
      <w:pPr>
        <w:pStyle w:val="1"/>
        <w:spacing w:before="0" w:after="0" w:line="276" w:lineRule="auto"/>
        <w:ind w:firstLine="0"/>
        <w:jc w:val="center"/>
        <w:rPr>
          <w:rFonts w:cs="Times New Roman"/>
          <w:sz w:val="26"/>
          <w:szCs w:val="26"/>
        </w:rPr>
      </w:pPr>
      <w:bookmarkStart w:id="86" w:name="_Toc463606275"/>
      <w:r w:rsidRPr="009F6BE4">
        <w:rPr>
          <w:rFonts w:cs="Times New Roman"/>
          <w:sz w:val="26"/>
          <w:szCs w:val="26"/>
        </w:rPr>
        <w:t>Задание на составление рабочего проекта</w:t>
      </w:r>
      <w:bookmarkEnd w:id="86"/>
    </w:p>
    <w:p w:rsidR="00EE0DDE" w:rsidRPr="009F6BE4" w:rsidRDefault="00562E01" w:rsidP="009F6BE4">
      <w:pPr>
        <w:pStyle w:val="1"/>
        <w:spacing w:before="0" w:after="0" w:line="276" w:lineRule="auto"/>
        <w:ind w:firstLine="0"/>
        <w:jc w:val="center"/>
        <w:rPr>
          <w:rFonts w:cs="Times New Roman"/>
          <w:sz w:val="26"/>
          <w:szCs w:val="26"/>
        </w:rPr>
      </w:pPr>
      <w:r w:rsidRPr="009F6BE4">
        <w:rPr>
          <w:rFonts w:cs="Times New Roman"/>
          <w:sz w:val="26"/>
          <w:szCs w:val="26"/>
        </w:rPr>
        <w:br w:type="page"/>
      </w:r>
      <w:r w:rsidR="00975443" w:rsidRPr="009F6BE4">
        <w:rPr>
          <w:rFonts w:cs="Times New Roman"/>
          <w:noProof/>
          <w:sz w:val="26"/>
          <w:szCs w:val="26"/>
        </w:rPr>
        <w:lastRenderedPageBreak/>
        <w:drawing>
          <wp:inline distT="0" distB="0" distL="0" distR="0" wp14:anchorId="77B2C430" wp14:editId="201D55AF">
            <wp:extent cx="6151448" cy="9185063"/>
            <wp:effectExtent l="19050" t="0" r="1702" b="0"/>
            <wp:docPr id="6" name="Рисунок 3" descr="C:\Users\Эколог\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олог\Desktop\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152517" cy="9186659"/>
                    </a:xfrm>
                    <a:prstGeom prst="rect">
                      <a:avLst/>
                    </a:prstGeom>
                    <a:noFill/>
                    <a:ln w="9525">
                      <a:noFill/>
                      <a:miter lim="800000"/>
                      <a:headEnd/>
                      <a:tailEnd/>
                    </a:ln>
                  </pic:spPr>
                </pic:pic>
              </a:graphicData>
            </a:graphic>
          </wp:inline>
        </w:drawing>
      </w:r>
      <w:r w:rsidRPr="009F6BE4">
        <w:rPr>
          <w:rFonts w:cs="Times New Roman"/>
          <w:sz w:val="26"/>
          <w:szCs w:val="26"/>
        </w:rPr>
        <w:br w:type="page"/>
      </w:r>
      <w:r w:rsidR="00975443" w:rsidRPr="009F6BE4">
        <w:rPr>
          <w:rFonts w:cs="Times New Roman"/>
          <w:noProof/>
          <w:sz w:val="26"/>
          <w:szCs w:val="26"/>
        </w:rPr>
        <w:lastRenderedPageBreak/>
        <w:drawing>
          <wp:inline distT="0" distB="0" distL="0" distR="0" wp14:anchorId="206CD1CC" wp14:editId="09B953EF">
            <wp:extent cx="6036215" cy="9213012"/>
            <wp:effectExtent l="19050" t="0" r="2635" b="0"/>
            <wp:docPr id="7" name="Рисунок 4" descr="C:\Users\Эколог\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колог\Desktop\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037264" cy="9214613"/>
                    </a:xfrm>
                    <a:prstGeom prst="rect">
                      <a:avLst/>
                    </a:prstGeom>
                    <a:noFill/>
                    <a:ln w="9525">
                      <a:noFill/>
                      <a:miter lim="800000"/>
                      <a:headEnd/>
                      <a:tailEnd/>
                    </a:ln>
                  </pic:spPr>
                </pic:pic>
              </a:graphicData>
            </a:graphic>
          </wp:inline>
        </w:drawing>
      </w:r>
      <w:r w:rsidRPr="009F6BE4">
        <w:rPr>
          <w:rFonts w:cs="Times New Roman"/>
          <w:sz w:val="26"/>
          <w:szCs w:val="26"/>
        </w:rPr>
        <w:br w:type="page"/>
      </w:r>
      <w:r w:rsidR="00975443" w:rsidRPr="009F6BE4">
        <w:rPr>
          <w:rFonts w:cs="Times New Roman"/>
          <w:noProof/>
          <w:sz w:val="26"/>
          <w:szCs w:val="26"/>
        </w:rPr>
        <w:lastRenderedPageBreak/>
        <w:drawing>
          <wp:inline distT="0" distB="0" distL="0" distR="0" wp14:anchorId="25D59C9E" wp14:editId="0EE613FF">
            <wp:extent cx="6062572" cy="9039226"/>
            <wp:effectExtent l="19050" t="0" r="0" b="0"/>
            <wp:docPr id="8" name="Рисунок 5" descr="C:\Users\Эколог\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колог\Desktop\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064762" cy="9042491"/>
                    </a:xfrm>
                    <a:prstGeom prst="rect">
                      <a:avLst/>
                    </a:prstGeom>
                    <a:noFill/>
                    <a:ln w="9525">
                      <a:noFill/>
                      <a:miter lim="800000"/>
                      <a:headEnd/>
                      <a:tailEnd/>
                    </a:ln>
                  </pic:spPr>
                </pic:pic>
              </a:graphicData>
            </a:graphic>
          </wp:inline>
        </w:drawing>
      </w:r>
      <w:r w:rsidRPr="009F6BE4">
        <w:rPr>
          <w:rFonts w:cs="Times New Roman"/>
          <w:sz w:val="26"/>
          <w:szCs w:val="26"/>
        </w:rPr>
        <w:br w:type="page"/>
      </w:r>
      <w:bookmarkStart w:id="87" w:name="_Toc463606276"/>
      <w:r w:rsidR="00EE0DDE" w:rsidRPr="009F6BE4">
        <w:rPr>
          <w:rFonts w:cs="Times New Roman"/>
          <w:sz w:val="26"/>
          <w:szCs w:val="26"/>
        </w:rPr>
        <w:lastRenderedPageBreak/>
        <w:t>ПРИЛОЖЕНИЕ 3</w:t>
      </w:r>
      <w:bookmarkEnd w:id="87"/>
    </w:p>
    <w:p w:rsidR="004A49D7" w:rsidRPr="009F6BE4" w:rsidRDefault="004A49D7" w:rsidP="009F6BE4">
      <w:pPr>
        <w:spacing w:line="276" w:lineRule="auto"/>
        <w:rPr>
          <w:sz w:val="26"/>
          <w:szCs w:val="26"/>
        </w:rPr>
      </w:pPr>
    </w:p>
    <w:p w:rsidR="00562E01" w:rsidRPr="009F6BE4" w:rsidRDefault="00562E01" w:rsidP="009F6BE4">
      <w:pPr>
        <w:spacing w:line="276" w:lineRule="auto"/>
        <w:ind w:right="-1"/>
        <w:jc w:val="center"/>
        <w:rPr>
          <w:b/>
          <w:sz w:val="26"/>
          <w:szCs w:val="26"/>
          <w:u w:val="single"/>
        </w:rPr>
      </w:pPr>
      <w:r w:rsidRPr="009F6BE4">
        <w:rPr>
          <w:b/>
          <w:sz w:val="26"/>
          <w:szCs w:val="26"/>
          <w:u w:val="single"/>
        </w:rPr>
        <w:t>ПАСПОРТ РАБОЧЕГО ПРОЕКТА</w:t>
      </w:r>
    </w:p>
    <w:p w:rsidR="00562E01" w:rsidRPr="009F6BE4" w:rsidRDefault="00562E01" w:rsidP="009F6BE4">
      <w:pPr>
        <w:spacing w:line="276" w:lineRule="auto"/>
        <w:ind w:right="-1" w:firstLine="709"/>
        <w:jc w:val="center"/>
        <w:rPr>
          <w:b/>
          <w:sz w:val="26"/>
          <w:szCs w:val="26"/>
          <w:u w:val="single"/>
        </w:rPr>
      </w:pPr>
    </w:p>
    <w:p w:rsidR="00562E01" w:rsidRPr="009F6BE4" w:rsidRDefault="00562E01" w:rsidP="009F6BE4">
      <w:pPr>
        <w:spacing w:line="276" w:lineRule="auto"/>
        <w:ind w:firstLine="397"/>
        <w:jc w:val="both"/>
        <w:rPr>
          <w:sz w:val="26"/>
          <w:szCs w:val="26"/>
        </w:rPr>
      </w:pPr>
      <w:r w:rsidRPr="009F6BE4">
        <w:rPr>
          <w:sz w:val="26"/>
          <w:szCs w:val="26"/>
        </w:rPr>
        <w:t>Министерство, ведомство _________________________________________</w:t>
      </w:r>
    </w:p>
    <w:p w:rsidR="00562E01" w:rsidRPr="009F6BE4" w:rsidRDefault="00562E01" w:rsidP="009F6BE4">
      <w:pPr>
        <w:spacing w:line="276" w:lineRule="auto"/>
        <w:ind w:firstLine="397"/>
        <w:jc w:val="both"/>
        <w:rPr>
          <w:sz w:val="26"/>
          <w:szCs w:val="26"/>
        </w:rPr>
      </w:pPr>
      <w:r w:rsidRPr="009F6BE4">
        <w:rPr>
          <w:sz w:val="26"/>
          <w:szCs w:val="26"/>
        </w:rPr>
        <w:t>Проектная организация ООО «Правовой вектор»</w:t>
      </w:r>
    </w:p>
    <w:p w:rsidR="00562E01" w:rsidRPr="009F6BE4" w:rsidRDefault="00562E01" w:rsidP="009F6BE4">
      <w:pPr>
        <w:autoSpaceDE w:val="0"/>
        <w:autoSpaceDN w:val="0"/>
        <w:adjustRightInd w:val="0"/>
        <w:spacing w:line="276" w:lineRule="auto"/>
        <w:ind w:firstLine="397"/>
        <w:jc w:val="both"/>
        <w:rPr>
          <w:sz w:val="26"/>
          <w:szCs w:val="26"/>
          <w:u w:val="single"/>
        </w:rPr>
      </w:pPr>
      <w:r w:rsidRPr="009F6BE4">
        <w:rPr>
          <w:sz w:val="26"/>
          <w:szCs w:val="26"/>
        </w:rPr>
        <w:t xml:space="preserve">Наименование объекта, место рекультивации </w:t>
      </w:r>
      <w:r w:rsidRPr="009F6BE4">
        <w:rPr>
          <w:color w:val="000000"/>
          <w:sz w:val="26"/>
          <w:szCs w:val="26"/>
          <w:u w:val="single"/>
        </w:rPr>
        <w:t>Проект рекультивации земельного участка, кадастровый № 74:13:0907009:460, площадью 1031158 кв.м., земли сельскохозяйственного назначения (под размещение помета земель)</w:t>
      </w:r>
    </w:p>
    <w:p w:rsidR="00562E01" w:rsidRPr="009F6BE4" w:rsidRDefault="00562E01" w:rsidP="009F6BE4">
      <w:pPr>
        <w:spacing w:line="276" w:lineRule="auto"/>
        <w:jc w:val="both"/>
        <w:rPr>
          <w:sz w:val="26"/>
          <w:szCs w:val="26"/>
        </w:rPr>
      </w:pPr>
      <w:r w:rsidRPr="009F6BE4">
        <w:rPr>
          <w:sz w:val="26"/>
          <w:szCs w:val="26"/>
        </w:rPr>
        <w:t>Рабочий проект разработан ________________________________________ 2016 г.</w:t>
      </w:r>
    </w:p>
    <w:p w:rsidR="00562E01" w:rsidRPr="009F6BE4" w:rsidRDefault="00562E01" w:rsidP="009F6BE4">
      <w:pPr>
        <w:spacing w:line="276" w:lineRule="auto"/>
        <w:rPr>
          <w:sz w:val="26"/>
          <w:szCs w:val="26"/>
          <w:u w:val="single"/>
        </w:rPr>
      </w:pPr>
      <w:r w:rsidRPr="009F6BE4">
        <w:rPr>
          <w:sz w:val="26"/>
          <w:szCs w:val="26"/>
        </w:rPr>
        <w:t xml:space="preserve">                             Утвержден __________________________________________ 2016 г.</w:t>
      </w:r>
    </w:p>
    <w:p w:rsidR="00562E01" w:rsidRPr="009F6BE4" w:rsidRDefault="00562E01" w:rsidP="009F6BE4">
      <w:pPr>
        <w:autoSpaceDE w:val="0"/>
        <w:autoSpaceDN w:val="0"/>
        <w:adjustRightInd w:val="0"/>
        <w:spacing w:line="276" w:lineRule="auto"/>
        <w:ind w:right="-1"/>
        <w:rPr>
          <w:b/>
          <w:sz w:val="26"/>
          <w:szCs w:val="26"/>
          <w:u w:val="single"/>
        </w:rPr>
      </w:pPr>
      <w:r w:rsidRPr="009F6BE4">
        <w:rPr>
          <w:sz w:val="26"/>
          <w:szCs w:val="26"/>
        </w:rPr>
        <w:t>Характеристика объекта_____________________________________________________</w:t>
      </w:r>
    </w:p>
    <w:p w:rsidR="00562E01" w:rsidRPr="009F6BE4" w:rsidRDefault="00562E01" w:rsidP="009F6BE4">
      <w:pPr>
        <w:spacing w:line="276" w:lineRule="auto"/>
        <w:ind w:right="-1"/>
        <w:jc w:val="both"/>
        <w:rPr>
          <w:sz w:val="26"/>
          <w:szCs w:val="26"/>
        </w:rPr>
      </w:pPr>
      <w:r w:rsidRPr="009F6BE4">
        <w:rPr>
          <w:sz w:val="26"/>
          <w:szCs w:val="26"/>
        </w:rPr>
        <w:t>_______________________________________________________________________</w:t>
      </w:r>
    </w:p>
    <w:p w:rsidR="00562E01" w:rsidRPr="009F6BE4" w:rsidRDefault="00562E01" w:rsidP="009F6BE4">
      <w:pPr>
        <w:spacing w:line="276" w:lineRule="auto"/>
        <w:ind w:right="-1"/>
        <w:jc w:val="both"/>
        <w:rPr>
          <w:sz w:val="26"/>
          <w:szCs w:val="26"/>
        </w:rPr>
      </w:pPr>
      <w:r w:rsidRPr="009F6BE4">
        <w:rPr>
          <w:sz w:val="26"/>
          <w:szCs w:val="26"/>
        </w:rPr>
        <w:t>_______________________________________________________________________</w:t>
      </w:r>
    </w:p>
    <w:p w:rsidR="00562E01" w:rsidRPr="009F6BE4" w:rsidRDefault="00562E01" w:rsidP="009F6BE4">
      <w:pPr>
        <w:spacing w:line="276" w:lineRule="auto"/>
        <w:ind w:right="-1"/>
        <w:jc w:val="both"/>
        <w:rPr>
          <w:sz w:val="26"/>
          <w:szCs w:val="2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8"/>
        <w:gridCol w:w="1559"/>
        <w:gridCol w:w="1525"/>
      </w:tblGrid>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r w:rsidRPr="009F6BE4">
              <w:rPr>
                <w:sz w:val="26"/>
                <w:szCs w:val="26"/>
              </w:rPr>
              <w:t>№ пп</w:t>
            </w:r>
          </w:p>
        </w:tc>
        <w:tc>
          <w:tcPr>
            <w:tcW w:w="5528" w:type="dxa"/>
          </w:tcPr>
          <w:p w:rsidR="00562E01" w:rsidRPr="009F6BE4" w:rsidRDefault="00562E01" w:rsidP="009F6BE4">
            <w:pPr>
              <w:spacing w:line="276" w:lineRule="auto"/>
              <w:ind w:right="-1"/>
              <w:jc w:val="center"/>
              <w:rPr>
                <w:sz w:val="26"/>
                <w:szCs w:val="26"/>
              </w:rPr>
            </w:pPr>
            <w:r w:rsidRPr="009F6BE4">
              <w:rPr>
                <w:sz w:val="26"/>
                <w:szCs w:val="26"/>
              </w:rPr>
              <w:t>Наименование показателей</w:t>
            </w:r>
          </w:p>
        </w:tc>
        <w:tc>
          <w:tcPr>
            <w:tcW w:w="1559" w:type="dxa"/>
          </w:tcPr>
          <w:p w:rsidR="00562E01" w:rsidRPr="009F6BE4" w:rsidRDefault="00562E01" w:rsidP="009F6BE4">
            <w:pPr>
              <w:spacing w:line="276" w:lineRule="auto"/>
              <w:ind w:right="-1"/>
              <w:jc w:val="center"/>
              <w:rPr>
                <w:sz w:val="26"/>
                <w:szCs w:val="26"/>
              </w:rPr>
            </w:pPr>
            <w:r w:rsidRPr="009F6BE4">
              <w:rPr>
                <w:sz w:val="26"/>
                <w:szCs w:val="26"/>
              </w:rPr>
              <w:t>Единица измерения</w:t>
            </w:r>
          </w:p>
        </w:tc>
        <w:tc>
          <w:tcPr>
            <w:tcW w:w="1525" w:type="dxa"/>
          </w:tcPr>
          <w:p w:rsidR="00562E01" w:rsidRPr="009F6BE4" w:rsidRDefault="00562E01" w:rsidP="009F6BE4">
            <w:pPr>
              <w:spacing w:line="276" w:lineRule="auto"/>
              <w:ind w:right="-1"/>
              <w:jc w:val="center"/>
              <w:rPr>
                <w:sz w:val="26"/>
                <w:szCs w:val="26"/>
              </w:rPr>
            </w:pPr>
            <w:r w:rsidRPr="009F6BE4">
              <w:rPr>
                <w:sz w:val="26"/>
                <w:szCs w:val="26"/>
              </w:rPr>
              <w:t>Количество</w:t>
            </w: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r w:rsidRPr="009F6BE4">
              <w:rPr>
                <w:sz w:val="26"/>
                <w:szCs w:val="26"/>
              </w:rPr>
              <w:t>1</w:t>
            </w:r>
          </w:p>
        </w:tc>
        <w:tc>
          <w:tcPr>
            <w:tcW w:w="5528" w:type="dxa"/>
            <w:tcBorders>
              <w:bottom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2</w:t>
            </w:r>
          </w:p>
        </w:tc>
        <w:tc>
          <w:tcPr>
            <w:tcW w:w="1559" w:type="dxa"/>
            <w:tcBorders>
              <w:bottom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3</w:t>
            </w:r>
          </w:p>
        </w:tc>
        <w:tc>
          <w:tcPr>
            <w:tcW w:w="1525" w:type="dxa"/>
            <w:tcBorders>
              <w:bottom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4</w:t>
            </w:r>
          </w:p>
        </w:tc>
      </w:tr>
      <w:tr w:rsidR="00562E01" w:rsidRPr="009F6BE4" w:rsidTr="00562E01">
        <w:trPr>
          <w:trHeight w:val="454"/>
        </w:trPr>
        <w:tc>
          <w:tcPr>
            <w:tcW w:w="959" w:type="dxa"/>
            <w:vMerge w:val="restart"/>
            <w:tcBorders>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1</w:t>
            </w:r>
          </w:p>
        </w:tc>
        <w:tc>
          <w:tcPr>
            <w:tcW w:w="5528"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Общая площадь земельного участка</w:t>
            </w:r>
          </w:p>
          <w:p w:rsidR="00562E01" w:rsidRPr="009F6BE4" w:rsidRDefault="00562E01" w:rsidP="009F6BE4">
            <w:pPr>
              <w:spacing w:line="276" w:lineRule="auto"/>
              <w:ind w:right="-1"/>
              <w:jc w:val="both"/>
              <w:rPr>
                <w:sz w:val="26"/>
                <w:szCs w:val="26"/>
              </w:rPr>
            </w:pPr>
          </w:p>
        </w:tc>
        <w:tc>
          <w:tcPr>
            <w:tcW w:w="1559"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га</w:t>
            </w:r>
          </w:p>
          <w:p w:rsidR="00562E01" w:rsidRPr="009F6BE4" w:rsidRDefault="00562E01" w:rsidP="009F6BE4">
            <w:pPr>
              <w:spacing w:line="276" w:lineRule="auto"/>
              <w:ind w:right="-1"/>
              <w:jc w:val="center"/>
              <w:rPr>
                <w:sz w:val="26"/>
                <w:szCs w:val="26"/>
              </w:rPr>
            </w:pPr>
          </w:p>
        </w:tc>
        <w:tc>
          <w:tcPr>
            <w:tcW w:w="1525"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103,1158</w:t>
            </w:r>
          </w:p>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Общая площадь рекультивации</w:t>
            </w:r>
          </w:p>
          <w:p w:rsidR="00562E01" w:rsidRPr="009F6BE4" w:rsidRDefault="00562E01" w:rsidP="009F6BE4">
            <w:pPr>
              <w:spacing w:line="276" w:lineRule="auto"/>
              <w:ind w:right="-1"/>
              <w:jc w:val="both"/>
              <w:rPr>
                <w:sz w:val="26"/>
                <w:szCs w:val="26"/>
              </w:rPr>
            </w:pPr>
            <w:r w:rsidRPr="009F6BE4">
              <w:rPr>
                <w:sz w:val="26"/>
                <w:szCs w:val="26"/>
              </w:rPr>
              <w:t xml:space="preserve">в т. ч. создание </w:t>
            </w:r>
          </w:p>
        </w:tc>
        <w:tc>
          <w:tcPr>
            <w:tcW w:w="1559"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га</w:t>
            </w:r>
          </w:p>
        </w:tc>
        <w:tc>
          <w:tcPr>
            <w:tcW w:w="1525"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2,4016</w:t>
            </w: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а) сельскохозяйственных угодий</w:t>
            </w:r>
          </w:p>
        </w:tc>
        <w:tc>
          <w:tcPr>
            <w:tcW w:w="1559"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2,4016</w:t>
            </w: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из них пашни</w:t>
            </w:r>
          </w:p>
        </w:tc>
        <w:tc>
          <w:tcPr>
            <w:tcW w:w="1559"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p>
        </w:tc>
        <w:tc>
          <w:tcPr>
            <w:tcW w:w="1525"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б) лесных насаждений</w:t>
            </w:r>
          </w:p>
        </w:tc>
        <w:tc>
          <w:tcPr>
            <w:tcW w:w="1559"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из них защитных лесополос</w:t>
            </w:r>
          </w:p>
        </w:tc>
        <w:tc>
          <w:tcPr>
            <w:tcW w:w="1559"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p>
        </w:tc>
      </w:tr>
      <w:tr w:rsidR="00562E01" w:rsidRPr="009F6BE4" w:rsidTr="00562E01">
        <w:trPr>
          <w:trHeight w:val="250"/>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single" w:sz="4" w:space="0" w:color="auto"/>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в) водоемов</w:t>
            </w:r>
          </w:p>
        </w:tc>
        <w:tc>
          <w:tcPr>
            <w:tcW w:w="1559" w:type="dxa"/>
            <w:tcBorders>
              <w:top w:val="nil"/>
              <w:left w:val="single" w:sz="4" w:space="0" w:color="auto"/>
              <w:bottom w:val="single" w:sz="4" w:space="0" w:color="auto"/>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left w:val="single" w:sz="4" w:space="0" w:color="auto"/>
              <w:bottom w:val="single" w:sz="4" w:space="0" w:color="auto"/>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r>
      <w:tr w:rsidR="00562E01" w:rsidRPr="009F6BE4" w:rsidTr="00562E01">
        <w:trPr>
          <w:trHeight w:val="454"/>
        </w:trPr>
        <w:tc>
          <w:tcPr>
            <w:tcW w:w="959" w:type="dxa"/>
            <w:vMerge w:val="restart"/>
          </w:tcPr>
          <w:p w:rsidR="00562E01" w:rsidRPr="009F6BE4" w:rsidRDefault="00562E01" w:rsidP="009F6BE4">
            <w:pPr>
              <w:spacing w:line="276" w:lineRule="auto"/>
              <w:ind w:right="-1"/>
              <w:jc w:val="center"/>
              <w:rPr>
                <w:sz w:val="26"/>
                <w:szCs w:val="26"/>
              </w:rPr>
            </w:pPr>
            <w:r w:rsidRPr="009F6BE4">
              <w:rPr>
                <w:sz w:val="26"/>
                <w:szCs w:val="26"/>
              </w:rPr>
              <w:t>2</w:t>
            </w:r>
          </w:p>
        </w:tc>
        <w:tc>
          <w:tcPr>
            <w:tcW w:w="5528" w:type="dxa"/>
            <w:tcBorders>
              <w:top w:val="single" w:sz="4" w:space="0" w:color="auto"/>
              <w:bottom w:val="nil"/>
            </w:tcBorders>
          </w:tcPr>
          <w:p w:rsidR="00562E01" w:rsidRPr="009F6BE4" w:rsidRDefault="00562E01" w:rsidP="009F6BE4">
            <w:pPr>
              <w:spacing w:line="276" w:lineRule="auto"/>
              <w:ind w:right="-1"/>
              <w:jc w:val="both"/>
              <w:rPr>
                <w:sz w:val="26"/>
                <w:szCs w:val="26"/>
              </w:rPr>
            </w:pPr>
            <w:r w:rsidRPr="009F6BE4">
              <w:rPr>
                <w:sz w:val="26"/>
                <w:szCs w:val="26"/>
              </w:rPr>
              <w:t>Мощность:</w:t>
            </w:r>
          </w:p>
        </w:tc>
        <w:tc>
          <w:tcPr>
            <w:tcW w:w="1559" w:type="dxa"/>
            <w:tcBorders>
              <w:top w:val="single" w:sz="4" w:space="0" w:color="auto"/>
              <w:bottom w:val="nil"/>
            </w:tcBorders>
          </w:tcPr>
          <w:p w:rsidR="00562E01" w:rsidRPr="009F6BE4" w:rsidRDefault="00562E01" w:rsidP="009F6BE4">
            <w:pPr>
              <w:spacing w:line="276" w:lineRule="auto"/>
              <w:ind w:right="-1"/>
              <w:jc w:val="center"/>
              <w:rPr>
                <w:sz w:val="26"/>
                <w:szCs w:val="26"/>
              </w:rPr>
            </w:pPr>
            <w:r w:rsidRPr="009F6BE4">
              <w:rPr>
                <w:sz w:val="26"/>
                <w:szCs w:val="26"/>
              </w:rPr>
              <w:t>см</w:t>
            </w:r>
          </w:p>
        </w:tc>
        <w:tc>
          <w:tcPr>
            <w:tcW w:w="1525" w:type="dxa"/>
            <w:tcBorders>
              <w:top w:val="single" w:sz="4" w:space="0" w:color="auto"/>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а) экранирующего слоя</w:t>
            </w:r>
          </w:p>
        </w:tc>
        <w:tc>
          <w:tcPr>
            <w:tcW w:w="1559"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40</w:t>
            </w:r>
          </w:p>
        </w:tc>
      </w:tr>
      <w:tr w:rsidR="00562E01" w:rsidRPr="009F6BE4" w:rsidTr="00562E01">
        <w:trPr>
          <w:trHeight w:val="454"/>
        </w:trPr>
        <w:tc>
          <w:tcPr>
            <w:tcW w:w="959" w:type="dxa"/>
            <w:vMerge/>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 xml:space="preserve">б) </w:t>
            </w:r>
            <w:proofErr w:type="spellStart"/>
            <w:r w:rsidRPr="009F6BE4">
              <w:rPr>
                <w:sz w:val="26"/>
                <w:szCs w:val="26"/>
              </w:rPr>
              <w:t>рекультивационного</w:t>
            </w:r>
            <w:proofErr w:type="spellEnd"/>
            <w:r w:rsidRPr="009F6BE4">
              <w:rPr>
                <w:sz w:val="26"/>
                <w:szCs w:val="26"/>
              </w:rPr>
              <w:t xml:space="preserve"> слоя</w:t>
            </w:r>
          </w:p>
        </w:tc>
        <w:tc>
          <w:tcPr>
            <w:tcW w:w="1559"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в т. ч.</w:t>
            </w:r>
          </w:p>
        </w:tc>
        <w:tc>
          <w:tcPr>
            <w:tcW w:w="1559" w:type="dxa"/>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потенциально-плодородных пород</w:t>
            </w:r>
          </w:p>
        </w:tc>
        <w:tc>
          <w:tcPr>
            <w:tcW w:w="1559"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r>
      <w:tr w:rsidR="00562E01" w:rsidRPr="009F6BE4" w:rsidTr="00562E01">
        <w:trPr>
          <w:trHeight w:val="454"/>
        </w:trPr>
        <w:tc>
          <w:tcPr>
            <w:tcW w:w="959" w:type="dxa"/>
            <w:vMerge/>
          </w:tcPr>
          <w:p w:rsidR="00562E01" w:rsidRPr="009F6BE4" w:rsidRDefault="00562E01" w:rsidP="009F6BE4">
            <w:pPr>
              <w:spacing w:line="276" w:lineRule="auto"/>
              <w:ind w:right="-1"/>
              <w:jc w:val="center"/>
              <w:rPr>
                <w:sz w:val="26"/>
                <w:szCs w:val="26"/>
              </w:rPr>
            </w:pPr>
          </w:p>
        </w:tc>
        <w:tc>
          <w:tcPr>
            <w:tcW w:w="5528" w:type="dxa"/>
            <w:tcBorders>
              <w:top w:val="nil"/>
              <w:bottom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плодородного слоя почвы</w:t>
            </w:r>
          </w:p>
        </w:tc>
        <w:tc>
          <w:tcPr>
            <w:tcW w:w="1559" w:type="dxa"/>
            <w:tcBorders>
              <w:top w:val="nil"/>
            </w:tcBorders>
          </w:tcPr>
          <w:p w:rsidR="00562E01" w:rsidRPr="009F6BE4" w:rsidRDefault="00562E01" w:rsidP="009F6BE4">
            <w:pPr>
              <w:spacing w:line="276" w:lineRule="auto"/>
              <w:ind w:right="-1"/>
              <w:jc w:val="center"/>
              <w:rPr>
                <w:sz w:val="26"/>
                <w:szCs w:val="26"/>
              </w:rPr>
            </w:pPr>
          </w:p>
        </w:tc>
        <w:tc>
          <w:tcPr>
            <w:tcW w:w="1525" w:type="dxa"/>
            <w:tcBorders>
              <w:top w:val="nil"/>
            </w:tcBorders>
          </w:tcPr>
          <w:p w:rsidR="00562E01" w:rsidRPr="009F6BE4" w:rsidRDefault="00562E01" w:rsidP="009F6BE4">
            <w:pPr>
              <w:spacing w:line="276" w:lineRule="auto"/>
              <w:ind w:right="-1"/>
              <w:jc w:val="center"/>
              <w:rPr>
                <w:sz w:val="26"/>
                <w:szCs w:val="26"/>
              </w:rPr>
            </w:pPr>
            <w:r w:rsidRPr="009F6BE4">
              <w:rPr>
                <w:sz w:val="26"/>
                <w:szCs w:val="26"/>
              </w:rPr>
              <w:t>20</w:t>
            </w:r>
          </w:p>
        </w:tc>
      </w:tr>
    </w:tbl>
    <w:p w:rsidR="00562E01" w:rsidRPr="009F6BE4" w:rsidRDefault="00562E01" w:rsidP="009F6BE4">
      <w:pPr>
        <w:spacing w:line="276" w:lineRule="auto"/>
        <w:rPr>
          <w:sz w:val="26"/>
          <w:szCs w:val="26"/>
        </w:rPr>
      </w:pPr>
      <w:r w:rsidRPr="009F6BE4">
        <w:rPr>
          <w:sz w:val="26"/>
          <w:szCs w:val="26"/>
        </w:rPr>
        <w:br w:type="page"/>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8"/>
        <w:gridCol w:w="1542"/>
        <w:gridCol w:w="17"/>
        <w:gridCol w:w="1525"/>
      </w:tblGrid>
      <w:tr w:rsidR="00562E01" w:rsidRPr="009F6BE4" w:rsidTr="00562E01">
        <w:trPr>
          <w:trHeight w:val="454"/>
        </w:trPr>
        <w:tc>
          <w:tcPr>
            <w:tcW w:w="959" w:type="dxa"/>
            <w:tcBorders>
              <w:top w:val="single" w:sz="4" w:space="0" w:color="000000"/>
              <w:left w:val="single" w:sz="4" w:space="0" w:color="000000"/>
              <w:bottom w:val="single" w:sz="4" w:space="0" w:color="000000"/>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lastRenderedPageBreak/>
              <w:t>№ пп</w:t>
            </w:r>
          </w:p>
        </w:tc>
        <w:tc>
          <w:tcPr>
            <w:tcW w:w="5528"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Наименование показателей</w:t>
            </w:r>
          </w:p>
        </w:tc>
        <w:tc>
          <w:tcPr>
            <w:tcW w:w="1542" w:type="dxa"/>
            <w:tcBorders>
              <w:top w:val="single" w:sz="4" w:space="0" w:color="000000"/>
              <w:left w:val="single" w:sz="4" w:space="0" w:color="auto"/>
              <w:bottom w:val="nil"/>
              <w:right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Единица измерения</w:t>
            </w:r>
          </w:p>
        </w:tc>
        <w:tc>
          <w:tcPr>
            <w:tcW w:w="1542" w:type="dxa"/>
            <w:gridSpan w:val="2"/>
            <w:tcBorders>
              <w:top w:val="single" w:sz="4" w:space="0" w:color="000000"/>
              <w:left w:val="single" w:sz="4" w:space="0" w:color="auto"/>
              <w:bottom w:val="nil"/>
              <w:right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Количество</w:t>
            </w:r>
          </w:p>
        </w:tc>
      </w:tr>
      <w:tr w:rsidR="00562E01" w:rsidRPr="009F6BE4" w:rsidTr="00562E01">
        <w:trPr>
          <w:trHeight w:val="454"/>
        </w:trPr>
        <w:tc>
          <w:tcPr>
            <w:tcW w:w="959" w:type="dxa"/>
            <w:vMerge w:val="restart"/>
            <w:tcBorders>
              <w:righ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br w:type="page"/>
            </w:r>
            <w:r w:rsidRPr="009F6BE4">
              <w:rPr>
                <w:sz w:val="26"/>
                <w:szCs w:val="26"/>
              </w:rPr>
              <w:br w:type="page"/>
              <w:t>3</w:t>
            </w:r>
          </w:p>
        </w:tc>
        <w:tc>
          <w:tcPr>
            <w:tcW w:w="5528" w:type="dxa"/>
            <w:tcBorders>
              <w:top w:val="single" w:sz="4" w:space="0" w:color="auto"/>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 xml:space="preserve">Содержание гумуса в </w:t>
            </w:r>
            <w:proofErr w:type="spellStart"/>
            <w:r w:rsidRPr="009F6BE4">
              <w:rPr>
                <w:sz w:val="26"/>
                <w:szCs w:val="26"/>
              </w:rPr>
              <w:t>рекультивационном</w:t>
            </w:r>
            <w:proofErr w:type="spellEnd"/>
            <w:r w:rsidRPr="009F6BE4">
              <w:rPr>
                <w:sz w:val="26"/>
                <w:szCs w:val="26"/>
              </w:rPr>
              <w:t xml:space="preserve"> слое</w:t>
            </w:r>
          </w:p>
        </w:tc>
        <w:tc>
          <w:tcPr>
            <w:tcW w:w="1542" w:type="dxa"/>
            <w:tcBorders>
              <w:left w:val="single" w:sz="4" w:space="0" w:color="auto"/>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42" w:type="dxa"/>
            <w:gridSpan w:val="2"/>
            <w:tcBorders>
              <w:left w:val="single" w:sz="4" w:space="0" w:color="auto"/>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в т. ч.</w:t>
            </w:r>
          </w:p>
        </w:tc>
        <w:tc>
          <w:tcPr>
            <w:tcW w:w="1542" w:type="dxa"/>
            <w:tcBorders>
              <w:top w:val="nil"/>
              <w:left w:val="single" w:sz="4" w:space="0" w:color="auto"/>
              <w:bottom w:val="nil"/>
            </w:tcBorders>
          </w:tcPr>
          <w:p w:rsidR="00562E01" w:rsidRPr="009F6BE4" w:rsidRDefault="00562E01" w:rsidP="009F6BE4">
            <w:pPr>
              <w:spacing w:line="276" w:lineRule="auto"/>
              <w:ind w:right="-1"/>
              <w:jc w:val="center"/>
              <w:rPr>
                <w:sz w:val="26"/>
                <w:szCs w:val="26"/>
              </w:rPr>
            </w:pPr>
          </w:p>
        </w:tc>
        <w:tc>
          <w:tcPr>
            <w:tcW w:w="1542" w:type="dxa"/>
            <w:gridSpan w:val="2"/>
            <w:tcBorders>
              <w:top w:val="nil"/>
              <w:left w:val="single" w:sz="4" w:space="0" w:color="auto"/>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nil"/>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в потенциально-плодородных породах</w:t>
            </w:r>
          </w:p>
        </w:tc>
        <w:tc>
          <w:tcPr>
            <w:tcW w:w="1542" w:type="dxa"/>
            <w:tcBorders>
              <w:top w:val="nil"/>
              <w:left w:val="single" w:sz="4" w:space="0" w:color="auto"/>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42" w:type="dxa"/>
            <w:gridSpan w:val="2"/>
            <w:tcBorders>
              <w:top w:val="nil"/>
              <w:left w:val="single" w:sz="4" w:space="0" w:color="auto"/>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305"/>
        </w:trPr>
        <w:tc>
          <w:tcPr>
            <w:tcW w:w="959" w:type="dxa"/>
            <w:vMerge/>
            <w:tcBorders>
              <w:right w:val="single" w:sz="4" w:space="0" w:color="auto"/>
            </w:tcBorders>
          </w:tcPr>
          <w:p w:rsidR="00562E01" w:rsidRPr="009F6BE4" w:rsidRDefault="00562E01" w:rsidP="009F6BE4">
            <w:pPr>
              <w:spacing w:line="276" w:lineRule="auto"/>
              <w:ind w:right="-1"/>
              <w:jc w:val="center"/>
              <w:rPr>
                <w:sz w:val="26"/>
                <w:szCs w:val="26"/>
              </w:rPr>
            </w:pPr>
          </w:p>
        </w:tc>
        <w:tc>
          <w:tcPr>
            <w:tcW w:w="5528" w:type="dxa"/>
            <w:tcBorders>
              <w:top w:val="nil"/>
              <w:left w:val="single" w:sz="4" w:space="0" w:color="auto"/>
              <w:bottom w:val="single" w:sz="4" w:space="0" w:color="auto"/>
              <w:right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в плодородном слое почвы</w:t>
            </w:r>
          </w:p>
        </w:tc>
        <w:tc>
          <w:tcPr>
            <w:tcW w:w="1542" w:type="dxa"/>
            <w:tcBorders>
              <w:top w:val="nil"/>
              <w:lef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42" w:type="dxa"/>
            <w:gridSpan w:val="2"/>
            <w:tcBorders>
              <w:top w:val="nil"/>
              <w:left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7,04</w:t>
            </w:r>
          </w:p>
        </w:tc>
      </w:tr>
      <w:tr w:rsidR="00562E01" w:rsidRPr="009F6BE4" w:rsidTr="00562E01">
        <w:trPr>
          <w:trHeight w:val="454"/>
        </w:trPr>
        <w:tc>
          <w:tcPr>
            <w:tcW w:w="959" w:type="dxa"/>
            <w:tcBorders>
              <w:bottom w:val="nil"/>
            </w:tcBorders>
          </w:tcPr>
          <w:p w:rsidR="00562E01" w:rsidRPr="009F6BE4" w:rsidRDefault="00562E01" w:rsidP="009F6BE4">
            <w:pPr>
              <w:spacing w:line="276" w:lineRule="auto"/>
              <w:ind w:right="-1"/>
              <w:jc w:val="center"/>
              <w:rPr>
                <w:sz w:val="26"/>
                <w:szCs w:val="26"/>
              </w:rPr>
            </w:pPr>
            <w:r w:rsidRPr="009F6BE4">
              <w:rPr>
                <w:sz w:val="26"/>
                <w:szCs w:val="26"/>
              </w:rPr>
              <w:t>4</w:t>
            </w:r>
          </w:p>
        </w:tc>
        <w:tc>
          <w:tcPr>
            <w:tcW w:w="5528" w:type="dxa"/>
            <w:tcBorders>
              <w:bottom w:val="nil"/>
            </w:tcBorders>
          </w:tcPr>
          <w:p w:rsidR="00562E01" w:rsidRPr="009F6BE4" w:rsidRDefault="00562E01" w:rsidP="009F6BE4">
            <w:pPr>
              <w:spacing w:line="276" w:lineRule="auto"/>
              <w:ind w:right="-1"/>
              <w:jc w:val="both"/>
              <w:rPr>
                <w:sz w:val="26"/>
                <w:szCs w:val="26"/>
              </w:rPr>
            </w:pPr>
            <w:r w:rsidRPr="009F6BE4">
              <w:rPr>
                <w:sz w:val="26"/>
                <w:szCs w:val="26"/>
              </w:rPr>
              <w:t>Уклоны создаваемой поверхности:</w:t>
            </w:r>
          </w:p>
        </w:tc>
        <w:tc>
          <w:tcPr>
            <w:tcW w:w="1559" w:type="dxa"/>
            <w:gridSpan w:val="2"/>
            <w:tcBorders>
              <w:bottom w:val="nil"/>
            </w:tcBorders>
          </w:tcPr>
          <w:p w:rsidR="00562E01" w:rsidRPr="009F6BE4" w:rsidRDefault="00562E01" w:rsidP="009F6BE4">
            <w:pPr>
              <w:spacing w:line="276" w:lineRule="auto"/>
              <w:ind w:right="-1"/>
              <w:jc w:val="center"/>
              <w:rPr>
                <w:sz w:val="26"/>
                <w:szCs w:val="26"/>
              </w:rPr>
            </w:pPr>
          </w:p>
        </w:tc>
        <w:tc>
          <w:tcPr>
            <w:tcW w:w="1525" w:type="dxa"/>
            <w:tcBorders>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откосов</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205"/>
        </w:trPr>
        <w:tc>
          <w:tcPr>
            <w:tcW w:w="959" w:type="dxa"/>
            <w:tcBorders>
              <w:top w:val="nil"/>
            </w:tcBorders>
          </w:tcPr>
          <w:p w:rsidR="00562E01" w:rsidRPr="009F6BE4" w:rsidRDefault="00562E01" w:rsidP="009F6BE4">
            <w:pPr>
              <w:spacing w:line="276" w:lineRule="auto"/>
              <w:ind w:right="-1"/>
              <w:jc w:val="center"/>
              <w:rPr>
                <w:sz w:val="26"/>
                <w:szCs w:val="26"/>
              </w:rPr>
            </w:pPr>
          </w:p>
        </w:tc>
        <w:tc>
          <w:tcPr>
            <w:tcW w:w="5528" w:type="dxa"/>
            <w:tcBorders>
              <w:top w:val="nil"/>
            </w:tcBorders>
          </w:tcPr>
          <w:p w:rsidR="00562E01" w:rsidRPr="009F6BE4" w:rsidRDefault="00562E01" w:rsidP="009F6BE4">
            <w:pPr>
              <w:spacing w:line="276" w:lineRule="auto"/>
              <w:ind w:right="-1"/>
              <w:jc w:val="both"/>
              <w:rPr>
                <w:sz w:val="26"/>
                <w:szCs w:val="26"/>
              </w:rPr>
            </w:pPr>
            <w:r w:rsidRPr="009F6BE4">
              <w:rPr>
                <w:sz w:val="26"/>
                <w:szCs w:val="26"/>
              </w:rPr>
              <w:t xml:space="preserve">днищ, плато  </w:t>
            </w:r>
          </w:p>
        </w:tc>
        <w:tc>
          <w:tcPr>
            <w:tcW w:w="1559" w:type="dxa"/>
            <w:gridSpan w:val="2"/>
            <w:tcBorders>
              <w:top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342"/>
        </w:trPr>
        <w:tc>
          <w:tcPr>
            <w:tcW w:w="959" w:type="dxa"/>
            <w:tcBorders>
              <w:bottom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5</w:t>
            </w:r>
          </w:p>
        </w:tc>
        <w:tc>
          <w:tcPr>
            <w:tcW w:w="5528" w:type="dxa"/>
            <w:tcBorders>
              <w:bottom w:val="single" w:sz="4" w:space="0" w:color="000000"/>
            </w:tcBorders>
          </w:tcPr>
          <w:p w:rsidR="00562E01" w:rsidRPr="009F6BE4" w:rsidRDefault="00562E01" w:rsidP="009F6BE4">
            <w:pPr>
              <w:spacing w:line="276" w:lineRule="auto"/>
              <w:ind w:right="-1"/>
              <w:jc w:val="both"/>
              <w:rPr>
                <w:sz w:val="26"/>
                <w:szCs w:val="26"/>
              </w:rPr>
            </w:pPr>
            <w:r w:rsidRPr="009F6BE4">
              <w:rPr>
                <w:sz w:val="26"/>
                <w:szCs w:val="26"/>
              </w:rPr>
              <w:t>Уровень грунтовых вод</w:t>
            </w:r>
          </w:p>
        </w:tc>
        <w:tc>
          <w:tcPr>
            <w:tcW w:w="1559" w:type="dxa"/>
            <w:gridSpan w:val="2"/>
            <w:tcBorders>
              <w:bottom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м</w:t>
            </w:r>
          </w:p>
        </w:tc>
        <w:tc>
          <w:tcPr>
            <w:tcW w:w="1525" w:type="dxa"/>
            <w:tcBorders>
              <w:bottom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w:t>
            </w:r>
          </w:p>
        </w:tc>
      </w:tr>
      <w:tr w:rsidR="00562E01" w:rsidRPr="009F6BE4" w:rsidTr="00562E01">
        <w:trPr>
          <w:trHeight w:val="454"/>
        </w:trPr>
        <w:tc>
          <w:tcPr>
            <w:tcW w:w="959" w:type="dxa"/>
            <w:tcBorders>
              <w:bottom w:val="nil"/>
            </w:tcBorders>
          </w:tcPr>
          <w:p w:rsidR="00562E01" w:rsidRPr="009F6BE4" w:rsidRDefault="00562E01" w:rsidP="009F6BE4">
            <w:pPr>
              <w:spacing w:line="276" w:lineRule="auto"/>
              <w:ind w:right="-1"/>
              <w:jc w:val="center"/>
              <w:rPr>
                <w:sz w:val="26"/>
                <w:szCs w:val="26"/>
              </w:rPr>
            </w:pPr>
            <w:r w:rsidRPr="009F6BE4">
              <w:rPr>
                <w:sz w:val="26"/>
                <w:szCs w:val="26"/>
              </w:rPr>
              <w:t>6</w:t>
            </w:r>
          </w:p>
        </w:tc>
        <w:tc>
          <w:tcPr>
            <w:tcW w:w="5528" w:type="dxa"/>
            <w:tcBorders>
              <w:bottom w:val="nil"/>
            </w:tcBorders>
          </w:tcPr>
          <w:p w:rsidR="00562E01" w:rsidRPr="009F6BE4" w:rsidRDefault="00562E01" w:rsidP="009F6BE4">
            <w:pPr>
              <w:spacing w:line="276" w:lineRule="auto"/>
              <w:ind w:right="-1"/>
              <w:jc w:val="both"/>
              <w:rPr>
                <w:sz w:val="26"/>
                <w:szCs w:val="26"/>
              </w:rPr>
            </w:pPr>
            <w:r w:rsidRPr="009F6BE4">
              <w:rPr>
                <w:sz w:val="26"/>
                <w:szCs w:val="26"/>
              </w:rPr>
              <w:t xml:space="preserve">Объемы: </w:t>
            </w:r>
            <w:proofErr w:type="spellStart"/>
            <w:r w:rsidRPr="009F6BE4">
              <w:rPr>
                <w:sz w:val="26"/>
                <w:szCs w:val="26"/>
              </w:rPr>
              <w:t>горнопланировочных</w:t>
            </w:r>
            <w:proofErr w:type="spellEnd"/>
            <w:r w:rsidRPr="009F6BE4">
              <w:rPr>
                <w:sz w:val="26"/>
                <w:szCs w:val="26"/>
              </w:rPr>
              <w:t xml:space="preserve"> работ</w:t>
            </w:r>
          </w:p>
        </w:tc>
        <w:tc>
          <w:tcPr>
            <w:tcW w:w="1559" w:type="dxa"/>
            <w:gridSpan w:val="2"/>
            <w:tcBorders>
              <w:bottom w:val="nil"/>
            </w:tcBorders>
          </w:tcPr>
          <w:p w:rsidR="00562E01" w:rsidRPr="009F6BE4" w:rsidRDefault="00562E01" w:rsidP="009F6BE4">
            <w:pPr>
              <w:spacing w:line="276" w:lineRule="auto"/>
              <w:ind w:right="-1"/>
              <w:jc w:val="center"/>
              <w:rPr>
                <w:sz w:val="26"/>
                <w:szCs w:val="26"/>
                <w:vertAlign w:val="superscript"/>
              </w:rPr>
            </w:pPr>
            <w:r w:rsidRPr="009F6BE4">
              <w:rPr>
                <w:sz w:val="26"/>
                <w:szCs w:val="26"/>
              </w:rPr>
              <w:t>м</w:t>
            </w:r>
            <w:r w:rsidRPr="009F6BE4">
              <w:rPr>
                <w:sz w:val="26"/>
                <w:szCs w:val="26"/>
                <w:vertAlign w:val="superscript"/>
              </w:rPr>
              <w:t>3</w:t>
            </w:r>
          </w:p>
        </w:tc>
        <w:tc>
          <w:tcPr>
            <w:tcW w:w="1525" w:type="dxa"/>
            <w:tcBorders>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нанесения экранирующего слоя</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12008</w:t>
            </w: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потенциально-плодородных пород</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плодородного слоя почвы</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4803,2</w:t>
            </w: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внесения органических удобрений</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tc>
        <w:tc>
          <w:tcPr>
            <w:tcW w:w="1525" w:type="dxa"/>
            <w:tcBorders>
              <w:top w:val="nil"/>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минеральных удобрений</w:t>
            </w:r>
          </w:p>
        </w:tc>
        <w:tc>
          <w:tcPr>
            <w:tcW w:w="1559" w:type="dxa"/>
            <w:gridSpan w:val="2"/>
            <w:tcBorders>
              <w:top w:val="nil"/>
              <w:bottom w:val="nil"/>
            </w:tcBorders>
          </w:tcPr>
          <w:p w:rsidR="00562E01" w:rsidRPr="009F6BE4" w:rsidRDefault="00E02C73" w:rsidP="009F6BE4">
            <w:pPr>
              <w:spacing w:line="276" w:lineRule="auto"/>
              <w:ind w:right="-1"/>
              <w:jc w:val="center"/>
              <w:rPr>
                <w:sz w:val="26"/>
                <w:szCs w:val="26"/>
              </w:rPr>
            </w:pPr>
            <w:r w:rsidRPr="009F6BE4">
              <w:rPr>
                <w:sz w:val="26"/>
                <w:szCs w:val="26"/>
              </w:rPr>
              <w:t>кг</w:t>
            </w:r>
          </w:p>
        </w:tc>
        <w:tc>
          <w:tcPr>
            <w:tcW w:w="1525" w:type="dxa"/>
            <w:tcBorders>
              <w:top w:val="nil"/>
              <w:bottom w:val="nil"/>
            </w:tcBorders>
          </w:tcPr>
          <w:p w:rsidR="00562E01" w:rsidRPr="009F6BE4" w:rsidRDefault="00E02C73" w:rsidP="009F6BE4">
            <w:pPr>
              <w:spacing w:line="276" w:lineRule="auto"/>
              <w:ind w:right="-1"/>
              <w:jc w:val="center"/>
              <w:rPr>
                <w:sz w:val="26"/>
                <w:szCs w:val="26"/>
              </w:rPr>
            </w:pPr>
            <w:r w:rsidRPr="009F6BE4">
              <w:rPr>
                <w:sz w:val="26"/>
                <w:szCs w:val="26"/>
              </w:rPr>
              <w:t>1080,72</w:t>
            </w: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proofErr w:type="spellStart"/>
            <w:r w:rsidRPr="009F6BE4">
              <w:rPr>
                <w:sz w:val="26"/>
                <w:szCs w:val="26"/>
              </w:rPr>
              <w:t>трофо</w:t>
            </w:r>
            <w:proofErr w:type="spellEnd"/>
            <w:r w:rsidRPr="009F6BE4">
              <w:rPr>
                <w:sz w:val="26"/>
                <w:szCs w:val="26"/>
              </w:rPr>
              <w:t>-гуминовых удобрений</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кг</w:t>
            </w: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2,4016</w:t>
            </w:r>
          </w:p>
        </w:tc>
      </w:tr>
      <w:tr w:rsidR="00562E01" w:rsidRPr="009F6BE4" w:rsidTr="00562E01">
        <w:trPr>
          <w:trHeight w:val="218"/>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посев трав</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га</w:t>
            </w:r>
          </w:p>
        </w:tc>
        <w:tc>
          <w:tcPr>
            <w:tcW w:w="1525" w:type="dxa"/>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2,4016</w:t>
            </w: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r w:rsidRPr="009F6BE4">
              <w:rPr>
                <w:sz w:val="26"/>
                <w:szCs w:val="26"/>
              </w:rPr>
              <w:t>7</w:t>
            </w:r>
          </w:p>
        </w:tc>
        <w:tc>
          <w:tcPr>
            <w:tcW w:w="5528" w:type="dxa"/>
          </w:tcPr>
          <w:p w:rsidR="00562E01" w:rsidRPr="009F6BE4" w:rsidRDefault="00562E01" w:rsidP="009F6BE4">
            <w:pPr>
              <w:spacing w:line="276" w:lineRule="auto"/>
              <w:ind w:right="-1"/>
              <w:jc w:val="both"/>
              <w:rPr>
                <w:sz w:val="26"/>
                <w:szCs w:val="26"/>
              </w:rPr>
            </w:pPr>
            <w:r w:rsidRPr="009F6BE4">
              <w:rPr>
                <w:sz w:val="26"/>
                <w:szCs w:val="26"/>
              </w:rPr>
              <w:t>Противоэрозионные мероприятия:</w:t>
            </w:r>
          </w:p>
          <w:p w:rsidR="00562E01" w:rsidRPr="009F6BE4" w:rsidRDefault="00562E01" w:rsidP="009F6BE4">
            <w:pPr>
              <w:spacing w:line="276" w:lineRule="auto"/>
              <w:ind w:right="-1"/>
              <w:jc w:val="both"/>
              <w:rPr>
                <w:sz w:val="26"/>
                <w:szCs w:val="26"/>
              </w:rPr>
            </w:pPr>
            <w:r w:rsidRPr="009F6BE4">
              <w:rPr>
                <w:sz w:val="26"/>
                <w:szCs w:val="26"/>
              </w:rPr>
              <w:t>водозадерживающие валы</w:t>
            </w:r>
          </w:p>
        </w:tc>
        <w:tc>
          <w:tcPr>
            <w:tcW w:w="1559" w:type="dxa"/>
            <w:gridSpan w:val="2"/>
          </w:tcPr>
          <w:p w:rsidR="00562E01" w:rsidRPr="009F6BE4" w:rsidRDefault="00562E01" w:rsidP="009F6BE4">
            <w:pPr>
              <w:spacing w:line="276" w:lineRule="auto"/>
              <w:ind w:right="-1"/>
              <w:jc w:val="center"/>
              <w:rPr>
                <w:sz w:val="26"/>
                <w:szCs w:val="26"/>
              </w:rPr>
            </w:pPr>
            <w:r w:rsidRPr="009F6BE4">
              <w:rPr>
                <w:sz w:val="26"/>
                <w:szCs w:val="26"/>
              </w:rPr>
              <w:t>шт.</w:t>
            </w:r>
          </w:p>
        </w:tc>
        <w:tc>
          <w:tcPr>
            <w:tcW w:w="1525" w:type="dxa"/>
          </w:tcPr>
          <w:p w:rsidR="00562E01" w:rsidRPr="009F6BE4" w:rsidRDefault="00562E01" w:rsidP="009F6BE4">
            <w:pPr>
              <w:spacing w:line="276" w:lineRule="auto"/>
              <w:ind w:right="-1"/>
              <w:jc w:val="center"/>
              <w:rPr>
                <w:sz w:val="26"/>
                <w:szCs w:val="26"/>
              </w:rPr>
            </w:pPr>
            <w:r w:rsidRPr="009F6BE4">
              <w:rPr>
                <w:sz w:val="26"/>
                <w:szCs w:val="26"/>
              </w:rPr>
              <w:t>-</w:t>
            </w: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r w:rsidRPr="009F6BE4">
              <w:rPr>
                <w:sz w:val="26"/>
                <w:szCs w:val="26"/>
              </w:rPr>
              <w:t>8</w:t>
            </w:r>
          </w:p>
        </w:tc>
        <w:tc>
          <w:tcPr>
            <w:tcW w:w="5528" w:type="dxa"/>
          </w:tcPr>
          <w:p w:rsidR="00562E01" w:rsidRPr="009F6BE4" w:rsidRDefault="00562E01" w:rsidP="009F6BE4">
            <w:pPr>
              <w:spacing w:line="276" w:lineRule="auto"/>
              <w:ind w:right="-1"/>
              <w:jc w:val="both"/>
              <w:rPr>
                <w:sz w:val="26"/>
                <w:szCs w:val="26"/>
              </w:rPr>
            </w:pPr>
            <w:r w:rsidRPr="009F6BE4">
              <w:rPr>
                <w:sz w:val="26"/>
                <w:szCs w:val="26"/>
              </w:rPr>
              <w:t>Дренажная и водоотводящая сеть</w:t>
            </w:r>
          </w:p>
        </w:tc>
        <w:tc>
          <w:tcPr>
            <w:tcW w:w="1559" w:type="dxa"/>
            <w:gridSpan w:val="2"/>
          </w:tcPr>
          <w:p w:rsidR="00562E01" w:rsidRPr="009F6BE4" w:rsidRDefault="00562E01" w:rsidP="009F6BE4">
            <w:pPr>
              <w:spacing w:line="276" w:lineRule="auto"/>
              <w:ind w:right="-1"/>
              <w:jc w:val="center"/>
              <w:rPr>
                <w:sz w:val="26"/>
                <w:szCs w:val="26"/>
              </w:rPr>
            </w:pPr>
          </w:p>
        </w:tc>
        <w:tc>
          <w:tcPr>
            <w:tcW w:w="1525" w:type="dxa"/>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Borders>
              <w:bottom w:val="single" w:sz="4" w:space="0" w:color="000000"/>
            </w:tcBorders>
          </w:tcPr>
          <w:p w:rsidR="00562E01" w:rsidRPr="009F6BE4" w:rsidRDefault="00562E01" w:rsidP="009F6BE4">
            <w:pPr>
              <w:spacing w:line="276" w:lineRule="auto"/>
              <w:ind w:right="-1"/>
              <w:jc w:val="center"/>
              <w:rPr>
                <w:sz w:val="26"/>
                <w:szCs w:val="26"/>
              </w:rPr>
            </w:pPr>
            <w:r w:rsidRPr="009F6BE4">
              <w:rPr>
                <w:sz w:val="26"/>
                <w:szCs w:val="26"/>
              </w:rPr>
              <w:t>9</w:t>
            </w:r>
          </w:p>
        </w:tc>
        <w:tc>
          <w:tcPr>
            <w:tcW w:w="5528" w:type="dxa"/>
            <w:tcBorders>
              <w:bottom w:val="single" w:sz="4" w:space="0" w:color="auto"/>
            </w:tcBorders>
          </w:tcPr>
          <w:p w:rsidR="00562E01" w:rsidRPr="009F6BE4" w:rsidRDefault="00562E01" w:rsidP="009F6BE4">
            <w:pPr>
              <w:spacing w:line="276" w:lineRule="auto"/>
              <w:ind w:right="-1"/>
              <w:jc w:val="both"/>
              <w:rPr>
                <w:sz w:val="26"/>
                <w:szCs w:val="26"/>
              </w:rPr>
            </w:pPr>
            <w:proofErr w:type="spellStart"/>
            <w:r w:rsidRPr="009F6BE4">
              <w:rPr>
                <w:sz w:val="26"/>
                <w:szCs w:val="26"/>
              </w:rPr>
              <w:t>Вьезды</w:t>
            </w:r>
            <w:proofErr w:type="spellEnd"/>
            <w:r w:rsidRPr="009F6BE4">
              <w:rPr>
                <w:sz w:val="26"/>
                <w:szCs w:val="26"/>
              </w:rPr>
              <w:t xml:space="preserve"> и дороги на </w:t>
            </w:r>
            <w:proofErr w:type="spellStart"/>
            <w:r w:rsidRPr="009F6BE4">
              <w:rPr>
                <w:sz w:val="26"/>
                <w:szCs w:val="26"/>
              </w:rPr>
              <w:t>рекультивируемых</w:t>
            </w:r>
            <w:proofErr w:type="spellEnd"/>
            <w:r w:rsidRPr="009F6BE4">
              <w:rPr>
                <w:sz w:val="26"/>
                <w:szCs w:val="26"/>
              </w:rPr>
              <w:t xml:space="preserve"> земельных участках</w:t>
            </w:r>
          </w:p>
        </w:tc>
        <w:tc>
          <w:tcPr>
            <w:tcW w:w="1559" w:type="dxa"/>
            <w:gridSpan w:val="2"/>
            <w:tcBorders>
              <w:bottom w:val="single" w:sz="4" w:space="0" w:color="000000"/>
            </w:tcBorders>
          </w:tcPr>
          <w:p w:rsidR="00562E01" w:rsidRPr="009F6BE4" w:rsidRDefault="00562E01" w:rsidP="009F6BE4">
            <w:pPr>
              <w:spacing w:line="276" w:lineRule="auto"/>
              <w:ind w:right="-1"/>
              <w:jc w:val="center"/>
              <w:rPr>
                <w:sz w:val="26"/>
                <w:szCs w:val="26"/>
              </w:rPr>
            </w:pPr>
          </w:p>
        </w:tc>
        <w:tc>
          <w:tcPr>
            <w:tcW w:w="1525" w:type="dxa"/>
            <w:tcBorders>
              <w:bottom w:val="single" w:sz="4" w:space="0" w:color="000000"/>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r w:rsidRPr="009F6BE4">
              <w:rPr>
                <w:sz w:val="26"/>
                <w:szCs w:val="26"/>
              </w:rPr>
              <w:t>10</w:t>
            </w:r>
          </w:p>
        </w:tc>
        <w:tc>
          <w:tcPr>
            <w:tcW w:w="5528" w:type="dxa"/>
            <w:tcBorders>
              <w:bottom w:val="nil"/>
            </w:tcBorders>
          </w:tcPr>
          <w:p w:rsidR="00562E01" w:rsidRPr="009F6BE4" w:rsidRDefault="00562E01" w:rsidP="009F6BE4">
            <w:pPr>
              <w:spacing w:line="276" w:lineRule="auto"/>
              <w:ind w:right="-1"/>
              <w:jc w:val="both"/>
              <w:rPr>
                <w:sz w:val="26"/>
                <w:szCs w:val="26"/>
              </w:rPr>
            </w:pPr>
            <w:r w:rsidRPr="009F6BE4">
              <w:rPr>
                <w:sz w:val="26"/>
                <w:szCs w:val="26"/>
              </w:rPr>
              <w:t>Общая сметная стоимость рекультивации</w:t>
            </w:r>
          </w:p>
        </w:tc>
        <w:tc>
          <w:tcPr>
            <w:tcW w:w="1559" w:type="dxa"/>
            <w:gridSpan w:val="2"/>
            <w:tcBorders>
              <w:bottom w:val="nil"/>
            </w:tcBorders>
          </w:tcPr>
          <w:p w:rsidR="00562E01" w:rsidRPr="009F6BE4" w:rsidRDefault="00562E01" w:rsidP="009F6BE4">
            <w:pPr>
              <w:spacing w:line="276" w:lineRule="auto"/>
              <w:ind w:right="-1"/>
              <w:jc w:val="center"/>
              <w:rPr>
                <w:sz w:val="26"/>
                <w:szCs w:val="26"/>
              </w:rPr>
            </w:pPr>
            <w:r w:rsidRPr="009F6BE4">
              <w:rPr>
                <w:sz w:val="26"/>
                <w:szCs w:val="26"/>
              </w:rPr>
              <w:t>тыс. руб.</w:t>
            </w:r>
          </w:p>
        </w:tc>
        <w:tc>
          <w:tcPr>
            <w:tcW w:w="1525" w:type="dxa"/>
            <w:tcBorders>
              <w:bottom w:val="nil"/>
            </w:tcBorders>
          </w:tcPr>
          <w:p w:rsidR="00562E01" w:rsidRPr="009F6BE4" w:rsidRDefault="00E02C73" w:rsidP="009F6BE4">
            <w:pPr>
              <w:spacing w:line="276" w:lineRule="auto"/>
              <w:ind w:right="-1"/>
              <w:jc w:val="center"/>
              <w:rPr>
                <w:sz w:val="26"/>
                <w:szCs w:val="26"/>
              </w:rPr>
            </w:pPr>
            <w:r w:rsidRPr="009F6BE4">
              <w:rPr>
                <w:sz w:val="26"/>
                <w:szCs w:val="26"/>
              </w:rPr>
              <w:t>571</w:t>
            </w:r>
            <w:r w:rsidR="00126685" w:rsidRPr="009F6BE4">
              <w:rPr>
                <w:sz w:val="26"/>
                <w:szCs w:val="26"/>
              </w:rPr>
              <w:t>1,</w:t>
            </w:r>
            <w:r w:rsidRPr="009F6BE4">
              <w:rPr>
                <w:sz w:val="26"/>
                <w:szCs w:val="26"/>
              </w:rPr>
              <w:t>26431</w:t>
            </w: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в том числе: сметная стоимость материалов</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p>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E02C73" w:rsidP="009F6BE4">
            <w:pPr>
              <w:spacing w:line="276" w:lineRule="auto"/>
              <w:ind w:right="-1"/>
              <w:jc w:val="center"/>
              <w:rPr>
                <w:sz w:val="26"/>
                <w:szCs w:val="26"/>
              </w:rPr>
            </w:pPr>
            <w:r w:rsidRPr="009F6BE4">
              <w:rPr>
                <w:sz w:val="26"/>
                <w:szCs w:val="26"/>
              </w:rPr>
              <w:t>3891117,06</w:t>
            </w:r>
          </w:p>
        </w:tc>
      </w:tr>
      <w:tr w:rsidR="00562E01" w:rsidRPr="009F6BE4" w:rsidTr="00562E01">
        <w:trPr>
          <w:trHeight w:val="454"/>
        </w:trPr>
        <w:tc>
          <w:tcPr>
            <w:tcW w:w="959" w:type="dxa"/>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технической рекультивации</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126685" w:rsidP="009F6BE4">
            <w:pPr>
              <w:spacing w:line="276" w:lineRule="auto"/>
              <w:ind w:right="-1"/>
              <w:jc w:val="center"/>
              <w:rPr>
                <w:sz w:val="26"/>
                <w:szCs w:val="26"/>
              </w:rPr>
            </w:pPr>
            <w:r w:rsidRPr="009F6BE4">
              <w:rPr>
                <w:sz w:val="26"/>
                <w:szCs w:val="26"/>
              </w:rPr>
              <w:t>254880,73</w:t>
            </w:r>
          </w:p>
        </w:tc>
      </w:tr>
      <w:tr w:rsidR="00562E01" w:rsidRPr="009F6BE4" w:rsidTr="00562E01">
        <w:trPr>
          <w:trHeight w:val="290"/>
        </w:trPr>
        <w:tc>
          <w:tcPr>
            <w:tcW w:w="959" w:type="dxa"/>
            <w:tcBorders>
              <w:bottom w:val="single" w:sz="4" w:space="0" w:color="000000"/>
            </w:tcBorders>
          </w:tcPr>
          <w:p w:rsidR="00562E01" w:rsidRPr="009F6BE4" w:rsidRDefault="00562E01" w:rsidP="009F6BE4">
            <w:pPr>
              <w:spacing w:line="276" w:lineRule="auto"/>
              <w:ind w:right="-1"/>
              <w:jc w:val="center"/>
              <w:rPr>
                <w:sz w:val="26"/>
                <w:szCs w:val="26"/>
              </w:rPr>
            </w:pPr>
          </w:p>
        </w:tc>
        <w:tc>
          <w:tcPr>
            <w:tcW w:w="5528" w:type="dxa"/>
            <w:tcBorders>
              <w:top w:val="nil"/>
              <w:bottom w:val="single" w:sz="4" w:space="0" w:color="auto"/>
            </w:tcBorders>
          </w:tcPr>
          <w:p w:rsidR="00562E01" w:rsidRPr="009F6BE4" w:rsidRDefault="00562E01" w:rsidP="009F6BE4">
            <w:pPr>
              <w:spacing w:line="276" w:lineRule="auto"/>
              <w:ind w:right="-1"/>
              <w:jc w:val="both"/>
              <w:rPr>
                <w:sz w:val="26"/>
                <w:szCs w:val="26"/>
              </w:rPr>
            </w:pPr>
            <w:r w:rsidRPr="009F6BE4">
              <w:rPr>
                <w:sz w:val="26"/>
                <w:szCs w:val="26"/>
              </w:rPr>
              <w:t>биологической рекультивации</w:t>
            </w:r>
          </w:p>
        </w:tc>
        <w:tc>
          <w:tcPr>
            <w:tcW w:w="1559" w:type="dxa"/>
            <w:gridSpan w:val="2"/>
            <w:tcBorders>
              <w:top w:val="nil"/>
              <w:bottom w:val="single" w:sz="4" w:space="0" w:color="auto"/>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single" w:sz="4" w:space="0" w:color="auto"/>
            </w:tcBorders>
          </w:tcPr>
          <w:p w:rsidR="00562E01" w:rsidRPr="009F6BE4" w:rsidRDefault="00E02C73" w:rsidP="009F6BE4">
            <w:pPr>
              <w:spacing w:line="276" w:lineRule="auto"/>
              <w:ind w:right="-1"/>
              <w:jc w:val="center"/>
              <w:rPr>
                <w:sz w:val="26"/>
                <w:szCs w:val="26"/>
              </w:rPr>
            </w:pPr>
            <w:r w:rsidRPr="009F6BE4">
              <w:rPr>
                <w:sz w:val="26"/>
                <w:szCs w:val="26"/>
              </w:rPr>
              <w:t>267489,38</w:t>
            </w:r>
          </w:p>
        </w:tc>
      </w:tr>
      <w:tr w:rsidR="00562E01" w:rsidRPr="009F6BE4" w:rsidTr="00562E01">
        <w:trPr>
          <w:trHeight w:val="454"/>
        </w:trPr>
        <w:tc>
          <w:tcPr>
            <w:tcW w:w="959" w:type="dxa"/>
            <w:tcBorders>
              <w:bottom w:val="nil"/>
            </w:tcBorders>
          </w:tcPr>
          <w:p w:rsidR="00562E01" w:rsidRPr="009F6BE4" w:rsidRDefault="00562E01" w:rsidP="009F6BE4">
            <w:pPr>
              <w:spacing w:line="276" w:lineRule="auto"/>
              <w:ind w:right="-1"/>
              <w:jc w:val="center"/>
              <w:rPr>
                <w:sz w:val="26"/>
                <w:szCs w:val="26"/>
              </w:rPr>
            </w:pPr>
            <w:r w:rsidRPr="009F6BE4">
              <w:rPr>
                <w:sz w:val="26"/>
                <w:szCs w:val="26"/>
              </w:rPr>
              <w:t>11</w:t>
            </w:r>
          </w:p>
        </w:tc>
        <w:tc>
          <w:tcPr>
            <w:tcW w:w="5528" w:type="dxa"/>
            <w:tcBorders>
              <w:bottom w:val="nil"/>
            </w:tcBorders>
          </w:tcPr>
          <w:p w:rsidR="00562E01" w:rsidRPr="009F6BE4" w:rsidRDefault="00562E01" w:rsidP="009F6BE4">
            <w:pPr>
              <w:spacing w:line="276" w:lineRule="auto"/>
              <w:ind w:right="-1"/>
              <w:jc w:val="both"/>
              <w:rPr>
                <w:sz w:val="26"/>
                <w:szCs w:val="26"/>
              </w:rPr>
            </w:pPr>
            <w:r w:rsidRPr="009F6BE4">
              <w:rPr>
                <w:sz w:val="26"/>
                <w:szCs w:val="26"/>
              </w:rPr>
              <w:t>Продолжительность рекультивации</w:t>
            </w:r>
          </w:p>
        </w:tc>
        <w:tc>
          <w:tcPr>
            <w:tcW w:w="1559" w:type="dxa"/>
            <w:gridSpan w:val="2"/>
            <w:tcBorders>
              <w:bottom w:val="nil"/>
            </w:tcBorders>
          </w:tcPr>
          <w:p w:rsidR="00562E01" w:rsidRPr="009F6BE4" w:rsidRDefault="00562E01" w:rsidP="009F6BE4">
            <w:pPr>
              <w:spacing w:line="276" w:lineRule="auto"/>
              <w:ind w:right="-1"/>
              <w:jc w:val="center"/>
              <w:rPr>
                <w:sz w:val="26"/>
                <w:szCs w:val="26"/>
              </w:rPr>
            </w:pPr>
            <w:r w:rsidRPr="009F6BE4">
              <w:rPr>
                <w:sz w:val="26"/>
                <w:szCs w:val="26"/>
              </w:rPr>
              <w:t>месяц</w:t>
            </w:r>
          </w:p>
        </w:tc>
        <w:tc>
          <w:tcPr>
            <w:tcW w:w="1525" w:type="dxa"/>
            <w:tcBorders>
              <w:bottom w:val="nil"/>
            </w:tcBorders>
          </w:tcPr>
          <w:p w:rsidR="00562E01" w:rsidRPr="009F6BE4" w:rsidRDefault="00562E01" w:rsidP="009F6BE4">
            <w:pPr>
              <w:spacing w:line="276" w:lineRule="auto"/>
              <w:ind w:right="-1"/>
              <w:jc w:val="center"/>
              <w:rPr>
                <w:sz w:val="26"/>
                <w:szCs w:val="26"/>
              </w:rPr>
            </w:pPr>
          </w:p>
        </w:tc>
      </w:tr>
      <w:tr w:rsidR="00562E01" w:rsidRPr="009F6BE4" w:rsidTr="00562E01">
        <w:trPr>
          <w:trHeight w:val="454"/>
        </w:trPr>
        <w:tc>
          <w:tcPr>
            <w:tcW w:w="959" w:type="dxa"/>
            <w:tcBorders>
              <w:top w:val="nil"/>
              <w:bottom w:val="nil"/>
            </w:tcBorders>
          </w:tcPr>
          <w:p w:rsidR="00562E01" w:rsidRPr="009F6BE4" w:rsidRDefault="00562E01" w:rsidP="009F6BE4">
            <w:pPr>
              <w:spacing w:line="276" w:lineRule="auto"/>
              <w:ind w:right="-1"/>
              <w:jc w:val="center"/>
              <w:rPr>
                <w:sz w:val="26"/>
                <w:szCs w:val="26"/>
              </w:rPr>
            </w:pPr>
          </w:p>
        </w:tc>
        <w:tc>
          <w:tcPr>
            <w:tcW w:w="5528" w:type="dxa"/>
            <w:tcBorders>
              <w:top w:val="nil"/>
              <w:bottom w:val="nil"/>
            </w:tcBorders>
          </w:tcPr>
          <w:p w:rsidR="00562E01" w:rsidRPr="009F6BE4" w:rsidRDefault="00562E01" w:rsidP="009F6BE4">
            <w:pPr>
              <w:spacing w:line="276" w:lineRule="auto"/>
              <w:ind w:right="-1"/>
              <w:jc w:val="both"/>
              <w:rPr>
                <w:sz w:val="26"/>
                <w:szCs w:val="26"/>
              </w:rPr>
            </w:pPr>
            <w:r w:rsidRPr="009F6BE4">
              <w:rPr>
                <w:sz w:val="26"/>
                <w:szCs w:val="26"/>
              </w:rPr>
              <w:t>в т. ч. технического этапа</w:t>
            </w:r>
          </w:p>
        </w:tc>
        <w:tc>
          <w:tcPr>
            <w:tcW w:w="1559" w:type="dxa"/>
            <w:gridSpan w:val="2"/>
            <w:tcBorders>
              <w:top w:val="nil"/>
              <w:bottom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bottom w:val="nil"/>
            </w:tcBorders>
          </w:tcPr>
          <w:p w:rsidR="00562E01" w:rsidRPr="009F6BE4" w:rsidRDefault="006647C6" w:rsidP="009F6BE4">
            <w:pPr>
              <w:spacing w:line="276" w:lineRule="auto"/>
              <w:ind w:right="-1"/>
              <w:jc w:val="center"/>
              <w:rPr>
                <w:sz w:val="26"/>
                <w:szCs w:val="26"/>
              </w:rPr>
            </w:pPr>
            <w:r w:rsidRPr="009F6BE4">
              <w:rPr>
                <w:sz w:val="26"/>
                <w:szCs w:val="26"/>
              </w:rPr>
              <w:t>март-</w:t>
            </w:r>
            <w:r w:rsidR="00562E01" w:rsidRPr="009F6BE4">
              <w:rPr>
                <w:sz w:val="26"/>
                <w:szCs w:val="26"/>
              </w:rPr>
              <w:t>апрель</w:t>
            </w:r>
            <w:r w:rsidRPr="009F6BE4">
              <w:rPr>
                <w:sz w:val="26"/>
                <w:szCs w:val="26"/>
              </w:rPr>
              <w:t xml:space="preserve"> 2017</w:t>
            </w:r>
          </w:p>
        </w:tc>
      </w:tr>
      <w:tr w:rsidR="00562E01" w:rsidRPr="009F6BE4" w:rsidTr="00562E01">
        <w:trPr>
          <w:trHeight w:val="454"/>
        </w:trPr>
        <w:tc>
          <w:tcPr>
            <w:tcW w:w="959" w:type="dxa"/>
            <w:tcBorders>
              <w:top w:val="nil"/>
            </w:tcBorders>
          </w:tcPr>
          <w:p w:rsidR="00562E01" w:rsidRPr="009F6BE4" w:rsidRDefault="00562E01" w:rsidP="009F6BE4">
            <w:pPr>
              <w:spacing w:line="276" w:lineRule="auto"/>
              <w:ind w:right="-1"/>
              <w:jc w:val="center"/>
              <w:rPr>
                <w:sz w:val="26"/>
                <w:szCs w:val="26"/>
              </w:rPr>
            </w:pPr>
          </w:p>
        </w:tc>
        <w:tc>
          <w:tcPr>
            <w:tcW w:w="5528" w:type="dxa"/>
            <w:tcBorders>
              <w:top w:val="nil"/>
            </w:tcBorders>
          </w:tcPr>
          <w:p w:rsidR="00562E01" w:rsidRPr="009F6BE4" w:rsidRDefault="00562E01" w:rsidP="009F6BE4">
            <w:pPr>
              <w:spacing w:line="276" w:lineRule="auto"/>
              <w:ind w:right="-1"/>
              <w:jc w:val="both"/>
              <w:rPr>
                <w:sz w:val="26"/>
                <w:szCs w:val="26"/>
              </w:rPr>
            </w:pPr>
            <w:r w:rsidRPr="009F6BE4">
              <w:rPr>
                <w:sz w:val="26"/>
                <w:szCs w:val="26"/>
              </w:rPr>
              <w:t xml:space="preserve">          биологического этапа</w:t>
            </w:r>
          </w:p>
        </w:tc>
        <w:tc>
          <w:tcPr>
            <w:tcW w:w="1559" w:type="dxa"/>
            <w:gridSpan w:val="2"/>
            <w:tcBorders>
              <w:top w:val="nil"/>
            </w:tcBorders>
          </w:tcPr>
          <w:p w:rsidR="00562E01" w:rsidRPr="009F6BE4" w:rsidRDefault="00562E01" w:rsidP="009F6BE4">
            <w:pPr>
              <w:spacing w:line="276" w:lineRule="auto"/>
              <w:ind w:right="-1"/>
              <w:jc w:val="center"/>
              <w:rPr>
                <w:sz w:val="26"/>
                <w:szCs w:val="26"/>
              </w:rPr>
            </w:pPr>
            <w:r w:rsidRPr="009F6BE4">
              <w:rPr>
                <w:sz w:val="26"/>
                <w:szCs w:val="26"/>
              </w:rPr>
              <w:t>-//-</w:t>
            </w:r>
          </w:p>
        </w:tc>
        <w:tc>
          <w:tcPr>
            <w:tcW w:w="1525" w:type="dxa"/>
            <w:tcBorders>
              <w:top w:val="nil"/>
            </w:tcBorders>
          </w:tcPr>
          <w:p w:rsidR="00562E01" w:rsidRPr="009F6BE4" w:rsidRDefault="006647C6" w:rsidP="009F6BE4">
            <w:pPr>
              <w:spacing w:line="276" w:lineRule="auto"/>
              <w:ind w:right="-1"/>
              <w:jc w:val="center"/>
              <w:rPr>
                <w:sz w:val="26"/>
                <w:szCs w:val="26"/>
              </w:rPr>
            </w:pPr>
            <w:r w:rsidRPr="009F6BE4">
              <w:rPr>
                <w:sz w:val="26"/>
                <w:szCs w:val="26"/>
              </w:rPr>
              <w:t>май-</w:t>
            </w:r>
            <w:r w:rsidR="00562E01" w:rsidRPr="009F6BE4">
              <w:rPr>
                <w:sz w:val="26"/>
                <w:szCs w:val="26"/>
              </w:rPr>
              <w:t>июнь</w:t>
            </w:r>
          </w:p>
          <w:p w:rsidR="006647C6" w:rsidRPr="009F6BE4" w:rsidRDefault="006647C6" w:rsidP="009F6BE4">
            <w:pPr>
              <w:spacing w:line="276" w:lineRule="auto"/>
              <w:ind w:right="-1"/>
              <w:jc w:val="center"/>
              <w:rPr>
                <w:sz w:val="26"/>
                <w:szCs w:val="26"/>
              </w:rPr>
            </w:pPr>
            <w:r w:rsidRPr="009F6BE4">
              <w:rPr>
                <w:sz w:val="26"/>
                <w:szCs w:val="26"/>
              </w:rPr>
              <w:t>2018-2022</w:t>
            </w:r>
          </w:p>
        </w:tc>
      </w:tr>
    </w:tbl>
    <w:p w:rsidR="00562E01" w:rsidRPr="009F6BE4" w:rsidRDefault="00562E01" w:rsidP="009F6BE4">
      <w:pPr>
        <w:spacing w:line="276" w:lineRule="auto"/>
        <w:ind w:right="-1"/>
        <w:jc w:val="both"/>
        <w:rPr>
          <w:sz w:val="26"/>
          <w:szCs w:val="26"/>
        </w:rPr>
      </w:pPr>
    </w:p>
    <w:p w:rsidR="00562E01" w:rsidRPr="009F6BE4" w:rsidRDefault="00562E01" w:rsidP="009F6BE4">
      <w:pPr>
        <w:spacing w:line="276" w:lineRule="auto"/>
        <w:ind w:right="-1"/>
        <w:jc w:val="both"/>
        <w:rPr>
          <w:sz w:val="26"/>
          <w:szCs w:val="26"/>
        </w:rPr>
      </w:pPr>
    </w:p>
    <w:p w:rsidR="00A3313A" w:rsidRPr="009F6BE4" w:rsidRDefault="00562E01" w:rsidP="009F6BE4">
      <w:pPr>
        <w:pStyle w:val="1"/>
        <w:spacing w:before="0" w:after="0" w:line="276" w:lineRule="auto"/>
        <w:jc w:val="center"/>
        <w:rPr>
          <w:rFonts w:cs="Times New Roman"/>
          <w:sz w:val="26"/>
          <w:szCs w:val="26"/>
        </w:rPr>
      </w:pPr>
      <w:r w:rsidRPr="009F6BE4">
        <w:rPr>
          <w:rFonts w:cs="Times New Roman"/>
          <w:sz w:val="26"/>
          <w:szCs w:val="26"/>
        </w:rPr>
        <w:br w:type="page"/>
      </w:r>
      <w:bookmarkStart w:id="88" w:name="_Toc463606277"/>
      <w:r w:rsidR="00210E99" w:rsidRPr="009F6BE4">
        <w:rPr>
          <w:rFonts w:cs="Times New Roman"/>
          <w:sz w:val="26"/>
          <w:szCs w:val="26"/>
        </w:rPr>
        <w:lastRenderedPageBreak/>
        <w:t>Приложение 4</w:t>
      </w:r>
      <w:r w:rsidR="00210E99" w:rsidRPr="009F6BE4">
        <w:rPr>
          <w:rFonts w:cs="Times New Roman"/>
          <w:sz w:val="26"/>
          <w:szCs w:val="26"/>
        </w:rPr>
        <w:br w:type="page"/>
      </w:r>
      <w:bookmarkStart w:id="89" w:name="_Toc463606278"/>
      <w:r w:rsidR="00210E99" w:rsidRPr="009F6BE4">
        <w:rPr>
          <w:rFonts w:cs="Times New Roman"/>
          <w:sz w:val="26"/>
          <w:szCs w:val="26"/>
        </w:rPr>
        <w:lastRenderedPageBreak/>
        <w:t>Приложение 5</w:t>
      </w:r>
      <w:r w:rsidR="00210E99" w:rsidRPr="009F6BE4">
        <w:rPr>
          <w:rFonts w:cs="Times New Roman"/>
          <w:sz w:val="26"/>
          <w:szCs w:val="26"/>
        </w:rPr>
        <w:br w:type="page"/>
      </w:r>
      <w:bookmarkStart w:id="90" w:name="_Toc463606279"/>
      <w:r w:rsidR="00D0199D" w:rsidRPr="009F6BE4">
        <w:rPr>
          <w:rFonts w:cs="Times New Roman"/>
          <w:sz w:val="26"/>
          <w:szCs w:val="26"/>
        </w:rPr>
        <w:lastRenderedPageBreak/>
        <w:t>Приложение 6</w:t>
      </w:r>
      <w:r w:rsidR="00D0199D" w:rsidRPr="009F6BE4">
        <w:rPr>
          <w:rFonts w:cs="Times New Roman"/>
          <w:sz w:val="26"/>
          <w:szCs w:val="26"/>
        </w:rPr>
        <w:br w:type="page"/>
      </w:r>
      <w:r w:rsidR="005A751D" w:rsidRPr="009F6BE4">
        <w:rPr>
          <w:rFonts w:cs="Times New Roman"/>
          <w:sz w:val="26"/>
          <w:szCs w:val="26"/>
        </w:rPr>
        <w:lastRenderedPageBreak/>
        <w:t xml:space="preserve">Приложение </w:t>
      </w:r>
      <w:bookmarkEnd w:id="88"/>
      <w:bookmarkEnd w:id="89"/>
      <w:bookmarkEnd w:id="90"/>
      <w:r w:rsidR="00D0199D" w:rsidRPr="009F6BE4">
        <w:rPr>
          <w:rFonts w:cs="Times New Roman"/>
          <w:sz w:val="26"/>
          <w:szCs w:val="26"/>
        </w:rPr>
        <w:t>7</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Утверждаю</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Председатель (заместитель) Постоянной</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Комиссии по рекультивации земель</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____________________________________</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(района (город) субъекта РФ)</w:t>
      </w:r>
    </w:p>
    <w:p w:rsidR="005A751D" w:rsidRPr="009F6BE4" w:rsidRDefault="005A751D" w:rsidP="009F6BE4">
      <w:pPr>
        <w:autoSpaceDE w:val="0"/>
        <w:autoSpaceDN w:val="0"/>
        <w:adjustRightInd w:val="0"/>
        <w:spacing w:line="276" w:lineRule="auto"/>
        <w:jc w:val="right"/>
        <w:rPr>
          <w:color w:val="000000"/>
          <w:sz w:val="26"/>
          <w:szCs w:val="26"/>
        </w:rPr>
      </w:pPr>
      <w:r w:rsidRPr="009F6BE4">
        <w:rPr>
          <w:color w:val="000000"/>
          <w:sz w:val="26"/>
          <w:szCs w:val="26"/>
        </w:rPr>
        <w:t>М.П.</w:t>
      </w:r>
    </w:p>
    <w:p w:rsidR="005A751D" w:rsidRPr="009F6BE4" w:rsidRDefault="005A751D" w:rsidP="009F6BE4">
      <w:pPr>
        <w:autoSpaceDE w:val="0"/>
        <w:autoSpaceDN w:val="0"/>
        <w:adjustRightInd w:val="0"/>
        <w:spacing w:line="276" w:lineRule="auto"/>
        <w:jc w:val="center"/>
        <w:rPr>
          <w:b/>
          <w:bCs/>
          <w:sz w:val="26"/>
          <w:szCs w:val="26"/>
        </w:rPr>
      </w:pPr>
      <w:r w:rsidRPr="009F6BE4">
        <w:rPr>
          <w:b/>
          <w:bCs/>
          <w:sz w:val="26"/>
          <w:szCs w:val="26"/>
        </w:rPr>
        <w:t>Акт</w:t>
      </w:r>
    </w:p>
    <w:p w:rsidR="005A751D" w:rsidRPr="009F6BE4" w:rsidRDefault="005A751D" w:rsidP="009F6BE4">
      <w:pPr>
        <w:autoSpaceDE w:val="0"/>
        <w:autoSpaceDN w:val="0"/>
        <w:adjustRightInd w:val="0"/>
        <w:spacing w:line="276" w:lineRule="auto"/>
        <w:jc w:val="center"/>
        <w:rPr>
          <w:b/>
          <w:bCs/>
          <w:sz w:val="26"/>
          <w:szCs w:val="26"/>
        </w:rPr>
      </w:pPr>
      <w:r w:rsidRPr="009F6BE4">
        <w:rPr>
          <w:b/>
          <w:bCs/>
          <w:sz w:val="26"/>
          <w:szCs w:val="26"/>
        </w:rPr>
        <w:t xml:space="preserve">приемки-сдачи </w:t>
      </w:r>
      <w:proofErr w:type="spellStart"/>
      <w:r w:rsidRPr="009F6BE4">
        <w:rPr>
          <w:b/>
          <w:bCs/>
          <w:sz w:val="26"/>
          <w:szCs w:val="26"/>
        </w:rPr>
        <w:t>рекультивированных</w:t>
      </w:r>
      <w:proofErr w:type="spellEnd"/>
      <w:r w:rsidRPr="009F6BE4">
        <w:rPr>
          <w:b/>
          <w:bCs/>
          <w:sz w:val="26"/>
          <w:szCs w:val="26"/>
        </w:rPr>
        <w:t xml:space="preserve"> земель</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 xml:space="preserve">"___"___________20__ г.                                                                                                                       </w:t>
      </w:r>
      <w:r w:rsidR="008349E0" w:rsidRPr="009F6BE4">
        <w:rPr>
          <w:color w:val="000000"/>
          <w:sz w:val="26"/>
          <w:szCs w:val="26"/>
        </w:rPr>
        <w:t xml:space="preserve">  ____________________________</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 xml:space="preserve">                                                                                                                                                                                         (место составления: </w:t>
      </w:r>
      <w:proofErr w:type="spellStart"/>
      <w:r w:rsidRPr="009F6BE4">
        <w:rPr>
          <w:color w:val="000000"/>
          <w:sz w:val="26"/>
          <w:szCs w:val="26"/>
        </w:rPr>
        <w:t>нас.пункт</w:t>
      </w:r>
      <w:proofErr w:type="spellEnd"/>
      <w:r w:rsidRPr="009F6BE4">
        <w:rPr>
          <w:color w:val="000000"/>
          <w:sz w:val="26"/>
          <w:szCs w:val="26"/>
        </w:rPr>
        <w:t>,</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 xml:space="preserve">                                                                                                                                                                                               землепользование и т.д.)</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Рабочая комиссия, назначенная распоряжением Председателя (заместителя) Постоянной</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Комиссии по рекультивации земель (район, город, субъект РФ) от "_______"_______________20___г.  N___ в составе:</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Председателя</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(Фамилия И.О., должность и место работы)</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Членов комиссии:</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(Фамилия И.О., должность и место работы)</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в присутствии (представители юридического лица (гражданин), сдающего (и принимающего) земли,</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подрядных организаций, проводящих рекультивацию нарушенных земель, специалисты проектных</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организаций, эксперты и др.):</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(Фамилия И.О., должность и место работы (жительства), в качестве кого участвует)</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1. Рассмотрела представленные материалы и документы:</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 xml:space="preserve">__________________________________________________________________________________________ (перечислить и указать когда и кем </w:t>
      </w:r>
      <w:proofErr w:type="gramStart"/>
      <w:r w:rsidRPr="009F6BE4">
        <w:rPr>
          <w:color w:val="000000"/>
          <w:sz w:val="26"/>
          <w:szCs w:val="26"/>
        </w:rPr>
        <w:t>составлены</w:t>
      </w:r>
      <w:proofErr w:type="gramEnd"/>
      <w:r w:rsidRPr="009F6BE4">
        <w:rPr>
          <w:color w:val="000000"/>
          <w:sz w:val="26"/>
          <w:szCs w:val="26"/>
        </w:rPr>
        <w:t>, утверждены, выданы)</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lastRenderedPageBreak/>
        <w:t>__________________________________________________________________________________________</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 xml:space="preserve">2. Осмотрела в натуре </w:t>
      </w:r>
      <w:proofErr w:type="spellStart"/>
      <w:r w:rsidRPr="009F6BE4">
        <w:rPr>
          <w:color w:val="000000"/>
          <w:sz w:val="26"/>
          <w:szCs w:val="26"/>
        </w:rPr>
        <w:t>рекультивированный</w:t>
      </w:r>
      <w:proofErr w:type="spellEnd"/>
      <w:r w:rsidRPr="009F6BE4">
        <w:rPr>
          <w:color w:val="000000"/>
          <w:sz w:val="26"/>
          <w:szCs w:val="26"/>
        </w:rPr>
        <w:t xml:space="preserve"> участок после проведения</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(виды работ, связанных с нарушением почвенного покрова) и произвела необходимые контрольные обмеры и замеры:</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 xml:space="preserve">(площадь </w:t>
      </w:r>
      <w:proofErr w:type="spellStart"/>
      <w:r w:rsidRPr="009F6BE4">
        <w:rPr>
          <w:color w:val="000000"/>
          <w:sz w:val="26"/>
          <w:szCs w:val="26"/>
        </w:rPr>
        <w:t>рекультивированного</w:t>
      </w:r>
      <w:proofErr w:type="spellEnd"/>
      <w:r w:rsidRPr="009F6BE4">
        <w:rPr>
          <w:color w:val="000000"/>
          <w:sz w:val="26"/>
          <w:szCs w:val="26"/>
        </w:rPr>
        <w:t xml:space="preserve"> участка, толщина нанесенного плодородного слоя почвы и др.)</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3. Установила, что в период с ______________ 20__ г. по ___________20___ г. выполнены</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следующие работы:</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 xml:space="preserve">(виды, объем и стоимость работ: </w:t>
      </w:r>
      <w:proofErr w:type="spellStart"/>
      <w:r w:rsidRPr="009F6BE4">
        <w:rPr>
          <w:color w:val="000000"/>
          <w:sz w:val="26"/>
          <w:szCs w:val="26"/>
        </w:rPr>
        <w:t>планировочные</w:t>
      </w:r>
      <w:proofErr w:type="gramStart"/>
      <w:r w:rsidRPr="009F6BE4">
        <w:rPr>
          <w:color w:val="000000"/>
          <w:sz w:val="26"/>
          <w:szCs w:val="26"/>
        </w:rPr>
        <w:t>,м</w:t>
      </w:r>
      <w:proofErr w:type="gramEnd"/>
      <w:r w:rsidRPr="009F6BE4">
        <w:rPr>
          <w:color w:val="000000"/>
          <w:sz w:val="26"/>
          <w:szCs w:val="26"/>
        </w:rPr>
        <w:t>елиоративные</w:t>
      </w:r>
      <w:proofErr w:type="spellEnd"/>
      <w:r w:rsidRPr="009F6BE4">
        <w:rPr>
          <w:color w:val="000000"/>
          <w:sz w:val="26"/>
          <w:szCs w:val="26"/>
        </w:rPr>
        <w:t>, противоэрозионные, снятие и нанесение плодородного слоя почвы и потенциально-</w:t>
      </w:r>
      <w:r w:rsidR="0092305F" w:rsidRPr="009F6BE4">
        <w:rPr>
          <w:color w:val="000000"/>
          <w:sz w:val="26"/>
          <w:szCs w:val="26"/>
        </w:rPr>
        <w:t xml:space="preserve"> </w:t>
      </w:r>
      <w:r w:rsidRPr="009F6BE4">
        <w:rPr>
          <w:color w:val="000000"/>
          <w:sz w:val="26"/>
          <w:szCs w:val="26"/>
        </w:rPr>
        <w:t>плодородных пород с указанием площади и его толщины, лесопосадки и др.)</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Все работы выполнены в соответствии с утвержденными проектными материалами</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__________________________________________________________________________________________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(в случае отступления указать по каким причинам, с кем и</w:t>
      </w:r>
      <w:r w:rsidR="0092305F" w:rsidRPr="009F6BE4">
        <w:rPr>
          <w:color w:val="000000"/>
          <w:sz w:val="26"/>
          <w:szCs w:val="26"/>
        </w:rPr>
        <w:t xml:space="preserve"> </w:t>
      </w:r>
      <w:r w:rsidRPr="009F6BE4">
        <w:rPr>
          <w:color w:val="000000"/>
          <w:sz w:val="26"/>
          <w:szCs w:val="26"/>
        </w:rPr>
        <w:t>когда согласовывались допущенные отступления)</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 xml:space="preserve">и </w:t>
      </w:r>
      <w:proofErr w:type="spellStart"/>
      <w:r w:rsidRPr="009F6BE4">
        <w:rPr>
          <w:color w:val="000000"/>
          <w:sz w:val="26"/>
          <w:szCs w:val="26"/>
        </w:rPr>
        <w:t>рекультивированный</w:t>
      </w:r>
      <w:proofErr w:type="spellEnd"/>
      <w:r w:rsidRPr="009F6BE4">
        <w:rPr>
          <w:color w:val="000000"/>
          <w:sz w:val="26"/>
          <w:szCs w:val="26"/>
        </w:rPr>
        <w:t xml:space="preserve"> участок, площадь ________ га пригоден (не пригоден с указанием причин) для</w:t>
      </w:r>
    </w:p>
    <w:p w:rsidR="005A751D" w:rsidRPr="009F6BE4" w:rsidRDefault="005A751D" w:rsidP="009F6BE4">
      <w:pPr>
        <w:autoSpaceDE w:val="0"/>
        <w:autoSpaceDN w:val="0"/>
        <w:adjustRightInd w:val="0"/>
        <w:spacing w:line="276" w:lineRule="auto"/>
        <w:rPr>
          <w:color w:val="000000"/>
          <w:sz w:val="26"/>
          <w:szCs w:val="26"/>
        </w:rPr>
      </w:pPr>
      <w:r w:rsidRPr="009F6BE4">
        <w:rPr>
          <w:color w:val="000000"/>
          <w:sz w:val="26"/>
          <w:szCs w:val="26"/>
        </w:rPr>
        <w:t>использования ______________________________________________________________________________________</w:t>
      </w:r>
    </w:p>
    <w:p w:rsidR="005A751D" w:rsidRPr="009F6BE4" w:rsidRDefault="005A751D" w:rsidP="009F6BE4">
      <w:pPr>
        <w:autoSpaceDE w:val="0"/>
        <w:autoSpaceDN w:val="0"/>
        <w:adjustRightInd w:val="0"/>
        <w:spacing w:line="276" w:lineRule="auto"/>
        <w:jc w:val="center"/>
        <w:rPr>
          <w:color w:val="000000"/>
          <w:sz w:val="26"/>
          <w:szCs w:val="26"/>
        </w:rPr>
      </w:pPr>
      <w:r w:rsidRPr="009F6BE4">
        <w:rPr>
          <w:color w:val="000000"/>
          <w:sz w:val="26"/>
          <w:szCs w:val="26"/>
        </w:rPr>
        <w:t xml:space="preserve">(в сельском хозяйстве - по видам угодий, условиям </w:t>
      </w:r>
      <w:proofErr w:type="spellStart"/>
      <w:r w:rsidRPr="009F6BE4">
        <w:rPr>
          <w:color w:val="000000"/>
          <w:sz w:val="26"/>
          <w:szCs w:val="26"/>
        </w:rPr>
        <w:t>рельефа,возможностям</w:t>
      </w:r>
      <w:proofErr w:type="spellEnd"/>
      <w:r w:rsidRPr="009F6BE4">
        <w:rPr>
          <w:color w:val="000000"/>
          <w:sz w:val="26"/>
          <w:szCs w:val="26"/>
        </w:rPr>
        <w:t xml:space="preserve"> механизированной обработки, пригодности для возделывания </w:t>
      </w:r>
      <w:r w:rsidR="0092305F" w:rsidRPr="009F6BE4">
        <w:rPr>
          <w:color w:val="000000"/>
          <w:sz w:val="26"/>
          <w:szCs w:val="26"/>
        </w:rPr>
        <w:t>с</w:t>
      </w:r>
      <w:r w:rsidRPr="009F6BE4">
        <w:rPr>
          <w:color w:val="000000"/>
          <w:sz w:val="26"/>
          <w:szCs w:val="26"/>
        </w:rPr>
        <w:t>ельскохозяйственных культур и указанием для</w:t>
      </w:r>
      <w:r w:rsidR="0092305F" w:rsidRPr="009F6BE4">
        <w:rPr>
          <w:color w:val="000000"/>
          <w:sz w:val="26"/>
          <w:szCs w:val="26"/>
        </w:rPr>
        <w:t xml:space="preserve"> </w:t>
      </w:r>
      <w:r w:rsidRPr="009F6BE4">
        <w:rPr>
          <w:color w:val="000000"/>
          <w:sz w:val="26"/>
          <w:szCs w:val="26"/>
        </w:rPr>
        <w:t>возделывания сельскохозяйственных культур и указанием периода восстановления плодородия почв;</w:t>
      </w:r>
      <w:r w:rsidR="0092305F" w:rsidRPr="009F6BE4">
        <w:rPr>
          <w:color w:val="000000"/>
          <w:sz w:val="26"/>
          <w:szCs w:val="26"/>
        </w:rPr>
        <w:t xml:space="preserve"> </w:t>
      </w:r>
      <w:r w:rsidRPr="009F6BE4">
        <w:rPr>
          <w:color w:val="000000"/>
          <w:sz w:val="26"/>
          <w:szCs w:val="26"/>
        </w:rPr>
        <w:t xml:space="preserve">лесохозяйственных целей - по видам лесных насаждений; под водоем - </w:t>
      </w:r>
      <w:proofErr w:type="spellStart"/>
      <w:r w:rsidRPr="009F6BE4">
        <w:rPr>
          <w:color w:val="000000"/>
          <w:sz w:val="26"/>
          <w:szCs w:val="26"/>
        </w:rPr>
        <w:t>рыбохозяйственный</w:t>
      </w:r>
      <w:proofErr w:type="spellEnd"/>
      <w:r w:rsidRPr="009F6BE4">
        <w:rPr>
          <w:color w:val="000000"/>
          <w:sz w:val="26"/>
          <w:szCs w:val="26"/>
        </w:rPr>
        <w:t>,</w:t>
      </w:r>
      <w:r w:rsidR="0092305F" w:rsidRPr="009F6BE4">
        <w:rPr>
          <w:color w:val="000000"/>
          <w:sz w:val="26"/>
          <w:szCs w:val="26"/>
        </w:rPr>
        <w:t xml:space="preserve"> </w:t>
      </w:r>
      <w:proofErr w:type="spellStart"/>
      <w:r w:rsidRPr="009F6BE4">
        <w:rPr>
          <w:color w:val="000000"/>
          <w:sz w:val="26"/>
          <w:szCs w:val="26"/>
        </w:rPr>
        <w:t>водохозяйствен</w:t>
      </w:r>
      <w:proofErr w:type="spellEnd"/>
      <w:r w:rsidRPr="009F6BE4">
        <w:rPr>
          <w:color w:val="000000"/>
          <w:sz w:val="26"/>
          <w:szCs w:val="26"/>
        </w:rPr>
        <w:t xml:space="preserve"> </w:t>
      </w:r>
      <w:proofErr w:type="spellStart"/>
      <w:r w:rsidRPr="009F6BE4">
        <w:rPr>
          <w:color w:val="000000"/>
          <w:sz w:val="26"/>
          <w:szCs w:val="26"/>
        </w:rPr>
        <w:t>ный</w:t>
      </w:r>
      <w:proofErr w:type="spellEnd"/>
      <w:r w:rsidRPr="009F6BE4">
        <w:rPr>
          <w:color w:val="000000"/>
          <w:sz w:val="26"/>
          <w:szCs w:val="26"/>
        </w:rPr>
        <w:t>, для орошения, комплексного использования и др.; под строительство</w:t>
      </w:r>
      <w:r w:rsidR="0092305F" w:rsidRPr="009F6BE4">
        <w:rPr>
          <w:color w:val="000000"/>
          <w:sz w:val="26"/>
          <w:szCs w:val="26"/>
        </w:rPr>
        <w:t xml:space="preserve"> </w:t>
      </w:r>
      <w:r w:rsidRPr="009F6BE4">
        <w:rPr>
          <w:color w:val="000000"/>
          <w:sz w:val="26"/>
          <w:szCs w:val="26"/>
        </w:rPr>
        <w:t xml:space="preserve">жилое, производственное и др.; для рекреационных, </w:t>
      </w:r>
      <w:proofErr w:type="spellStart"/>
      <w:r w:rsidRPr="009F6BE4">
        <w:rPr>
          <w:color w:val="000000"/>
          <w:sz w:val="26"/>
          <w:szCs w:val="26"/>
        </w:rPr>
        <w:t>природоохранных,санитарно</w:t>
      </w:r>
      <w:proofErr w:type="spellEnd"/>
      <w:r w:rsidRPr="009F6BE4">
        <w:rPr>
          <w:color w:val="000000"/>
          <w:sz w:val="26"/>
          <w:szCs w:val="26"/>
        </w:rPr>
        <w:t>-оздоровительных целей).</w:t>
      </w:r>
    </w:p>
    <w:p w:rsidR="0092305F" w:rsidRPr="009F6BE4" w:rsidRDefault="0092305F" w:rsidP="009F6BE4">
      <w:pPr>
        <w:autoSpaceDE w:val="0"/>
        <w:autoSpaceDN w:val="0"/>
        <w:adjustRightInd w:val="0"/>
        <w:spacing w:line="276" w:lineRule="auto"/>
        <w:rPr>
          <w:sz w:val="26"/>
          <w:szCs w:val="26"/>
        </w:rPr>
      </w:pPr>
      <w:r w:rsidRPr="009F6BE4">
        <w:rPr>
          <w:sz w:val="26"/>
          <w:szCs w:val="26"/>
        </w:rPr>
        <w:t>4. Рабочая комиссия решила:</w:t>
      </w:r>
    </w:p>
    <w:p w:rsidR="0092305F" w:rsidRPr="009F6BE4" w:rsidRDefault="0092305F" w:rsidP="009F6BE4">
      <w:pPr>
        <w:autoSpaceDE w:val="0"/>
        <w:autoSpaceDN w:val="0"/>
        <w:adjustRightInd w:val="0"/>
        <w:spacing w:line="276" w:lineRule="auto"/>
        <w:rPr>
          <w:sz w:val="26"/>
          <w:szCs w:val="26"/>
        </w:rPr>
      </w:pPr>
      <w:r w:rsidRPr="009F6BE4">
        <w:rPr>
          <w:sz w:val="26"/>
          <w:szCs w:val="26"/>
        </w:rPr>
        <w:t xml:space="preserve">а) принять (частично или полностью) </w:t>
      </w:r>
      <w:proofErr w:type="spellStart"/>
      <w:r w:rsidRPr="009F6BE4">
        <w:rPr>
          <w:sz w:val="26"/>
          <w:szCs w:val="26"/>
        </w:rPr>
        <w:t>рекультивированные</w:t>
      </w:r>
      <w:proofErr w:type="spellEnd"/>
      <w:r w:rsidRPr="009F6BE4">
        <w:rPr>
          <w:sz w:val="26"/>
          <w:szCs w:val="26"/>
        </w:rPr>
        <w:t xml:space="preserve"> земли площадью ______ га с</w:t>
      </w:r>
      <w:r w:rsidR="008349E0" w:rsidRPr="009F6BE4">
        <w:rPr>
          <w:sz w:val="26"/>
          <w:szCs w:val="26"/>
        </w:rPr>
        <w:t xml:space="preserve"> </w:t>
      </w:r>
      <w:r w:rsidRPr="009F6BE4">
        <w:rPr>
          <w:sz w:val="26"/>
          <w:szCs w:val="26"/>
        </w:rPr>
        <w:t>последующей передачей их</w:t>
      </w:r>
    </w:p>
    <w:p w:rsidR="0092305F" w:rsidRPr="009F6BE4" w:rsidRDefault="0092305F" w:rsidP="009F6BE4">
      <w:pPr>
        <w:autoSpaceDE w:val="0"/>
        <w:autoSpaceDN w:val="0"/>
        <w:adjustRightInd w:val="0"/>
        <w:spacing w:line="276" w:lineRule="auto"/>
        <w:rPr>
          <w:sz w:val="26"/>
          <w:szCs w:val="26"/>
        </w:rPr>
      </w:pPr>
      <w:r w:rsidRPr="009F6BE4">
        <w:rPr>
          <w:sz w:val="26"/>
          <w:szCs w:val="26"/>
        </w:rPr>
        <w:lastRenderedPageBreak/>
        <w:t>___________________________________________________________________</w:t>
      </w:r>
      <w:r w:rsidR="008349E0" w:rsidRPr="009F6BE4">
        <w:rPr>
          <w:sz w:val="26"/>
          <w:szCs w:val="26"/>
        </w:rPr>
        <w:t>________</w:t>
      </w:r>
      <w:r w:rsidR="008623D0" w:rsidRPr="009F6BE4">
        <w:rPr>
          <w:sz w:val="26"/>
          <w:szCs w:val="26"/>
        </w:rPr>
        <w:t>__</w:t>
      </w:r>
      <w:r w:rsidR="008349E0" w:rsidRPr="009F6BE4">
        <w:rPr>
          <w:sz w:val="26"/>
          <w:szCs w:val="26"/>
        </w:rPr>
        <w:t>__________</w:t>
      </w:r>
      <w:r w:rsidRPr="009F6BE4">
        <w:rPr>
          <w:sz w:val="26"/>
          <w:szCs w:val="26"/>
        </w:rPr>
        <w:t>_</w:t>
      </w:r>
    </w:p>
    <w:p w:rsidR="0092305F" w:rsidRPr="009F6BE4" w:rsidRDefault="0092305F" w:rsidP="009F6BE4">
      <w:pPr>
        <w:autoSpaceDE w:val="0"/>
        <w:autoSpaceDN w:val="0"/>
        <w:adjustRightInd w:val="0"/>
        <w:spacing w:line="276" w:lineRule="auto"/>
        <w:jc w:val="center"/>
        <w:rPr>
          <w:sz w:val="26"/>
          <w:szCs w:val="26"/>
        </w:rPr>
      </w:pPr>
      <w:r w:rsidRPr="009F6BE4">
        <w:rPr>
          <w:sz w:val="26"/>
          <w:szCs w:val="26"/>
        </w:rPr>
        <w:t>(наименование юридического лица, фамилия и.о. гражданина)</w:t>
      </w:r>
    </w:p>
    <w:p w:rsidR="0092305F" w:rsidRPr="009F6BE4" w:rsidRDefault="0092305F" w:rsidP="009F6BE4">
      <w:pPr>
        <w:autoSpaceDE w:val="0"/>
        <w:autoSpaceDN w:val="0"/>
        <w:adjustRightInd w:val="0"/>
        <w:spacing w:line="276" w:lineRule="auto"/>
        <w:rPr>
          <w:sz w:val="26"/>
          <w:szCs w:val="26"/>
        </w:rPr>
      </w:pPr>
      <w:r w:rsidRPr="009F6BE4">
        <w:rPr>
          <w:sz w:val="26"/>
          <w:szCs w:val="26"/>
        </w:rPr>
        <w:t>в ________________________________________________________________________________________</w:t>
      </w:r>
    </w:p>
    <w:p w:rsidR="0092305F" w:rsidRPr="009F6BE4" w:rsidRDefault="0092305F" w:rsidP="009F6BE4">
      <w:pPr>
        <w:autoSpaceDE w:val="0"/>
        <w:autoSpaceDN w:val="0"/>
        <w:adjustRightInd w:val="0"/>
        <w:spacing w:line="276" w:lineRule="auto"/>
        <w:jc w:val="center"/>
        <w:rPr>
          <w:sz w:val="26"/>
          <w:szCs w:val="26"/>
        </w:rPr>
      </w:pPr>
      <w:r w:rsidRPr="009F6BE4">
        <w:rPr>
          <w:sz w:val="26"/>
          <w:szCs w:val="26"/>
        </w:rPr>
        <w:t>(собственность, аренда и др.)</w:t>
      </w:r>
    </w:p>
    <w:p w:rsidR="0092305F" w:rsidRPr="009F6BE4" w:rsidRDefault="0092305F" w:rsidP="009F6BE4">
      <w:pPr>
        <w:autoSpaceDE w:val="0"/>
        <w:autoSpaceDN w:val="0"/>
        <w:adjustRightInd w:val="0"/>
        <w:spacing w:line="276" w:lineRule="auto"/>
        <w:rPr>
          <w:sz w:val="26"/>
          <w:szCs w:val="26"/>
        </w:rPr>
      </w:pPr>
    </w:p>
    <w:p w:rsidR="0092305F" w:rsidRPr="009F6BE4" w:rsidRDefault="0092305F" w:rsidP="009F6BE4">
      <w:pPr>
        <w:autoSpaceDE w:val="0"/>
        <w:autoSpaceDN w:val="0"/>
        <w:adjustRightInd w:val="0"/>
        <w:spacing w:line="276" w:lineRule="auto"/>
        <w:rPr>
          <w:sz w:val="26"/>
          <w:szCs w:val="26"/>
        </w:rPr>
      </w:pPr>
      <w:r w:rsidRPr="009F6BE4">
        <w:rPr>
          <w:sz w:val="26"/>
          <w:szCs w:val="26"/>
        </w:rPr>
        <w:t>для дальнейшего использования под</w:t>
      </w:r>
    </w:p>
    <w:p w:rsidR="0092305F" w:rsidRPr="009F6BE4" w:rsidRDefault="0092305F" w:rsidP="009F6BE4">
      <w:pPr>
        <w:autoSpaceDE w:val="0"/>
        <w:autoSpaceDN w:val="0"/>
        <w:adjustRightInd w:val="0"/>
        <w:spacing w:line="276" w:lineRule="auto"/>
        <w:rPr>
          <w:sz w:val="26"/>
          <w:szCs w:val="26"/>
        </w:rPr>
      </w:pPr>
      <w:r w:rsidRPr="009F6BE4">
        <w:rPr>
          <w:sz w:val="26"/>
          <w:szCs w:val="26"/>
        </w:rPr>
        <w:t>__________________________________________________________</w:t>
      </w:r>
      <w:r w:rsidR="008623D0" w:rsidRPr="009F6BE4">
        <w:rPr>
          <w:sz w:val="26"/>
          <w:szCs w:val="26"/>
        </w:rPr>
        <w:t>______________________________</w:t>
      </w:r>
    </w:p>
    <w:p w:rsidR="0092305F" w:rsidRPr="009F6BE4" w:rsidRDefault="0092305F" w:rsidP="009F6BE4">
      <w:pPr>
        <w:autoSpaceDE w:val="0"/>
        <w:autoSpaceDN w:val="0"/>
        <w:adjustRightInd w:val="0"/>
        <w:spacing w:line="276" w:lineRule="auto"/>
        <w:jc w:val="center"/>
        <w:rPr>
          <w:sz w:val="26"/>
          <w:szCs w:val="26"/>
        </w:rPr>
      </w:pPr>
      <w:r w:rsidRPr="009F6BE4">
        <w:rPr>
          <w:sz w:val="26"/>
          <w:szCs w:val="26"/>
        </w:rPr>
        <w:t>(целевое назначение)</w:t>
      </w:r>
    </w:p>
    <w:p w:rsidR="0092305F" w:rsidRPr="009F6BE4" w:rsidRDefault="0092305F" w:rsidP="009F6BE4">
      <w:pPr>
        <w:autoSpaceDE w:val="0"/>
        <w:autoSpaceDN w:val="0"/>
        <w:adjustRightInd w:val="0"/>
        <w:spacing w:line="276" w:lineRule="auto"/>
        <w:rPr>
          <w:sz w:val="26"/>
          <w:szCs w:val="26"/>
        </w:rPr>
      </w:pPr>
      <w:r w:rsidRPr="009F6BE4">
        <w:rPr>
          <w:sz w:val="26"/>
          <w:szCs w:val="26"/>
        </w:rPr>
        <w:t xml:space="preserve">б) перенести приемку </w:t>
      </w:r>
      <w:proofErr w:type="spellStart"/>
      <w:r w:rsidRPr="009F6BE4">
        <w:rPr>
          <w:sz w:val="26"/>
          <w:szCs w:val="26"/>
        </w:rPr>
        <w:t>рекультивированных</w:t>
      </w:r>
      <w:proofErr w:type="spellEnd"/>
      <w:r w:rsidRPr="009F6BE4">
        <w:rPr>
          <w:sz w:val="26"/>
          <w:szCs w:val="26"/>
        </w:rPr>
        <w:t xml:space="preserve"> земель (полностью или частично) с указанием</w:t>
      </w:r>
    </w:p>
    <w:p w:rsidR="0092305F" w:rsidRPr="009F6BE4" w:rsidRDefault="0092305F" w:rsidP="009F6BE4">
      <w:pPr>
        <w:autoSpaceDE w:val="0"/>
        <w:autoSpaceDN w:val="0"/>
        <w:adjustRightInd w:val="0"/>
        <w:spacing w:line="276" w:lineRule="auto"/>
        <w:rPr>
          <w:sz w:val="26"/>
          <w:szCs w:val="26"/>
        </w:rPr>
      </w:pPr>
      <w:r w:rsidRPr="009F6BE4">
        <w:rPr>
          <w:sz w:val="26"/>
          <w:szCs w:val="26"/>
        </w:rPr>
        <w:t>причин (недостатков) и установлением срока по их устранению;</w:t>
      </w:r>
    </w:p>
    <w:p w:rsidR="0092305F" w:rsidRPr="009F6BE4" w:rsidRDefault="0092305F" w:rsidP="009F6BE4">
      <w:pPr>
        <w:autoSpaceDE w:val="0"/>
        <w:autoSpaceDN w:val="0"/>
        <w:adjustRightInd w:val="0"/>
        <w:spacing w:line="276" w:lineRule="auto"/>
        <w:rPr>
          <w:sz w:val="26"/>
          <w:szCs w:val="26"/>
        </w:rPr>
      </w:pPr>
      <w:r w:rsidRPr="009F6BE4">
        <w:rPr>
          <w:sz w:val="26"/>
          <w:szCs w:val="26"/>
        </w:rPr>
        <w:t>в) перенести сроки восстановления плодородия почв или внести предложение об изменении целевого</w:t>
      </w:r>
    </w:p>
    <w:p w:rsidR="0092305F" w:rsidRPr="009F6BE4" w:rsidRDefault="0092305F" w:rsidP="009F6BE4">
      <w:pPr>
        <w:autoSpaceDE w:val="0"/>
        <w:autoSpaceDN w:val="0"/>
        <w:adjustRightInd w:val="0"/>
        <w:spacing w:line="276" w:lineRule="auto"/>
        <w:rPr>
          <w:sz w:val="26"/>
          <w:szCs w:val="26"/>
        </w:rPr>
      </w:pPr>
      <w:r w:rsidRPr="009F6BE4">
        <w:rPr>
          <w:sz w:val="26"/>
          <w:szCs w:val="26"/>
        </w:rPr>
        <w:t>назначения земель, предусмотренных проектом</w:t>
      </w:r>
    </w:p>
    <w:p w:rsidR="0092305F" w:rsidRPr="009F6BE4" w:rsidRDefault="0092305F" w:rsidP="009F6BE4">
      <w:pPr>
        <w:autoSpaceDE w:val="0"/>
        <w:autoSpaceDN w:val="0"/>
        <w:adjustRightInd w:val="0"/>
        <w:spacing w:line="276" w:lineRule="auto"/>
        <w:rPr>
          <w:sz w:val="26"/>
          <w:szCs w:val="26"/>
        </w:rPr>
      </w:pPr>
      <w:r w:rsidRPr="009F6BE4">
        <w:rPr>
          <w:sz w:val="26"/>
          <w:szCs w:val="26"/>
        </w:rPr>
        <w:t>рекультивации (с указанием причин).</w:t>
      </w:r>
    </w:p>
    <w:p w:rsidR="0092305F" w:rsidRPr="009F6BE4" w:rsidRDefault="0092305F" w:rsidP="009F6BE4">
      <w:pPr>
        <w:autoSpaceDE w:val="0"/>
        <w:autoSpaceDN w:val="0"/>
        <w:adjustRightInd w:val="0"/>
        <w:spacing w:line="276" w:lineRule="auto"/>
        <w:rPr>
          <w:sz w:val="26"/>
          <w:szCs w:val="26"/>
        </w:rPr>
      </w:pPr>
      <w:r w:rsidRPr="009F6BE4">
        <w:rPr>
          <w:sz w:val="26"/>
          <w:szCs w:val="26"/>
        </w:rPr>
        <w:t xml:space="preserve">Акт приемки-передачи </w:t>
      </w:r>
      <w:proofErr w:type="spellStart"/>
      <w:r w:rsidRPr="009F6BE4">
        <w:rPr>
          <w:sz w:val="26"/>
          <w:szCs w:val="26"/>
        </w:rPr>
        <w:t>рекультивированных</w:t>
      </w:r>
      <w:proofErr w:type="spellEnd"/>
      <w:r w:rsidRPr="009F6BE4">
        <w:rPr>
          <w:sz w:val="26"/>
          <w:szCs w:val="26"/>
        </w:rPr>
        <w:t xml:space="preserve"> земель составлен в трех экземплярах и после</w:t>
      </w:r>
    </w:p>
    <w:p w:rsidR="0092305F" w:rsidRPr="009F6BE4" w:rsidRDefault="0092305F" w:rsidP="009F6BE4">
      <w:pPr>
        <w:autoSpaceDE w:val="0"/>
        <w:autoSpaceDN w:val="0"/>
        <w:adjustRightInd w:val="0"/>
        <w:spacing w:line="276" w:lineRule="auto"/>
        <w:rPr>
          <w:sz w:val="26"/>
          <w:szCs w:val="26"/>
        </w:rPr>
      </w:pPr>
      <w:r w:rsidRPr="009F6BE4">
        <w:rPr>
          <w:sz w:val="26"/>
          <w:szCs w:val="26"/>
        </w:rPr>
        <w:t>утверждения Председателем (заместителем) Постоянной Комиссии по рекультивации:</w:t>
      </w:r>
    </w:p>
    <w:p w:rsidR="0092305F" w:rsidRPr="009F6BE4" w:rsidRDefault="0092305F" w:rsidP="009F6BE4">
      <w:pPr>
        <w:autoSpaceDE w:val="0"/>
        <w:autoSpaceDN w:val="0"/>
        <w:adjustRightInd w:val="0"/>
        <w:spacing w:line="276" w:lineRule="auto"/>
        <w:rPr>
          <w:sz w:val="26"/>
          <w:szCs w:val="26"/>
        </w:rPr>
      </w:pPr>
      <w:r w:rsidRPr="009F6BE4">
        <w:rPr>
          <w:sz w:val="26"/>
          <w:szCs w:val="26"/>
        </w:rPr>
        <w:t>1-ый экз. остается на хранении в Постоянной Комиссии</w:t>
      </w:r>
    </w:p>
    <w:p w:rsidR="0092305F" w:rsidRPr="009F6BE4" w:rsidRDefault="0092305F" w:rsidP="009F6BE4">
      <w:pPr>
        <w:autoSpaceDE w:val="0"/>
        <w:autoSpaceDN w:val="0"/>
        <w:adjustRightInd w:val="0"/>
        <w:spacing w:line="276" w:lineRule="auto"/>
        <w:rPr>
          <w:sz w:val="26"/>
          <w:szCs w:val="26"/>
        </w:rPr>
      </w:pPr>
      <w:r w:rsidRPr="009F6BE4">
        <w:rPr>
          <w:sz w:val="26"/>
          <w:szCs w:val="26"/>
        </w:rPr>
        <w:t>2-ой экз. направляется юридическому или физическому лицу, которое</w:t>
      </w:r>
    </w:p>
    <w:p w:rsidR="0092305F" w:rsidRPr="009F6BE4" w:rsidRDefault="0092305F" w:rsidP="009F6BE4">
      <w:pPr>
        <w:autoSpaceDE w:val="0"/>
        <w:autoSpaceDN w:val="0"/>
        <w:adjustRightInd w:val="0"/>
        <w:spacing w:line="276" w:lineRule="auto"/>
        <w:rPr>
          <w:sz w:val="26"/>
          <w:szCs w:val="26"/>
        </w:rPr>
      </w:pPr>
      <w:r w:rsidRPr="009F6BE4">
        <w:rPr>
          <w:sz w:val="26"/>
          <w:szCs w:val="26"/>
        </w:rPr>
        <w:t xml:space="preserve">сдавало </w:t>
      </w:r>
      <w:proofErr w:type="spellStart"/>
      <w:r w:rsidRPr="009F6BE4">
        <w:rPr>
          <w:sz w:val="26"/>
          <w:szCs w:val="26"/>
        </w:rPr>
        <w:t>рекультивированный</w:t>
      </w:r>
      <w:proofErr w:type="spellEnd"/>
      <w:r w:rsidRPr="009F6BE4">
        <w:rPr>
          <w:sz w:val="26"/>
          <w:szCs w:val="26"/>
        </w:rPr>
        <w:t xml:space="preserve"> участок</w:t>
      </w:r>
    </w:p>
    <w:p w:rsidR="0092305F" w:rsidRPr="009F6BE4" w:rsidRDefault="0092305F" w:rsidP="009F6BE4">
      <w:pPr>
        <w:autoSpaceDE w:val="0"/>
        <w:autoSpaceDN w:val="0"/>
        <w:adjustRightInd w:val="0"/>
        <w:spacing w:line="276" w:lineRule="auto"/>
        <w:rPr>
          <w:sz w:val="26"/>
          <w:szCs w:val="26"/>
        </w:rPr>
      </w:pPr>
      <w:r w:rsidRPr="009F6BE4">
        <w:rPr>
          <w:sz w:val="26"/>
          <w:szCs w:val="26"/>
        </w:rPr>
        <w:t>3-ий экз. направляется юридическому или физическому лицу, которому</w:t>
      </w:r>
    </w:p>
    <w:p w:rsidR="0092305F" w:rsidRPr="009F6BE4" w:rsidRDefault="0092305F" w:rsidP="009F6BE4">
      <w:pPr>
        <w:autoSpaceDE w:val="0"/>
        <w:autoSpaceDN w:val="0"/>
        <w:adjustRightInd w:val="0"/>
        <w:spacing w:line="276" w:lineRule="auto"/>
        <w:rPr>
          <w:sz w:val="26"/>
          <w:szCs w:val="26"/>
        </w:rPr>
      </w:pPr>
      <w:r w:rsidRPr="009F6BE4">
        <w:rPr>
          <w:sz w:val="26"/>
          <w:szCs w:val="26"/>
        </w:rPr>
        <w:t xml:space="preserve">передается </w:t>
      </w:r>
      <w:proofErr w:type="spellStart"/>
      <w:r w:rsidRPr="009F6BE4">
        <w:rPr>
          <w:sz w:val="26"/>
          <w:szCs w:val="26"/>
        </w:rPr>
        <w:t>рекультивированный</w:t>
      </w:r>
      <w:proofErr w:type="spellEnd"/>
      <w:r w:rsidRPr="009F6BE4">
        <w:rPr>
          <w:sz w:val="26"/>
          <w:szCs w:val="26"/>
        </w:rPr>
        <w:t xml:space="preserve"> участок.</w:t>
      </w:r>
    </w:p>
    <w:p w:rsidR="0092305F" w:rsidRPr="009F6BE4" w:rsidRDefault="0092305F" w:rsidP="009F6BE4">
      <w:pPr>
        <w:autoSpaceDE w:val="0"/>
        <w:autoSpaceDN w:val="0"/>
        <w:adjustRightInd w:val="0"/>
        <w:spacing w:line="276" w:lineRule="auto"/>
        <w:rPr>
          <w:sz w:val="26"/>
          <w:szCs w:val="26"/>
        </w:rPr>
      </w:pPr>
      <w:r w:rsidRPr="009F6BE4">
        <w:rPr>
          <w:sz w:val="26"/>
          <w:szCs w:val="26"/>
        </w:rPr>
        <w:t>Председатель рабочей</w:t>
      </w:r>
      <w:r w:rsidR="008349E0" w:rsidRPr="009F6BE4">
        <w:rPr>
          <w:sz w:val="26"/>
          <w:szCs w:val="26"/>
        </w:rPr>
        <w:t xml:space="preserve"> </w:t>
      </w:r>
      <w:r w:rsidRPr="009F6BE4">
        <w:rPr>
          <w:sz w:val="26"/>
          <w:szCs w:val="26"/>
        </w:rPr>
        <w:t xml:space="preserve">комиссии </w:t>
      </w:r>
      <w:r w:rsidR="008349E0" w:rsidRPr="009F6BE4">
        <w:rPr>
          <w:sz w:val="26"/>
          <w:szCs w:val="26"/>
        </w:rPr>
        <w:t xml:space="preserve">                                                                   _____________</w:t>
      </w:r>
      <w:r w:rsidRPr="009F6BE4">
        <w:rPr>
          <w:sz w:val="26"/>
          <w:szCs w:val="26"/>
        </w:rPr>
        <w:t>/Фамилия И.О./</w:t>
      </w:r>
    </w:p>
    <w:p w:rsidR="008349E0" w:rsidRPr="009F6BE4" w:rsidRDefault="008349E0" w:rsidP="009F6BE4">
      <w:pPr>
        <w:autoSpaceDE w:val="0"/>
        <w:autoSpaceDN w:val="0"/>
        <w:adjustRightInd w:val="0"/>
        <w:spacing w:line="276" w:lineRule="auto"/>
        <w:jc w:val="center"/>
        <w:rPr>
          <w:sz w:val="26"/>
          <w:szCs w:val="26"/>
        </w:rPr>
      </w:pPr>
      <w:r w:rsidRPr="009F6BE4">
        <w:rPr>
          <w:sz w:val="26"/>
          <w:szCs w:val="26"/>
        </w:rPr>
        <w:t xml:space="preserve">                                                                                   (подпись)</w:t>
      </w:r>
    </w:p>
    <w:p w:rsidR="008349E0" w:rsidRPr="009F6BE4" w:rsidRDefault="0092305F" w:rsidP="009F6BE4">
      <w:pPr>
        <w:autoSpaceDE w:val="0"/>
        <w:autoSpaceDN w:val="0"/>
        <w:adjustRightInd w:val="0"/>
        <w:spacing w:line="276" w:lineRule="auto"/>
        <w:rPr>
          <w:sz w:val="26"/>
          <w:szCs w:val="26"/>
        </w:rPr>
      </w:pPr>
      <w:r w:rsidRPr="009F6BE4">
        <w:rPr>
          <w:sz w:val="26"/>
          <w:szCs w:val="26"/>
        </w:rPr>
        <w:t>Члены рабочей комиссии</w:t>
      </w:r>
      <w:r w:rsidR="008349E0" w:rsidRPr="009F6BE4">
        <w:rPr>
          <w:sz w:val="26"/>
          <w:szCs w:val="26"/>
        </w:rPr>
        <w:t xml:space="preserve">                                                                                </w:t>
      </w:r>
      <w:r w:rsidRPr="009F6BE4">
        <w:rPr>
          <w:sz w:val="26"/>
          <w:szCs w:val="26"/>
        </w:rPr>
        <w:t xml:space="preserve"> </w:t>
      </w:r>
      <w:r w:rsidR="008349E0" w:rsidRPr="009F6BE4">
        <w:rPr>
          <w:sz w:val="26"/>
          <w:szCs w:val="26"/>
        </w:rPr>
        <w:t>____________</w:t>
      </w:r>
      <w:r w:rsidRPr="009F6BE4">
        <w:rPr>
          <w:sz w:val="26"/>
          <w:szCs w:val="26"/>
        </w:rPr>
        <w:t xml:space="preserve"> /Фамилия И.О./</w:t>
      </w:r>
    </w:p>
    <w:p w:rsidR="0092305F" w:rsidRPr="009F6BE4" w:rsidRDefault="008349E0" w:rsidP="009F6BE4">
      <w:pPr>
        <w:tabs>
          <w:tab w:val="left" w:pos="6887"/>
        </w:tabs>
        <w:spacing w:line="276" w:lineRule="auto"/>
        <w:rPr>
          <w:sz w:val="26"/>
          <w:szCs w:val="26"/>
        </w:rPr>
      </w:pPr>
      <w:r w:rsidRPr="009F6BE4">
        <w:rPr>
          <w:sz w:val="26"/>
          <w:szCs w:val="26"/>
        </w:rPr>
        <w:tab/>
        <w:t xml:space="preserve">    </w:t>
      </w:r>
      <w:r w:rsidR="008443E1" w:rsidRPr="009F6BE4">
        <w:rPr>
          <w:sz w:val="26"/>
          <w:szCs w:val="26"/>
        </w:rPr>
        <w:t xml:space="preserve"> </w:t>
      </w:r>
      <w:r w:rsidRPr="009F6BE4">
        <w:rPr>
          <w:sz w:val="26"/>
          <w:szCs w:val="26"/>
        </w:rPr>
        <w:t xml:space="preserve">  (подпись)</w:t>
      </w:r>
    </w:p>
    <w:p w:rsidR="00E94E51" w:rsidRPr="009F6BE4" w:rsidRDefault="00023527" w:rsidP="009F6BE4">
      <w:pPr>
        <w:pStyle w:val="1"/>
        <w:spacing w:before="0" w:after="0" w:line="276" w:lineRule="auto"/>
        <w:jc w:val="center"/>
        <w:rPr>
          <w:rFonts w:cs="Times New Roman"/>
          <w:sz w:val="26"/>
          <w:szCs w:val="26"/>
        </w:rPr>
      </w:pPr>
      <w:r w:rsidRPr="009F6BE4">
        <w:rPr>
          <w:rFonts w:cs="Times New Roman"/>
          <w:sz w:val="26"/>
          <w:szCs w:val="26"/>
        </w:rPr>
        <w:br w:type="page"/>
      </w: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p>
    <w:p w:rsidR="00023527" w:rsidRPr="009F6BE4" w:rsidRDefault="00023527" w:rsidP="009F6BE4">
      <w:pPr>
        <w:pStyle w:val="1"/>
        <w:spacing w:before="0" w:after="0" w:line="276" w:lineRule="auto"/>
        <w:jc w:val="center"/>
        <w:rPr>
          <w:rFonts w:cs="Times New Roman"/>
          <w:sz w:val="26"/>
          <w:szCs w:val="26"/>
        </w:rPr>
      </w:pPr>
      <w:bookmarkStart w:id="91" w:name="_Toc463606280"/>
      <w:r w:rsidRPr="009F6BE4">
        <w:rPr>
          <w:rFonts w:cs="Times New Roman"/>
          <w:sz w:val="26"/>
          <w:szCs w:val="26"/>
        </w:rPr>
        <w:t xml:space="preserve">Приложение </w:t>
      </w:r>
      <w:bookmarkEnd w:id="91"/>
      <w:r w:rsidR="00D0199D" w:rsidRPr="009F6BE4">
        <w:rPr>
          <w:rFonts w:cs="Times New Roman"/>
          <w:sz w:val="26"/>
          <w:szCs w:val="26"/>
        </w:rPr>
        <w:t>8</w:t>
      </w:r>
    </w:p>
    <w:p w:rsidR="00E94E51" w:rsidRPr="009F6BE4" w:rsidRDefault="00E94E51" w:rsidP="009F6BE4">
      <w:pPr>
        <w:pStyle w:val="1"/>
        <w:spacing w:before="0" w:after="0" w:line="276" w:lineRule="auto"/>
        <w:jc w:val="center"/>
        <w:rPr>
          <w:rFonts w:cs="Times New Roman"/>
          <w:sz w:val="26"/>
          <w:szCs w:val="26"/>
        </w:rPr>
      </w:pPr>
      <w:bookmarkStart w:id="92" w:name="_Toc463606281"/>
      <w:r w:rsidRPr="009F6BE4">
        <w:rPr>
          <w:rFonts w:cs="Times New Roman"/>
          <w:sz w:val="26"/>
          <w:szCs w:val="26"/>
        </w:rPr>
        <w:t>Заключение специалиста по протоколам испытаний почвенных образцов</w:t>
      </w:r>
      <w:bookmarkEnd w:id="92"/>
    </w:p>
    <w:p w:rsidR="00005EE7" w:rsidRPr="009F6BE4" w:rsidRDefault="007928EA" w:rsidP="009F6BE4">
      <w:pPr>
        <w:spacing w:line="276" w:lineRule="auto"/>
        <w:jc w:val="center"/>
        <w:rPr>
          <w:sz w:val="26"/>
          <w:szCs w:val="26"/>
          <w:lang w:eastAsia="en-US"/>
        </w:rPr>
      </w:pPr>
      <w:r w:rsidRPr="009F6BE4">
        <w:rPr>
          <w:sz w:val="26"/>
          <w:szCs w:val="26"/>
        </w:rPr>
        <w:br w:type="page"/>
      </w:r>
    </w:p>
    <w:p w:rsidR="00C352B6" w:rsidRPr="009F6BE4" w:rsidRDefault="00C352B6" w:rsidP="009F6BE4">
      <w:pPr>
        <w:spacing w:line="276" w:lineRule="auto"/>
        <w:ind w:hanging="284"/>
        <w:jc w:val="center"/>
        <w:rPr>
          <w:b/>
          <w:sz w:val="26"/>
          <w:szCs w:val="26"/>
          <w:lang w:eastAsia="en-US"/>
        </w:rPr>
      </w:pPr>
      <w:r w:rsidRPr="009F6BE4">
        <w:rPr>
          <w:b/>
          <w:noProof/>
          <w:sz w:val="26"/>
          <w:szCs w:val="26"/>
        </w:rPr>
        <w:lastRenderedPageBreak/>
        <w:drawing>
          <wp:inline distT="0" distB="0" distL="0" distR="0" wp14:anchorId="2B99D2C3" wp14:editId="4737545D">
            <wp:extent cx="6210300" cy="5910153"/>
            <wp:effectExtent l="0" t="0" r="0" b="0"/>
            <wp:docPr id="9" name="Рисунок 9" descr="C:\Users\User\Desktop\Проекты\Кунашак и Ишалино\Сканы для Кунашака и Ишалино\Сканы для Кунашака и Ишалино\Кунаша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Кунашак и Ишалино\Сканы для Кунашака и Ишалино\Сканы для Кунашака и Ишалино\Кунашак\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210300" cy="5910153"/>
                    </a:xfrm>
                    <a:prstGeom prst="rect">
                      <a:avLst/>
                    </a:prstGeom>
                    <a:noFill/>
                    <a:ln>
                      <a:noFill/>
                    </a:ln>
                  </pic:spPr>
                </pic:pic>
              </a:graphicData>
            </a:graphic>
          </wp:inline>
        </w:drawing>
      </w: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C352B6" w:rsidRPr="009F6BE4" w:rsidRDefault="00C352B6" w:rsidP="009F6BE4">
      <w:pPr>
        <w:spacing w:line="276" w:lineRule="auto"/>
        <w:ind w:hanging="284"/>
        <w:jc w:val="center"/>
        <w:rPr>
          <w:b/>
          <w:sz w:val="26"/>
          <w:szCs w:val="26"/>
          <w:lang w:eastAsia="en-US"/>
        </w:rPr>
      </w:pPr>
    </w:p>
    <w:p w:rsidR="00005EE7" w:rsidRPr="009F6BE4" w:rsidRDefault="00005EE7" w:rsidP="009F6BE4">
      <w:pPr>
        <w:spacing w:line="276" w:lineRule="auto"/>
        <w:ind w:hanging="284"/>
        <w:jc w:val="center"/>
        <w:rPr>
          <w:b/>
          <w:sz w:val="26"/>
          <w:szCs w:val="26"/>
          <w:lang w:eastAsia="en-US"/>
        </w:rPr>
      </w:pPr>
      <w:r w:rsidRPr="009F6BE4">
        <w:rPr>
          <w:b/>
          <w:sz w:val="26"/>
          <w:szCs w:val="26"/>
          <w:lang w:eastAsia="en-US"/>
        </w:rPr>
        <w:t>Получен следующий результат:</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7"/>
        <w:gridCol w:w="1500"/>
        <w:gridCol w:w="1701"/>
        <w:gridCol w:w="1701"/>
        <w:gridCol w:w="1674"/>
      </w:tblGrid>
      <w:tr w:rsidR="00005EE7" w:rsidRPr="009F6BE4" w:rsidTr="00005EE7">
        <w:trPr>
          <w:trHeight w:val="981"/>
          <w:jc w:val="center"/>
        </w:trPr>
        <w:tc>
          <w:tcPr>
            <w:tcW w:w="2727" w:type="dxa"/>
          </w:tcPr>
          <w:p w:rsidR="00005EE7" w:rsidRPr="009F6BE4" w:rsidRDefault="00005EE7" w:rsidP="009F6BE4">
            <w:pPr>
              <w:spacing w:line="276" w:lineRule="auto"/>
              <w:contextualSpacing/>
              <w:jc w:val="center"/>
              <w:rPr>
                <w:bCs/>
                <w:sz w:val="26"/>
                <w:szCs w:val="26"/>
              </w:rPr>
            </w:pPr>
            <w:r w:rsidRPr="009F6BE4">
              <w:rPr>
                <w:bCs/>
                <w:sz w:val="26"/>
                <w:szCs w:val="26"/>
              </w:rPr>
              <w:lastRenderedPageBreak/>
              <w:t>Наименование показателя</w:t>
            </w:r>
          </w:p>
        </w:tc>
        <w:tc>
          <w:tcPr>
            <w:tcW w:w="1500" w:type="dxa"/>
          </w:tcPr>
          <w:p w:rsidR="00005EE7" w:rsidRPr="009F6BE4" w:rsidRDefault="00005EE7" w:rsidP="009F6BE4">
            <w:pPr>
              <w:spacing w:line="276" w:lineRule="auto"/>
              <w:contextualSpacing/>
              <w:jc w:val="center"/>
              <w:rPr>
                <w:bCs/>
                <w:sz w:val="26"/>
                <w:szCs w:val="26"/>
              </w:rPr>
            </w:pPr>
            <w:r w:rsidRPr="009F6BE4">
              <w:rPr>
                <w:sz w:val="26"/>
                <w:szCs w:val="26"/>
              </w:rPr>
              <w:t>Обменный кали</w:t>
            </w:r>
            <w:proofErr w:type="gramStart"/>
            <w:r w:rsidRPr="009F6BE4">
              <w:rPr>
                <w:sz w:val="26"/>
                <w:szCs w:val="26"/>
              </w:rPr>
              <w:t>й(</w:t>
            </w:r>
            <w:proofErr w:type="gramEnd"/>
            <w:r w:rsidRPr="009F6BE4">
              <w:rPr>
                <w:sz w:val="26"/>
                <w:szCs w:val="26"/>
              </w:rPr>
              <w:t xml:space="preserve">метод </w:t>
            </w:r>
            <w:proofErr w:type="spellStart"/>
            <w:r w:rsidRPr="009F6BE4">
              <w:rPr>
                <w:sz w:val="26"/>
                <w:szCs w:val="26"/>
              </w:rPr>
              <w:t>Чирикова</w:t>
            </w:r>
            <w:proofErr w:type="spellEnd"/>
            <w:r w:rsidRPr="009F6BE4">
              <w:rPr>
                <w:sz w:val="26"/>
                <w:szCs w:val="26"/>
              </w:rPr>
              <w:t>) млн</w:t>
            </w:r>
            <w:r w:rsidRPr="009F6BE4">
              <w:rPr>
                <w:sz w:val="26"/>
                <w:szCs w:val="26"/>
                <w:vertAlign w:val="superscript"/>
              </w:rPr>
              <w:t>-1</w:t>
            </w:r>
          </w:p>
        </w:tc>
        <w:tc>
          <w:tcPr>
            <w:tcW w:w="1701" w:type="dxa"/>
          </w:tcPr>
          <w:p w:rsidR="00005EE7" w:rsidRPr="009F6BE4" w:rsidRDefault="00005EE7" w:rsidP="009F6BE4">
            <w:pPr>
              <w:spacing w:line="276" w:lineRule="auto"/>
              <w:contextualSpacing/>
              <w:jc w:val="center"/>
              <w:rPr>
                <w:bCs/>
                <w:sz w:val="26"/>
                <w:szCs w:val="26"/>
              </w:rPr>
            </w:pPr>
            <w:r w:rsidRPr="009F6BE4">
              <w:rPr>
                <w:sz w:val="26"/>
                <w:szCs w:val="26"/>
              </w:rPr>
              <w:t xml:space="preserve">Подвижный фосфор (метод </w:t>
            </w:r>
            <w:proofErr w:type="spellStart"/>
            <w:r w:rsidRPr="009F6BE4">
              <w:rPr>
                <w:sz w:val="26"/>
                <w:szCs w:val="26"/>
              </w:rPr>
              <w:t>Чирикова</w:t>
            </w:r>
            <w:proofErr w:type="spellEnd"/>
            <w:r w:rsidRPr="009F6BE4">
              <w:rPr>
                <w:sz w:val="26"/>
                <w:szCs w:val="26"/>
              </w:rPr>
              <w:t>) млн</w:t>
            </w:r>
            <w:r w:rsidRPr="009F6BE4">
              <w:rPr>
                <w:sz w:val="26"/>
                <w:szCs w:val="26"/>
                <w:vertAlign w:val="superscript"/>
              </w:rPr>
              <w:t>-1</w:t>
            </w:r>
          </w:p>
        </w:tc>
        <w:tc>
          <w:tcPr>
            <w:tcW w:w="1701" w:type="dxa"/>
          </w:tcPr>
          <w:p w:rsidR="00005EE7" w:rsidRPr="009F6BE4" w:rsidRDefault="00005EE7" w:rsidP="009F6BE4">
            <w:pPr>
              <w:spacing w:line="276" w:lineRule="auto"/>
              <w:contextualSpacing/>
              <w:jc w:val="center"/>
              <w:rPr>
                <w:sz w:val="26"/>
                <w:szCs w:val="26"/>
              </w:rPr>
            </w:pPr>
            <w:r w:rsidRPr="009F6BE4">
              <w:rPr>
                <w:sz w:val="26"/>
                <w:szCs w:val="26"/>
              </w:rPr>
              <w:t>Массовая доля органического веществ %</w:t>
            </w:r>
          </w:p>
        </w:tc>
        <w:tc>
          <w:tcPr>
            <w:tcW w:w="1674" w:type="dxa"/>
          </w:tcPr>
          <w:p w:rsidR="00005EE7" w:rsidRPr="009F6BE4" w:rsidRDefault="00005EE7" w:rsidP="009F6BE4">
            <w:pPr>
              <w:spacing w:line="276" w:lineRule="auto"/>
              <w:contextualSpacing/>
              <w:jc w:val="center"/>
              <w:rPr>
                <w:sz w:val="26"/>
                <w:szCs w:val="26"/>
              </w:rPr>
            </w:pPr>
            <w:r w:rsidRPr="009F6BE4">
              <w:rPr>
                <w:sz w:val="26"/>
                <w:szCs w:val="26"/>
              </w:rPr>
              <w:t>рН водной вытяжки ед. рН</w:t>
            </w:r>
          </w:p>
        </w:tc>
      </w:tr>
      <w:tr w:rsidR="00005EE7" w:rsidRPr="009F6BE4" w:rsidTr="00005EE7">
        <w:trPr>
          <w:trHeight w:val="726"/>
          <w:jc w:val="center"/>
        </w:trPr>
        <w:tc>
          <w:tcPr>
            <w:tcW w:w="2727" w:type="dxa"/>
          </w:tcPr>
          <w:p w:rsidR="00005EE7" w:rsidRPr="009F6BE4" w:rsidRDefault="00005EE7" w:rsidP="009F6BE4">
            <w:pPr>
              <w:spacing w:line="276" w:lineRule="auto"/>
              <w:contextualSpacing/>
              <w:jc w:val="center"/>
              <w:rPr>
                <w:bCs/>
                <w:sz w:val="26"/>
                <w:szCs w:val="26"/>
              </w:rPr>
            </w:pPr>
            <w:r w:rsidRPr="009F6BE4">
              <w:rPr>
                <w:bCs/>
                <w:sz w:val="26"/>
                <w:szCs w:val="26"/>
              </w:rPr>
              <w:t>Образец из ПРС</w:t>
            </w:r>
          </w:p>
          <w:p w:rsidR="00005EE7" w:rsidRPr="009F6BE4" w:rsidRDefault="00005EE7" w:rsidP="009F6BE4">
            <w:pPr>
              <w:spacing w:line="276" w:lineRule="auto"/>
              <w:contextualSpacing/>
              <w:jc w:val="center"/>
              <w:rPr>
                <w:bCs/>
                <w:sz w:val="26"/>
                <w:szCs w:val="26"/>
              </w:rPr>
            </w:pPr>
            <w:r w:rsidRPr="009F6BE4">
              <w:rPr>
                <w:bCs/>
                <w:sz w:val="26"/>
                <w:szCs w:val="26"/>
              </w:rPr>
              <w:t>4516</w:t>
            </w:r>
          </w:p>
          <w:p w:rsidR="00005EE7" w:rsidRPr="009F6BE4" w:rsidRDefault="00005EE7" w:rsidP="009F6BE4">
            <w:pPr>
              <w:spacing w:line="276" w:lineRule="auto"/>
              <w:contextualSpacing/>
              <w:jc w:val="center"/>
              <w:rPr>
                <w:bCs/>
                <w:sz w:val="26"/>
                <w:szCs w:val="26"/>
              </w:rPr>
            </w:pPr>
            <w:r w:rsidRPr="009F6BE4">
              <w:rPr>
                <w:bCs/>
                <w:sz w:val="26"/>
                <w:szCs w:val="26"/>
              </w:rPr>
              <w:t xml:space="preserve"> Сейф-пакет № 6484882</w:t>
            </w:r>
          </w:p>
        </w:tc>
        <w:tc>
          <w:tcPr>
            <w:tcW w:w="1500"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89,7</w:t>
            </w:r>
          </w:p>
        </w:tc>
        <w:tc>
          <w:tcPr>
            <w:tcW w:w="1701"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101,8</w:t>
            </w:r>
          </w:p>
        </w:tc>
        <w:tc>
          <w:tcPr>
            <w:tcW w:w="1701"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7,04</w:t>
            </w:r>
          </w:p>
        </w:tc>
        <w:tc>
          <w:tcPr>
            <w:tcW w:w="1674"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w:t>
            </w:r>
          </w:p>
        </w:tc>
      </w:tr>
      <w:tr w:rsidR="00005EE7" w:rsidRPr="009F6BE4" w:rsidTr="00005EE7">
        <w:trPr>
          <w:trHeight w:val="802"/>
          <w:jc w:val="center"/>
        </w:trPr>
        <w:tc>
          <w:tcPr>
            <w:tcW w:w="2727"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Фоновый образец</w:t>
            </w:r>
          </w:p>
          <w:p w:rsidR="00005EE7" w:rsidRPr="009F6BE4" w:rsidRDefault="00005EE7" w:rsidP="009F6BE4">
            <w:pPr>
              <w:spacing w:line="276" w:lineRule="auto"/>
              <w:contextualSpacing/>
              <w:jc w:val="center"/>
              <w:rPr>
                <w:bCs/>
                <w:sz w:val="26"/>
                <w:szCs w:val="26"/>
              </w:rPr>
            </w:pPr>
            <w:r w:rsidRPr="009F6BE4">
              <w:rPr>
                <w:bCs/>
                <w:sz w:val="26"/>
                <w:szCs w:val="26"/>
              </w:rPr>
              <w:t>4517 ПА</w:t>
            </w:r>
          </w:p>
          <w:p w:rsidR="00005EE7" w:rsidRPr="009F6BE4" w:rsidRDefault="00005EE7" w:rsidP="009F6BE4">
            <w:pPr>
              <w:spacing w:line="276" w:lineRule="auto"/>
              <w:contextualSpacing/>
              <w:jc w:val="center"/>
              <w:rPr>
                <w:bCs/>
                <w:sz w:val="26"/>
                <w:szCs w:val="26"/>
              </w:rPr>
            </w:pPr>
            <w:r w:rsidRPr="009F6BE4">
              <w:rPr>
                <w:bCs/>
                <w:sz w:val="26"/>
                <w:szCs w:val="26"/>
              </w:rPr>
              <w:t xml:space="preserve"> Сейф-пакет № </w:t>
            </w:r>
            <w:r w:rsidRPr="009F6BE4">
              <w:rPr>
                <w:sz w:val="26"/>
                <w:szCs w:val="26"/>
                <w:lang w:eastAsia="en-US"/>
              </w:rPr>
              <w:t>6485008</w:t>
            </w:r>
          </w:p>
          <w:p w:rsidR="00005EE7" w:rsidRPr="009F6BE4" w:rsidRDefault="00005EE7" w:rsidP="009F6BE4">
            <w:pPr>
              <w:spacing w:line="276" w:lineRule="auto"/>
              <w:contextualSpacing/>
              <w:jc w:val="center"/>
              <w:rPr>
                <w:bCs/>
                <w:sz w:val="26"/>
                <w:szCs w:val="26"/>
              </w:rPr>
            </w:pPr>
          </w:p>
        </w:tc>
        <w:tc>
          <w:tcPr>
            <w:tcW w:w="1500"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92,2</w:t>
            </w:r>
          </w:p>
        </w:tc>
        <w:tc>
          <w:tcPr>
            <w:tcW w:w="1701"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120,7</w:t>
            </w:r>
          </w:p>
        </w:tc>
        <w:tc>
          <w:tcPr>
            <w:tcW w:w="1701" w:type="dxa"/>
            <w:vAlign w:val="center"/>
          </w:tcPr>
          <w:p w:rsidR="00005EE7" w:rsidRPr="009F6BE4" w:rsidRDefault="00005EE7" w:rsidP="009F6BE4">
            <w:pPr>
              <w:spacing w:line="276" w:lineRule="auto"/>
              <w:contextualSpacing/>
              <w:jc w:val="center"/>
              <w:rPr>
                <w:sz w:val="26"/>
                <w:szCs w:val="26"/>
              </w:rPr>
            </w:pPr>
            <w:r w:rsidRPr="009F6BE4">
              <w:rPr>
                <w:sz w:val="26"/>
                <w:szCs w:val="26"/>
              </w:rPr>
              <w:t>7,6</w:t>
            </w:r>
          </w:p>
        </w:tc>
        <w:tc>
          <w:tcPr>
            <w:tcW w:w="1674" w:type="dxa"/>
            <w:vAlign w:val="center"/>
          </w:tcPr>
          <w:p w:rsidR="00005EE7" w:rsidRPr="009F6BE4" w:rsidRDefault="00005EE7" w:rsidP="009F6BE4">
            <w:pPr>
              <w:spacing w:line="276" w:lineRule="auto"/>
              <w:contextualSpacing/>
              <w:jc w:val="center"/>
              <w:rPr>
                <w:sz w:val="26"/>
                <w:szCs w:val="26"/>
              </w:rPr>
            </w:pPr>
            <w:r w:rsidRPr="009F6BE4">
              <w:rPr>
                <w:sz w:val="26"/>
                <w:szCs w:val="26"/>
              </w:rPr>
              <w:t>-</w:t>
            </w:r>
          </w:p>
        </w:tc>
      </w:tr>
      <w:tr w:rsidR="00005EE7" w:rsidRPr="009F6BE4" w:rsidTr="00005EE7">
        <w:trPr>
          <w:trHeight w:val="802"/>
          <w:jc w:val="center"/>
        </w:trPr>
        <w:tc>
          <w:tcPr>
            <w:tcW w:w="2727"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Контрольный образец</w:t>
            </w:r>
          </w:p>
          <w:p w:rsidR="00005EE7" w:rsidRPr="009F6BE4" w:rsidRDefault="00005EE7" w:rsidP="009F6BE4">
            <w:pPr>
              <w:spacing w:line="276" w:lineRule="auto"/>
              <w:contextualSpacing/>
              <w:jc w:val="center"/>
              <w:rPr>
                <w:bCs/>
                <w:sz w:val="26"/>
                <w:szCs w:val="26"/>
              </w:rPr>
            </w:pPr>
            <w:r w:rsidRPr="009F6BE4">
              <w:rPr>
                <w:bCs/>
                <w:sz w:val="26"/>
                <w:szCs w:val="26"/>
              </w:rPr>
              <w:t>4517 ПА</w:t>
            </w:r>
          </w:p>
          <w:p w:rsidR="00005EE7" w:rsidRPr="009F6BE4" w:rsidRDefault="00005EE7" w:rsidP="009F6BE4">
            <w:pPr>
              <w:spacing w:line="276" w:lineRule="auto"/>
              <w:contextualSpacing/>
              <w:jc w:val="center"/>
              <w:rPr>
                <w:bCs/>
                <w:sz w:val="26"/>
                <w:szCs w:val="26"/>
              </w:rPr>
            </w:pPr>
            <w:r w:rsidRPr="009F6BE4">
              <w:rPr>
                <w:bCs/>
                <w:sz w:val="26"/>
                <w:szCs w:val="26"/>
              </w:rPr>
              <w:t xml:space="preserve"> Сейф-пакет № </w:t>
            </w:r>
            <w:r w:rsidRPr="009F6BE4">
              <w:rPr>
                <w:sz w:val="26"/>
                <w:szCs w:val="26"/>
                <w:lang w:eastAsia="en-US"/>
              </w:rPr>
              <w:t>6485010</w:t>
            </w:r>
          </w:p>
          <w:p w:rsidR="00005EE7" w:rsidRPr="009F6BE4" w:rsidRDefault="00005EE7" w:rsidP="009F6BE4">
            <w:pPr>
              <w:spacing w:line="276" w:lineRule="auto"/>
              <w:contextualSpacing/>
              <w:jc w:val="center"/>
              <w:rPr>
                <w:bCs/>
                <w:sz w:val="26"/>
                <w:szCs w:val="26"/>
              </w:rPr>
            </w:pPr>
          </w:p>
        </w:tc>
        <w:tc>
          <w:tcPr>
            <w:tcW w:w="1500"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264,8</w:t>
            </w:r>
          </w:p>
        </w:tc>
        <w:tc>
          <w:tcPr>
            <w:tcW w:w="1701"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61,7</w:t>
            </w:r>
          </w:p>
        </w:tc>
        <w:tc>
          <w:tcPr>
            <w:tcW w:w="1701" w:type="dxa"/>
            <w:vAlign w:val="center"/>
          </w:tcPr>
          <w:p w:rsidR="00005EE7" w:rsidRPr="009F6BE4" w:rsidRDefault="00005EE7" w:rsidP="009F6BE4">
            <w:pPr>
              <w:spacing w:line="276" w:lineRule="auto"/>
              <w:contextualSpacing/>
              <w:jc w:val="center"/>
              <w:rPr>
                <w:sz w:val="26"/>
                <w:szCs w:val="26"/>
              </w:rPr>
            </w:pPr>
            <w:r w:rsidRPr="009F6BE4">
              <w:rPr>
                <w:sz w:val="26"/>
                <w:szCs w:val="26"/>
              </w:rPr>
              <w:t>1,91</w:t>
            </w:r>
          </w:p>
        </w:tc>
        <w:tc>
          <w:tcPr>
            <w:tcW w:w="1674" w:type="dxa"/>
            <w:vAlign w:val="center"/>
          </w:tcPr>
          <w:p w:rsidR="00005EE7" w:rsidRPr="009F6BE4" w:rsidRDefault="00005EE7" w:rsidP="009F6BE4">
            <w:pPr>
              <w:spacing w:line="276" w:lineRule="auto"/>
              <w:contextualSpacing/>
              <w:jc w:val="center"/>
              <w:rPr>
                <w:sz w:val="26"/>
                <w:szCs w:val="26"/>
              </w:rPr>
            </w:pPr>
            <w:r w:rsidRPr="009F6BE4">
              <w:rPr>
                <w:sz w:val="26"/>
                <w:szCs w:val="26"/>
              </w:rPr>
              <w:t>7,10</w:t>
            </w:r>
          </w:p>
        </w:tc>
      </w:tr>
      <w:tr w:rsidR="00005EE7" w:rsidRPr="009F6BE4" w:rsidTr="00005EE7">
        <w:trPr>
          <w:trHeight w:val="802"/>
          <w:jc w:val="center"/>
        </w:trPr>
        <w:tc>
          <w:tcPr>
            <w:tcW w:w="2727"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Изменение показателей относительно контрольного образца, %</w:t>
            </w:r>
          </w:p>
        </w:tc>
        <w:tc>
          <w:tcPr>
            <w:tcW w:w="1500"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+287</w:t>
            </w:r>
          </w:p>
        </w:tc>
        <w:tc>
          <w:tcPr>
            <w:tcW w:w="1701" w:type="dxa"/>
            <w:vAlign w:val="center"/>
          </w:tcPr>
          <w:p w:rsidR="00005EE7" w:rsidRPr="009F6BE4" w:rsidRDefault="00005EE7" w:rsidP="009F6BE4">
            <w:pPr>
              <w:spacing w:line="276" w:lineRule="auto"/>
              <w:contextualSpacing/>
              <w:jc w:val="center"/>
              <w:rPr>
                <w:bCs/>
                <w:sz w:val="26"/>
                <w:szCs w:val="26"/>
              </w:rPr>
            </w:pPr>
            <w:r w:rsidRPr="009F6BE4">
              <w:rPr>
                <w:bCs/>
                <w:sz w:val="26"/>
                <w:szCs w:val="26"/>
              </w:rPr>
              <w:t>-48,8</w:t>
            </w:r>
          </w:p>
        </w:tc>
        <w:tc>
          <w:tcPr>
            <w:tcW w:w="1701" w:type="dxa"/>
            <w:vAlign w:val="center"/>
          </w:tcPr>
          <w:p w:rsidR="00005EE7" w:rsidRPr="009F6BE4" w:rsidRDefault="00005EE7" w:rsidP="009F6BE4">
            <w:pPr>
              <w:spacing w:line="276" w:lineRule="auto"/>
              <w:contextualSpacing/>
              <w:jc w:val="center"/>
              <w:rPr>
                <w:sz w:val="26"/>
                <w:szCs w:val="26"/>
              </w:rPr>
            </w:pPr>
            <w:r w:rsidRPr="009F6BE4">
              <w:rPr>
                <w:sz w:val="26"/>
                <w:szCs w:val="26"/>
              </w:rPr>
              <w:t>-74,86</w:t>
            </w:r>
          </w:p>
        </w:tc>
        <w:tc>
          <w:tcPr>
            <w:tcW w:w="1674" w:type="dxa"/>
            <w:vAlign w:val="center"/>
          </w:tcPr>
          <w:p w:rsidR="00005EE7" w:rsidRPr="009F6BE4" w:rsidRDefault="00005EE7" w:rsidP="009F6BE4">
            <w:pPr>
              <w:spacing w:line="276" w:lineRule="auto"/>
              <w:contextualSpacing/>
              <w:jc w:val="center"/>
              <w:rPr>
                <w:sz w:val="26"/>
                <w:szCs w:val="26"/>
              </w:rPr>
            </w:pPr>
            <w:r w:rsidRPr="009F6BE4">
              <w:rPr>
                <w:sz w:val="26"/>
                <w:szCs w:val="26"/>
              </w:rPr>
              <w:t>-</w:t>
            </w:r>
          </w:p>
        </w:tc>
      </w:tr>
    </w:tbl>
    <w:p w:rsidR="00005EE7" w:rsidRPr="009F6BE4" w:rsidRDefault="00005EE7" w:rsidP="009F6BE4">
      <w:pPr>
        <w:spacing w:line="276" w:lineRule="auto"/>
        <w:jc w:val="center"/>
        <w:rPr>
          <w:b/>
          <w:sz w:val="26"/>
          <w:szCs w:val="26"/>
          <w:lang w:eastAsia="en-US"/>
        </w:rPr>
      </w:pPr>
      <w:r w:rsidRPr="009F6BE4">
        <w:rPr>
          <w:b/>
          <w:sz w:val="26"/>
          <w:szCs w:val="26"/>
          <w:lang w:eastAsia="en-US"/>
        </w:rPr>
        <w:t>Выводы</w:t>
      </w:r>
    </w:p>
    <w:p w:rsidR="00005EE7" w:rsidRPr="009F6BE4" w:rsidRDefault="00005EE7" w:rsidP="009F6BE4">
      <w:pPr>
        <w:spacing w:line="276" w:lineRule="auto"/>
        <w:ind w:firstLine="397"/>
        <w:contextualSpacing/>
        <w:jc w:val="both"/>
        <w:rPr>
          <w:sz w:val="26"/>
          <w:szCs w:val="26"/>
          <w:lang w:eastAsia="en-US"/>
        </w:rPr>
      </w:pPr>
      <w:r w:rsidRPr="009F6BE4">
        <w:rPr>
          <w:sz w:val="26"/>
          <w:szCs w:val="26"/>
          <w:lang w:eastAsia="en-US"/>
        </w:rPr>
        <w:t xml:space="preserve">Отбор почвенных образцов проведен в соответствии с ГОСТ 28168-89, ГОСТ 17.4.4.02-84 «Почвы, Отбор проб». </w:t>
      </w:r>
      <w:r w:rsidRPr="009F6BE4">
        <w:rPr>
          <w:sz w:val="26"/>
          <w:szCs w:val="26"/>
        </w:rPr>
        <w:t xml:space="preserve">Метод </w:t>
      </w:r>
      <w:proofErr w:type="spellStart"/>
      <w:r w:rsidRPr="009F6BE4">
        <w:rPr>
          <w:sz w:val="26"/>
          <w:szCs w:val="26"/>
        </w:rPr>
        <w:t>пробоотбора</w:t>
      </w:r>
      <w:proofErr w:type="spellEnd"/>
      <w:r w:rsidRPr="009F6BE4">
        <w:rPr>
          <w:sz w:val="26"/>
          <w:szCs w:val="26"/>
        </w:rPr>
        <w:t xml:space="preserve"> заключается в закладке пробных площадок, отборе с них точечных проб и подготовки объединенных почвенных проб из точечных методом конверта.  </w:t>
      </w:r>
    </w:p>
    <w:p w:rsidR="00005EE7" w:rsidRPr="009F6BE4" w:rsidRDefault="00005EE7" w:rsidP="009F6BE4">
      <w:pPr>
        <w:spacing w:line="276" w:lineRule="auto"/>
        <w:ind w:firstLine="397"/>
        <w:contextualSpacing/>
        <w:jc w:val="both"/>
        <w:rPr>
          <w:sz w:val="26"/>
          <w:szCs w:val="26"/>
        </w:rPr>
      </w:pPr>
      <w:r w:rsidRPr="009F6BE4">
        <w:rPr>
          <w:sz w:val="26"/>
          <w:szCs w:val="26"/>
        </w:rPr>
        <w:t xml:space="preserve">Лабораторные агрохимические и химико-токсикологические испытания проведены в испытательном центре ФГБУ «Челябинская МВЛ» (аттестат аккредитации №РОСС </w:t>
      </w:r>
      <w:r w:rsidRPr="009F6BE4">
        <w:rPr>
          <w:sz w:val="26"/>
          <w:szCs w:val="26"/>
          <w:lang w:val="en-US"/>
        </w:rPr>
        <w:t>RU</w:t>
      </w:r>
      <w:r w:rsidRPr="009F6BE4">
        <w:rPr>
          <w:sz w:val="26"/>
          <w:szCs w:val="26"/>
        </w:rPr>
        <w:t>.0001.21ПЛ04, выдан Федеральной службой по аккредитации 24.07.2015 года).</w:t>
      </w:r>
    </w:p>
    <w:p w:rsidR="00005EE7" w:rsidRPr="009F6BE4" w:rsidRDefault="00005EE7" w:rsidP="009F6BE4">
      <w:pPr>
        <w:spacing w:line="276" w:lineRule="auto"/>
        <w:ind w:firstLine="397"/>
        <w:contextualSpacing/>
        <w:jc w:val="both"/>
        <w:rPr>
          <w:sz w:val="26"/>
          <w:szCs w:val="26"/>
          <w:lang w:eastAsia="en-US"/>
        </w:rPr>
      </w:pPr>
      <w:r w:rsidRPr="009F6BE4">
        <w:rPr>
          <w:sz w:val="26"/>
          <w:szCs w:val="26"/>
          <w:lang w:eastAsia="en-US"/>
        </w:rPr>
        <w:t>Заключение выдано на основании протоколов испытаний: от 20.09.2016 № 4517, 4516; от 21.09.2016 № 4515; от 22.09.2016 № В-2195.</w:t>
      </w:r>
    </w:p>
    <w:p w:rsidR="00005EE7" w:rsidRPr="009F6BE4" w:rsidRDefault="00005EE7" w:rsidP="009F6BE4">
      <w:pPr>
        <w:spacing w:line="276" w:lineRule="auto"/>
        <w:ind w:firstLine="397"/>
        <w:contextualSpacing/>
        <w:jc w:val="both"/>
        <w:rPr>
          <w:sz w:val="26"/>
          <w:szCs w:val="26"/>
          <w:lang w:eastAsia="en-US"/>
        </w:rPr>
      </w:pPr>
      <w:r w:rsidRPr="009F6BE4">
        <w:rPr>
          <w:sz w:val="26"/>
          <w:szCs w:val="26"/>
        </w:rPr>
        <w:t xml:space="preserve">Анализ результатов исследований, указанных в протоколах испытаний </w:t>
      </w:r>
      <w:r w:rsidRPr="009F6BE4">
        <w:rPr>
          <w:sz w:val="26"/>
          <w:szCs w:val="26"/>
          <w:lang w:eastAsia="en-US"/>
        </w:rPr>
        <w:t>от 20.09.2016 № 4517, 4516; от 21.09.2016 № 4515; от 22.09.2016 № В-2195</w:t>
      </w:r>
      <w:r w:rsidRPr="009F6BE4">
        <w:rPr>
          <w:sz w:val="26"/>
          <w:szCs w:val="26"/>
        </w:rPr>
        <w:t xml:space="preserve"> проведен специалистом отдела агроэкологии ФГБУ «Челябинская МВЛ» на основании письма Комитета РФ по земельным ресурсам и землеустройству от 27.03.1995г. № 3-15/582 « Методические рекомендации по выявлению деградированных и загрязненных земель», утвержденные Роскомземом, Минприроды России, Минсельхозпродом России и согласованные с Российской Академией сельскохозяйственных наук».</w:t>
      </w:r>
    </w:p>
    <w:p w:rsidR="00005EE7" w:rsidRPr="009F6BE4" w:rsidRDefault="00005EE7" w:rsidP="009F6BE4">
      <w:pPr>
        <w:spacing w:line="276" w:lineRule="auto"/>
        <w:ind w:firstLine="397"/>
        <w:contextualSpacing/>
        <w:jc w:val="both"/>
        <w:rPr>
          <w:sz w:val="26"/>
          <w:szCs w:val="26"/>
        </w:rPr>
      </w:pPr>
      <w:r w:rsidRPr="009F6BE4">
        <w:rPr>
          <w:sz w:val="26"/>
          <w:szCs w:val="26"/>
        </w:rPr>
        <w:lastRenderedPageBreak/>
        <w:t>По результатам анализа проведенного специалистом ФГБУ «</w:t>
      </w:r>
      <w:proofErr w:type="gramStart"/>
      <w:r w:rsidRPr="009F6BE4">
        <w:rPr>
          <w:sz w:val="26"/>
          <w:szCs w:val="26"/>
        </w:rPr>
        <w:t>Челябинская</w:t>
      </w:r>
      <w:proofErr w:type="gramEnd"/>
      <w:r w:rsidRPr="009F6BE4">
        <w:rPr>
          <w:sz w:val="26"/>
          <w:szCs w:val="26"/>
        </w:rPr>
        <w:t xml:space="preserve"> МВЛ» выявлено снижение содержания подвижного фосфора на 48,8%; снижение содержания органического вещества в почве на 74,86%; повышение содержания обменного калия на 287%.</w:t>
      </w:r>
    </w:p>
    <w:p w:rsidR="00005EE7" w:rsidRPr="009F6BE4" w:rsidRDefault="00005EE7" w:rsidP="009F6BE4">
      <w:pPr>
        <w:spacing w:line="276" w:lineRule="auto"/>
        <w:ind w:firstLine="397"/>
        <w:contextualSpacing/>
        <w:jc w:val="both"/>
        <w:rPr>
          <w:sz w:val="26"/>
          <w:szCs w:val="26"/>
        </w:rPr>
      </w:pPr>
      <w:r w:rsidRPr="009F6BE4">
        <w:rPr>
          <w:sz w:val="26"/>
          <w:szCs w:val="26"/>
        </w:rPr>
        <w:t>Повышение содержания обменного калия в почве связано с продолжительным периодом складирования на данной территории куриного помета.</w:t>
      </w:r>
    </w:p>
    <w:p w:rsidR="00005EE7" w:rsidRPr="009F6BE4" w:rsidRDefault="001F0C80" w:rsidP="009F6BE4">
      <w:pPr>
        <w:pStyle w:val="1"/>
        <w:spacing w:before="0" w:after="0" w:line="276" w:lineRule="auto"/>
        <w:ind w:firstLine="0"/>
        <w:jc w:val="center"/>
        <w:rPr>
          <w:rFonts w:cs="Times New Roman"/>
          <w:sz w:val="26"/>
          <w:szCs w:val="26"/>
        </w:rPr>
      </w:pPr>
      <w:r w:rsidRPr="009F6BE4">
        <w:rPr>
          <w:rFonts w:cs="Times New Roman"/>
          <w:bCs w:val="0"/>
          <w:caps w:val="0"/>
          <w:noProof/>
          <w:kern w:val="0"/>
          <w:sz w:val="26"/>
          <w:szCs w:val="26"/>
        </w:rPr>
        <w:lastRenderedPageBreak/>
        <w:drawing>
          <wp:inline distT="0" distB="0" distL="0" distR="0" wp14:anchorId="30AC3F3D" wp14:editId="5B02DDA0">
            <wp:extent cx="6210300" cy="8736167"/>
            <wp:effectExtent l="0" t="0" r="0" b="0"/>
            <wp:docPr id="11" name="Рисунок 11" descr="C:\Users\User\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2.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210300" cy="8736167"/>
                    </a:xfrm>
                    <a:prstGeom prst="rect">
                      <a:avLst/>
                    </a:prstGeom>
                    <a:noFill/>
                    <a:ln>
                      <a:noFill/>
                    </a:ln>
                  </pic:spPr>
                </pic:pic>
              </a:graphicData>
            </a:graphic>
          </wp:inline>
        </w:drawing>
      </w: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005EE7" w:rsidRPr="009F6BE4" w:rsidRDefault="00005EE7" w:rsidP="009F6BE4">
      <w:pPr>
        <w:pStyle w:val="1"/>
        <w:spacing w:before="0" w:after="0" w:line="276" w:lineRule="auto"/>
        <w:jc w:val="center"/>
        <w:rPr>
          <w:rFonts w:cs="Times New Roman"/>
          <w:sz w:val="26"/>
          <w:szCs w:val="26"/>
        </w:rPr>
      </w:pPr>
    </w:p>
    <w:p w:rsidR="00E94E51" w:rsidRPr="009F6BE4" w:rsidRDefault="00E94E51" w:rsidP="009F6BE4">
      <w:pPr>
        <w:pStyle w:val="1"/>
        <w:spacing w:before="0" w:after="0" w:line="276" w:lineRule="auto"/>
        <w:jc w:val="center"/>
        <w:rPr>
          <w:rFonts w:cs="Times New Roman"/>
          <w:sz w:val="26"/>
          <w:szCs w:val="26"/>
        </w:rPr>
      </w:pPr>
      <w:bookmarkStart w:id="93" w:name="_Toc463606282"/>
      <w:r w:rsidRPr="009F6BE4">
        <w:rPr>
          <w:rFonts w:cs="Times New Roman"/>
          <w:sz w:val="26"/>
          <w:szCs w:val="26"/>
        </w:rPr>
        <w:t xml:space="preserve">Приложение </w:t>
      </w:r>
      <w:bookmarkEnd w:id="93"/>
      <w:r w:rsidR="00D0199D" w:rsidRPr="009F6BE4">
        <w:rPr>
          <w:rFonts w:cs="Times New Roman"/>
          <w:sz w:val="26"/>
          <w:szCs w:val="26"/>
        </w:rPr>
        <w:t>9</w:t>
      </w:r>
    </w:p>
    <w:p w:rsidR="00386C02" w:rsidRPr="009F6BE4" w:rsidRDefault="00E94E51" w:rsidP="009F6BE4">
      <w:pPr>
        <w:pStyle w:val="1"/>
        <w:spacing w:before="0" w:after="0" w:line="276" w:lineRule="auto"/>
        <w:jc w:val="center"/>
        <w:rPr>
          <w:rFonts w:cs="Times New Roman"/>
          <w:sz w:val="26"/>
          <w:szCs w:val="26"/>
        </w:rPr>
      </w:pPr>
      <w:bookmarkStart w:id="94" w:name="_Toc463606283"/>
      <w:r w:rsidRPr="009F6BE4">
        <w:rPr>
          <w:rFonts w:cs="Times New Roman"/>
          <w:sz w:val="26"/>
          <w:szCs w:val="26"/>
        </w:rPr>
        <w:t>Протоколы испытаний</w:t>
      </w:r>
      <w:bookmarkEnd w:id="94"/>
    </w:p>
    <w:p w:rsidR="002A28F8" w:rsidRPr="009F6BE4" w:rsidRDefault="00386C02" w:rsidP="009F6BE4">
      <w:pPr>
        <w:pStyle w:val="1"/>
        <w:spacing w:before="0" w:after="0" w:line="276" w:lineRule="auto"/>
        <w:ind w:hanging="284"/>
        <w:jc w:val="center"/>
        <w:rPr>
          <w:rFonts w:cs="Times New Roman"/>
          <w:sz w:val="26"/>
          <w:szCs w:val="26"/>
        </w:rPr>
      </w:pPr>
      <w:r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17FD347F" wp14:editId="67D398CB">
            <wp:extent cx="6210300" cy="9105176"/>
            <wp:effectExtent l="19050" t="0" r="0" b="0"/>
            <wp:docPr id="10" name="Рисунок 2" descr="C:\Users\Пилькевич_ЮД\Desktop\Сканы для Кунашака и Ишалино\Кунаша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илькевич_ЮД\Desktop\Сканы для Кунашака и Ишалино\Кунашак\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210300" cy="9105176"/>
                    </a:xfrm>
                    <a:prstGeom prst="rect">
                      <a:avLst/>
                    </a:prstGeom>
                    <a:noFill/>
                    <a:ln w="9525">
                      <a:noFill/>
                      <a:miter lim="800000"/>
                      <a:headEnd/>
                      <a:tailEnd/>
                    </a:ln>
                  </pic:spPr>
                </pic:pic>
              </a:graphicData>
            </a:graphic>
          </wp:inline>
        </w:drawing>
      </w:r>
      <w:r w:rsidR="00210E99"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3B99877A" wp14:editId="0BEF2419">
            <wp:extent cx="6210300" cy="9125600"/>
            <wp:effectExtent l="19050" t="0" r="0" b="0"/>
            <wp:docPr id="13" name="Рисунок 5" descr="C:\Users\Пилькевич_ЮД\Desktop\Сканы для Кунашака и Ишалино\Кунаша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илькевич_ЮД\Desktop\Сканы для Кунашака и Ишалино\Кунашак\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210300" cy="9125600"/>
                    </a:xfrm>
                    <a:prstGeom prst="rect">
                      <a:avLst/>
                    </a:prstGeom>
                    <a:noFill/>
                    <a:ln w="9525">
                      <a:noFill/>
                      <a:miter lim="800000"/>
                      <a:headEnd/>
                      <a:tailEnd/>
                    </a:ln>
                  </pic:spPr>
                </pic:pic>
              </a:graphicData>
            </a:graphic>
          </wp:inline>
        </w:drawing>
      </w:r>
      <w:r w:rsidR="00210E99"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70487F36" wp14:editId="28453A4C">
            <wp:extent cx="6210300" cy="9059501"/>
            <wp:effectExtent l="19050" t="0" r="0" b="0"/>
            <wp:docPr id="14" name="Рисунок 6" descr="C:\Users\Пилькевич_ЮД\Desktop\Сканы для Кунашака и Ишалино\Кунаша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илькевич_ЮД\Desktop\Сканы для Кунашака и Ишалино\Кунашак\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210300" cy="9059501"/>
                    </a:xfrm>
                    <a:prstGeom prst="rect">
                      <a:avLst/>
                    </a:prstGeom>
                    <a:noFill/>
                    <a:ln w="9525">
                      <a:noFill/>
                      <a:miter lim="800000"/>
                      <a:headEnd/>
                      <a:tailEnd/>
                    </a:ln>
                  </pic:spPr>
                </pic:pic>
              </a:graphicData>
            </a:graphic>
          </wp:inline>
        </w:drawing>
      </w:r>
      <w:r w:rsidR="00210E99"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02DA3CDF" wp14:editId="095DE087">
            <wp:extent cx="6210300" cy="8996966"/>
            <wp:effectExtent l="19050" t="0" r="0" b="0"/>
            <wp:docPr id="15" name="Рисунок 7" descr="C:\Users\Пилькевич_ЮД\Desktop\Сканы для Кунашака и Ишалино\Кунаша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илькевич_ЮД\Desktop\Сканы для Кунашака и Ишалино\Кунашак\1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210300" cy="8996966"/>
                    </a:xfrm>
                    <a:prstGeom prst="rect">
                      <a:avLst/>
                    </a:prstGeom>
                    <a:noFill/>
                    <a:ln w="9525">
                      <a:noFill/>
                      <a:miter lim="800000"/>
                      <a:headEnd/>
                      <a:tailEnd/>
                    </a:ln>
                  </pic:spPr>
                </pic:pic>
              </a:graphicData>
            </a:graphic>
          </wp:inline>
        </w:drawing>
      </w:r>
      <w:r w:rsidR="002A28F8" w:rsidRPr="009F6BE4">
        <w:rPr>
          <w:rFonts w:cs="Times New Roman"/>
          <w:sz w:val="26"/>
          <w:szCs w:val="26"/>
        </w:rPr>
        <w:lastRenderedPageBreak/>
        <w:br w:type="page"/>
      </w:r>
      <w:bookmarkStart w:id="95" w:name="_Toc460584183"/>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bookmarkStart w:id="96" w:name="_Toc463606284"/>
      <w:r w:rsidRPr="009F6BE4">
        <w:rPr>
          <w:rFonts w:cs="Times New Roman"/>
          <w:sz w:val="26"/>
          <w:szCs w:val="26"/>
        </w:rPr>
        <w:t xml:space="preserve">Приложение </w:t>
      </w:r>
      <w:bookmarkEnd w:id="95"/>
      <w:bookmarkEnd w:id="96"/>
      <w:r w:rsidR="00D0199D" w:rsidRPr="009F6BE4">
        <w:rPr>
          <w:rFonts w:cs="Times New Roman"/>
          <w:sz w:val="26"/>
          <w:szCs w:val="26"/>
        </w:rPr>
        <w:t>10</w:t>
      </w:r>
    </w:p>
    <w:p w:rsidR="002A28F8" w:rsidRPr="009F6BE4" w:rsidRDefault="002A28F8" w:rsidP="009F6BE4">
      <w:pPr>
        <w:pStyle w:val="1"/>
        <w:spacing w:before="0" w:after="0" w:line="276" w:lineRule="auto"/>
        <w:jc w:val="center"/>
        <w:rPr>
          <w:rFonts w:cs="Times New Roman"/>
          <w:sz w:val="26"/>
          <w:szCs w:val="26"/>
        </w:rPr>
      </w:pPr>
      <w:bookmarkStart w:id="97" w:name="_Toc460584184"/>
      <w:bookmarkStart w:id="98" w:name="_Toc463606285"/>
      <w:r w:rsidRPr="009F6BE4">
        <w:rPr>
          <w:rFonts w:cs="Times New Roman"/>
          <w:sz w:val="26"/>
          <w:szCs w:val="26"/>
        </w:rPr>
        <w:t>локальный сметный расчет</w:t>
      </w:r>
      <w:bookmarkEnd w:id="97"/>
      <w:bookmarkEnd w:id="98"/>
    </w:p>
    <w:p w:rsidR="002A28F8" w:rsidRPr="009F6BE4" w:rsidRDefault="002A28F8" w:rsidP="009F6BE4">
      <w:pPr>
        <w:pStyle w:val="1"/>
        <w:spacing w:before="0" w:after="0" w:line="276" w:lineRule="auto"/>
        <w:ind w:hanging="142"/>
        <w:jc w:val="center"/>
        <w:rPr>
          <w:rFonts w:cs="Times New Roman"/>
          <w:sz w:val="26"/>
          <w:szCs w:val="26"/>
        </w:rPr>
      </w:pPr>
      <w:r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717B4048" wp14:editId="205E058E">
            <wp:extent cx="6210300" cy="8498641"/>
            <wp:effectExtent l="19050" t="0" r="0" b="0"/>
            <wp:docPr id="16" name="Рисунок 8" descr="C:\Users\Пилькевич_ЮД\Desktop\Сканы для Кунашака и Ишалино\Кунаша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илькевич_ЮД\Desktop\Сканы для Кунашака и Ишалино\Кунашак\1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210300" cy="8498641"/>
                    </a:xfrm>
                    <a:prstGeom prst="rect">
                      <a:avLst/>
                    </a:prstGeom>
                    <a:noFill/>
                    <a:ln w="9525">
                      <a:noFill/>
                      <a:miter lim="800000"/>
                      <a:headEnd/>
                      <a:tailEnd/>
                    </a:ln>
                  </pic:spPr>
                </pic:pic>
              </a:graphicData>
            </a:graphic>
          </wp:inline>
        </w:drawing>
      </w:r>
      <w:r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5207E96F" wp14:editId="149320CB">
            <wp:extent cx="6210300" cy="8469170"/>
            <wp:effectExtent l="19050" t="0" r="0" b="0"/>
            <wp:docPr id="17" name="Рисунок 9" descr="C:\Users\Пилькевич_ЮД\Desktop\Сканы для Кунашака и Ишалино\Кунаша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илькевич_ЮД\Desktop\Сканы для Кунашака и Ишалино\Кунашак\1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210300" cy="8469170"/>
                    </a:xfrm>
                    <a:prstGeom prst="rect">
                      <a:avLst/>
                    </a:prstGeom>
                    <a:noFill/>
                    <a:ln w="9525">
                      <a:noFill/>
                      <a:miter lim="800000"/>
                      <a:headEnd/>
                      <a:tailEnd/>
                    </a:ln>
                  </pic:spPr>
                </pic:pic>
              </a:graphicData>
            </a:graphic>
          </wp:inline>
        </w:drawing>
      </w:r>
      <w:r w:rsidRPr="009F6BE4">
        <w:rPr>
          <w:rFonts w:cs="Times New Roman"/>
          <w:sz w:val="26"/>
          <w:szCs w:val="26"/>
        </w:rPr>
        <w:br w:type="page"/>
      </w:r>
      <w:r w:rsidR="00AB7628" w:rsidRPr="009F6BE4">
        <w:rPr>
          <w:rFonts w:cs="Times New Roman"/>
          <w:noProof/>
          <w:sz w:val="26"/>
          <w:szCs w:val="26"/>
        </w:rPr>
        <w:lastRenderedPageBreak/>
        <w:drawing>
          <wp:inline distT="0" distB="0" distL="0" distR="0" wp14:anchorId="6B5DBA93" wp14:editId="05CB8767">
            <wp:extent cx="6210300" cy="8518126"/>
            <wp:effectExtent l="19050" t="0" r="0" b="0"/>
            <wp:docPr id="18" name="Рисунок 10" descr="C:\Users\Пилькевич_ЮД\Desktop\Сканы для Кунашака и Ишалино\Кунаша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илькевич_ЮД\Desktop\Сканы для Кунашака и Ишалино\Кунашак\1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210300" cy="8518126"/>
                    </a:xfrm>
                    <a:prstGeom prst="rect">
                      <a:avLst/>
                    </a:prstGeom>
                    <a:noFill/>
                    <a:ln w="9525">
                      <a:noFill/>
                      <a:miter lim="800000"/>
                      <a:headEnd/>
                      <a:tailEnd/>
                    </a:ln>
                  </pic:spPr>
                </pic:pic>
              </a:graphicData>
            </a:graphic>
          </wp:inline>
        </w:drawing>
      </w:r>
      <w:r w:rsidRPr="009F6BE4">
        <w:rPr>
          <w:rFonts w:cs="Times New Roman"/>
          <w:sz w:val="26"/>
          <w:szCs w:val="26"/>
        </w:rPr>
        <w:br w:type="page"/>
      </w: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p>
    <w:p w:rsidR="002A28F8" w:rsidRPr="009F6BE4" w:rsidRDefault="002A28F8" w:rsidP="009F6BE4">
      <w:pPr>
        <w:pStyle w:val="1"/>
        <w:spacing w:before="0" w:after="0" w:line="276" w:lineRule="auto"/>
        <w:jc w:val="center"/>
        <w:rPr>
          <w:rFonts w:cs="Times New Roman"/>
          <w:sz w:val="26"/>
          <w:szCs w:val="26"/>
        </w:rPr>
      </w:pPr>
      <w:bookmarkStart w:id="99" w:name="_Toc460584185"/>
      <w:bookmarkStart w:id="100" w:name="_Toc463606286"/>
      <w:r w:rsidRPr="009F6BE4">
        <w:rPr>
          <w:rFonts w:cs="Times New Roman"/>
          <w:sz w:val="26"/>
          <w:szCs w:val="26"/>
        </w:rPr>
        <w:t xml:space="preserve">Приложение </w:t>
      </w:r>
      <w:bookmarkEnd w:id="99"/>
      <w:r w:rsidR="00210E99" w:rsidRPr="009F6BE4">
        <w:rPr>
          <w:rFonts w:cs="Times New Roman"/>
          <w:sz w:val="26"/>
          <w:szCs w:val="26"/>
        </w:rPr>
        <w:t>1</w:t>
      </w:r>
      <w:bookmarkEnd w:id="100"/>
      <w:r w:rsidR="00D0199D" w:rsidRPr="009F6BE4">
        <w:rPr>
          <w:rFonts w:cs="Times New Roman"/>
          <w:sz w:val="26"/>
          <w:szCs w:val="26"/>
        </w:rPr>
        <w:t>1</w:t>
      </w:r>
    </w:p>
    <w:p w:rsidR="002A28F8" w:rsidRPr="009F6BE4" w:rsidRDefault="002A28F8" w:rsidP="009F6BE4">
      <w:pPr>
        <w:pStyle w:val="1"/>
        <w:spacing w:before="0" w:after="0" w:line="276" w:lineRule="auto"/>
        <w:jc w:val="center"/>
        <w:rPr>
          <w:rFonts w:cs="Times New Roman"/>
          <w:sz w:val="26"/>
          <w:szCs w:val="26"/>
        </w:rPr>
      </w:pPr>
      <w:bookmarkStart w:id="101" w:name="_Toc460584186"/>
      <w:bookmarkStart w:id="102" w:name="_Toc463606287"/>
      <w:r w:rsidRPr="009F6BE4">
        <w:rPr>
          <w:rFonts w:cs="Times New Roman"/>
          <w:sz w:val="26"/>
          <w:szCs w:val="26"/>
        </w:rPr>
        <w:t>Акт полевого обследования</w:t>
      </w:r>
      <w:bookmarkEnd w:id="101"/>
      <w:bookmarkEnd w:id="102"/>
    </w:p>
    <w:p w:rsidR="00AD75DC" w:rsidRPr="009F6BE4" w:rsidRDefault="00DC7085" w:rsidP="009F6BE4">
      <w:pPr>
        <w:spacing w:line="276" w:lineRule="auto"/>
        <w:jc w:val="center"/>
        <w:rPr>
          <w:sz w:val="26"/>
          <w:szCs w:val="26"/>
        </w:rPr>
      </w:pPr>
      <w:r w:rsidRPr="009F6BE4">
        <w:rPr>
          <w:sz w:val="26"/>
          <w:szCs w:val="26"/>
        </w:rPr>
        <w:br w:type="page"/>
      </w:r>
      <w:r w:rsidR="0041625A" w:rsidRPr="009F6BE4">
        <w:rPr>
          <w:b/>
          <w:noProof/>
          <w:sz w:val="26"/>
          <w:szCs w:val="26"/>
        </w:rPr>
        <w:lastRenderedPageBreak/>
        <w:drawing>
          <wp:inline distT="0" distB="0" distL="0" distR="0" wp14:anchorId="6C162067" wp14:editId="27E61325">
            <wp:extent cx="6210300" cy="6625162"/>
            <wp:effectExtent l="0" t="0" r="0" b="0"/>
            <wp:docPr id="12" name="Рисунок 12" descr="C:\Users\Us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210300" cy="6625162"/>
                    </a:xfrm>
                    <a:prstGeom prst="rect">
                      <a:avLst/>
                    </a:prstGeom>
                    <a:noFill/>
                    <a:ln>
                      <a:noFill/>
                    </a:ln>
                  </pic:spPr>
                </pic:pic>
              </a:graphicData>
            </a:graphic>
          </wp:inline>
        </w:drawing>
      </w:r>
      <w:r w:rsidR="00AD75DC" w:rsidRPr="009F6BE4">
        <w:rPr>
          <w:sz w:val="26"/>
          <w:szCs w:val="26"/>
        </w:rPr>
        <w:br w:type="page"/>
      </w:r>
      <w:r w:rsidR="00AB7628" w:rsidRPr="009F6BE4">
        <w:rPr>
          <w:noProof/>
          <w:sz w:val="26"/>
          <w:szCs w:val="26"/>
        </w:rPr>
        <w:lastRenderedPageBreak/>
        <w:drawing>
          <wp:inline distT="0" distB="0" distL="0" distR="0" wp14:anchorId="4079325B" wp14:editId="048DA494">
            <wp:extent cx="5656516" cy="9109494"/>
            <wp:effectExtent l="19050" t="0" r="1334" b="0"/>
            <wp:docPr id="19" name="Рисунок 11" descr="C:\Users\Пилькевич_ЮД\Desktop\Сканы для Кунашака и Ишалино\Кунаша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илькевич_ЮД\Desktop\Сканы для Кунашака и Ишалино\Кунашак\14.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658393" cy="9112517"/>
                    </a:xfrm>
                    <a:prstGeom prst="rect">
                      <a:avLst/>
                    </a:prstGeom>
                    <a:noFill/>
                    <a:ln w="9525">
                      <a:noFill/>
                      <a:miter lim="800000"/>
                      <a:headEnd/>
                      <a:tailEnd/>
                    </a:ln>
                  </pic:spPr>
                </pic:pic>
              </a:graphicData>
            </a:graphic>
          </wp:inline>
        </w:drawing>
      </w:r>
      <w:r w:rsidR="00AD75DC" w:rsidRPr="009F6BE4">
        <w:rPr>
          <w:sz w:val="26"/>
          <w:szCs w:val="26"/>
        </w:rPr>
        <w:br w:type="page"/>
      </w:r>
      <w:bookmarkStart w:id="103" w:name="_Toc463612084"/>
      <w:r w:rsidR="00AD75DC" w:rsidRPr="009F6BE4">
        <w:rPr>
          <w:sz w:val="26"/>
          <w:szCs w:val="26"/>
        </w:rPr>
        <w:lastRenderedPageBreak/>
        <w:t>Приложение 1</w:t>
      </w:r>
      <w:bookmarkEnd w:id="103"/>
      <w:r w:rsidR="00D0199D" w:rsidRPr="009F6BE4">
        <w:rPr>
          <w:sz w:val="26"/>
          <w:szCs w:val="26"/>
        </w:rPr>
        <w:t>2</w:t>
      </w:r>
    </w:p>
    <w:p w:rsidR="00AD75DC" w:rsidRPr="009F6BE4" w:rsidRDefault="00AD75DC" w:rsidP="009F6BE4">
      <w:pPr>
        <w:pStyle w:val="1"/>
        <w:spacing w:before="0" w:after="0" w:line="276" w:lineRule="auto"/>
        <w:jc w:val="center"/>
        <w:rPr>
          <w:rFonts w:cs="Times New Roman"/>
          <w:sz w:val="26"/>
          <w:szCs w:val="26"/>
        </w:rPr>
      </w:pPr>
      <w:bookmarkStart w:id="104" w:name="_Toc463612085"/>
      <w:r w:rsidRPr="009F6BE4">
        <w:rPr>
          <w:rFonts w:cs="Times New Roman"/>
          <w:sz w:val="26"/>
          <w:szCs w:val="26"/>
        </w:rPr>
        <w:t>Почвенная карта Челябинской области</w:t>
      </w:r>
      <w:bookmarkEnd w:id="104"/>
    </w:p>
    <w:p w:rsidR="00AD75DC" w:rsidRPr="009F6BE4" w:rsidRDefault="00AD75DC" w:rsidP="009F6BE4">
      <w:pPr>
        <w:spacing w:line="276" w:lineRule="auto"/>
        <w:rPr>
          <w:sz w:val="26"/>
          <w:szCs w:val="26"/>
        </w:rPr>
      </w:pPr>
    </w:p>
    <w:p w:rsidR="00AD75DC" w:rsidRPr="009F6BE4" w:rsidRDefault="00AD75DC" w:rsidP="009F6BE4">
      <w:pPr>
        <w:spacing w:line="276" w:lineRule="auto"/>
        <w:rPr>
          <w:sz w:val="26"/>
          <w:szCs w:val="26"/>
        </w:rPr>
      </w:pPr>
    </w:p>
    <w:p w:rsidR="00AD75DC" w:rsidRPr="009F6BE4" w:rsidRDefault="00AD75DC" w:rsidP="009F6BE4">
      <w:pPr>
        <w:spacing w:line="276" w:lineRule="auto"/>
        <w:rPr>
          <w:sz w:val="26"/>
          <w:szCs w:val="26"/>
        </w:rPr>
      </w:pPr>
    </w:p>
    <w:p w:rsidR="00AD75DC" w:rsidRPr="009F6BE4" w:rsidRDefault="00AD75DC" w:rsidP="009F6BE4">
      <w:pPr>
        <w:spacing w:line="276" w:lineRule="auto"/>
        <w:rPr>
          <w:sz w:val="26"/>
          <w:szCs w:val="26"/>
        </w:rPr>
      </w:pPr>
    </w:p>
    <w:p w:rsidR="00AD75DC" w:rsidRPr="009F6BE4" w:rsidRDefault="00D3486F" w:rsidP="009F6BE4">
      <w:pPr>
        <w:tabs>
          <w:tab w:val="left" w:pos="1100"/>
        </w:tabs>
        <w:spacing w:line="276" w:lineRule="auto"/>
        <w:jc w:val="both"/>
        <w:rPr>
          <w:sz w:val="26"/>
          <w:szCs w:val="26"/>
        </w:rPr>
      </w:pPr>
      <w:r w:rsidRPr="009F6BE4">
        <w:rPr>
          <w:noProof/>
          <w:sz w:val="26"/>
          <w:szCs w:val="26"/>
        </w:rPr>
        <w:drawing>
          <wp:inline distT="0" distB="0" distL="0" distR="0" wp14:anchorId="48EF7B3C" wp14:editId="265792DA">
            <wp:extent cx="6202680" cy="5779770"/>
            <wp:effectExtent l="19050" t="0" r="7620" b="0"/>
            <wp:docPr id="2" name="Рисунок 2" descr="CjtkJcwK_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tkJcwK_Gk"/>
                    <pic:cNvPicPr>
                      <a:picLocks noChangeAspect="1" noChangeArrowheads="1"/>
                    </pic:cNvPicPr>
                  </pic:nvPicPr>
                  <pic:blipFill>
                    <a:blip r:embed="rId35" cstate="print"/>
                    <a:srcRect/>
                    <a:stretch>
                      <a:fillRect/>
                    </a:stretch>
                  </pic:blipFill>
                  <pic:spPr bwMode="auto">
                    <a:xfrm>
                      <a:off x="0" y="0"/>
                      <a:ext cx="6202680" cy="5779770"/>
                    </a:xfrm>
                    <a:prstGeom prst="rect">
                      <a:avLst/>
                    </a:prstGeom>
                    <a:noFill/>
                    <a:ln w="9525">
                      <a:noFill/>
                      <a:miter lim="800000"/>
                      <a:headEnd/>
                      <a:tailEnd/>
                    </a:ln>
                  </pic:spPr>
                </pic:pic>
              </a:graphicData>
            </a:graphic>
          </wp:inline>
        </w:drawing>
      </w:r>
    </w:p>
    <w:p w:rsidR="00AD75DC" w:rsidRPr="009F6BE4" w:rsidRDefault="00AD75DC" w:rsidP="009F6BE4">
      <w:pPr>
        <w:spacing w:line="276" w:lineRule="auto"/>
        <w:rPr>
          <w:sz w:val="26"/>
          <w:szCs w:val="26"/>
        </w:rPr>
      </w:pPr>
    </w:p>
    <w:p w:rsidR="00AD75DC" w:rsidRPr="009F6BE4" w:rsidRDefault="00AD75DC" w:rsidP="009F6BE4">
      <w:pPr>
        <w:spacing w:line="276" w:lineRule="auto"/>
        <w:rPr>
          <w:sz w:val="26"/>
          <w:szCs w:val="26"/>
        </w:rPr>
      </w:pPr>
    </w:p>
    <w:p w:rsidR="00AD75DC" w:rsidRPr="009F6BE4" w:rsidRDefault="00AD75DC" w:rsidP="009F6BE4">
      <w:pPr>
        <w:spacing w:line="276" w:lineRule="auto"/>
        <w:rPr>
          <w:sz w:val="26"/>
          <w:szCs w:val="26"/>
        </w:rPr>
      </w:pPr>
    </w:p>
    <w:p w:rsidR="00AD75DC" w:rsidRPr="009F6BE4" w:rsidRDefault="00AD75DC" w:rsidP="009F6BE4">
      <w:pPr>
        <w:tabs>
          <w:tab w:val="left" w:pos="2500"/>
        </w:tabs>
        <w:spacing w:line="276" w:lineRule="auto"/>
        <w:rPr>
          <w:sz w:val="26"/>
          <w:szCs w:val="26"/>
        </w:rPr>
      </w:pPr>
      <w:r w:rsidRPr="009F6BE4">
        <w:rPr>
          <w:sz w:val="26"/>
          <w:szCs w:val="26"/>
        </w:rPr>
        <w:tab/>
      </w:r>
    </w:p>
    <w:p w:rsidR="00E94E51" w:rsidRPr="009F6BE4" w:rsidRDefault="00AD75DC" w:rsidP="009F6BE4">
      <w:pPr>
        <w:tabs>
          <w:tab w:val="left" w:pos="2500"/>
        </w:tabs>
        <w:spacing w:line="276" w:lineRule="auto"/>
        <w:jc w:val="right"/>
        <w:rPr>
          <w:sz w:val="26"/>
          <w:szCs w:val="26"/>
        </w:rPr>
      </w:pPr>
      <w:r w:rsidRPr="009F6BE4">
        <w:rPr>
          <w:sz w:val="26"/>
          <w:szCs w:val="26"/>
        </w:rPr>
        <w:br w:type="page"/>
      </w:r>
      <w:r w:rsidR="00D0199D" w:rsidRPr="009F6BE4">
        <w:rPr>
          <w:sz w:val="26"/>
          <w:szCs w:val="26"/>
        </w:rPr>
        <w:lastRenderedPageBreak/>
        <w:t>Продолжение Приложения 12</w:t>
      </w:r>
    </w:p>
    <w:p w:rsidR="00DC6142" w:rsidRPr="009F6BE4" w:rsidRDefault="00DC6142" w:rsidP="009F6BE4">
      <w:pPr>
        <w:tabs>
          <w:tab w:val="left" w:pos="2500"/>
        </w:tabs>
        <w:spacing w:line="276" w:lineRule="auto"/>
        <w:jc w:val="right"/>
        <w:rPr>
          <w:sz w:val="26"/>
          <w:szCs w:val="26"/>
        </w:rPr>
      </w:pPr>
      <w:r w:rsidRPr="009F6BE4">
        <w:rPr>
          <w:noProof/>
          <w:sz w:val="26"/>
          <w:szCs w:val="26"/>
        </w:rPr>
        <w:drawing>
          <wp:anchor distT="0" distB="0" distL="114300" distR="114300" simplePos="0" relativeHeight="251658240" behindDoc="1" locked="0" layoutInCell="1" allowOverlap="1" wp14:anchorId="08A977CF" wp14:editId="68660608">
            <wp:simplePos x="0" y="0"/>
            <wp:positionH relativeFrom="margin">
              <wp:align>center</wp:align>
            </wp:positionH>
            <wp:positionV relativeFrom="margin">
              <wp:align>center</wp:align>
            </wp:positionV>
            <wp:extent cx="5673749" cy="8514272"/>
            <wp:effectExtent l="19050" t="0" r="635" b="0"/>
            <wp:wrapSquare wrapText="bothSides"/>
            <wp:docPr id="3" name="Рисунок 21" descr="vICQAEeWg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QAEeWgbI"/>
                    <pic:cNvPicPr>
                      <a:picLocks noChangeAspect="1" noChangeArrowheads="1"/>
                    </pic:cNvPicPr>
                  </pic:nvPicPr>
                  <pic:blipFill>
                    <a:blip r:embed="rId36" cstate="print"/>
                    <a:srcRect/>
                    <a:stretch>
                      <a:fillRect/>
                    </a:stretch>
                  </pic:blipFill>
                  <pic:spPr bwMode="auto">
                    <a:xfrm>
                      <a:off x="0" y="0"/>
                      <a:ext cx="5676265" cy="8517890"/>
                    </a:xfrm>
                    <a:prstGeom prst="rect">
                      <a:avLst/>
                    </a:prstGeom>
                    <a:noFill/>
                    <a:ln w="9525">
                      <a:noFill/>
                      <a:miter lim="800000"/>
                      <a:headEnd/>
                      <a:tailEnd/>
                    </a:ln>
                  </pic:spPr>
                </pic:pic>
              </a:graphicData>
            </a:graphic>
          </wp:anchor>
        </w:drawing>
      </w:r>
    </w:p>
    <w:p w:rsidR="00DC6142" w:rsidRPr="009F6BE4" w:rsidRDefault="00DC6142" w:rsidP="009F6BE4">
      <w:pPr>
        <w:tabs>
          <w:tab w:val="left" w:pos="2500"/>
        </w:tabs>
        <w:spacing w:line="276" w:lineRule="auto"/>
        <w:jc w:val="right"/>
        <w:rPr>
          <w:sz w:val="26"/>
          <w:szCs w:val="26"/>
        </w:rPr>
      </w:pPr>
    </w:p>
    <w:p w:rsidR="00DC6142" w:rsidRPr="009F6BE4" w:rsidRDefault="00DC6142" w:rsidP="009F6BE4">
      <w:pPr>
        <w:tabs>
          <w:tab w:val="left" w:pos="2500"/>
        </w:tabs>
        <w:spacing w:line="276" w:lineRule="auto"/>
        <w:jc w:val="right"/>
        <w:rPr>
          <w:sz w:val="26"/>
          <w:szCs w:val="26"/>
        </w:rPr>
      </w:pPr>
    </w:p>
    <w:p w:rsidR="00DC6142" w:rsidRPr="009F6BE4" w:rsidRDefault="00DC6142" w:rsidP="009F6BE4">
      <w:pPr>
        <w:pStyle w:val="1"/>
        <w:spacing w:before="0" w:after="0" w:line="276" w:lineRule="auto"/>
        <w:ind w:firstLine="0"/>
        <w:jc w:val="center"/>
        <w:rPr>
          <w:rFonts w:cs="Times New Roman"/>
          <w:sz w:val="26"/>
          <w:szCs w:val="26"/>
        </w:rPr>
      </w:pPr>
      <w:r w:rsidRPr="009F6BE4">
        <w:rPr>
          <w:rFonts w:cs="Times New Roman"/>
          <w:sz w:val="26"/>
          <w:szCs w:val="26"/>
        </w:rPr>
        <w:t>Приложение 13</w:t>
      </w:r>
    </w:p>
    <w:p w:rsidR="00DC6142" w:rsidRPr="009F6BE4" w:rsidRDefault="00653EA0" w:rsidP="009F6BE4">
      <w:pPr>
        <w:pStyle w:val="1"/>
        <w:spacing w:before="0" w:after="0" w:line="276" w:lineRule="auto"/>
        <w:jc w:val="center"/>
        <w:rPr>
          <w:rFonts w:cs="Times New Roman"/>
          <w:sz w:val="26"/>
          <w:szCs w:val="26"/>
        </w:rPr>
      </w:pPr>
      <w:r w:rsidRPr="009F6BE4">
        <w:rPr>
          <w:rFonts w:cs="Times New Roman"/>
          <w:sz w:val="26"/>
          <w:szCs w:val="26"/>
        </w:rPr>
        <w:t>ПЕРЕЧЕНЬ ЗЕМЕЛЬНЫХ УЧАСТКОВ, НАХОДЯЩИХСЯ В АРЕНДНОЙ СОБСТВЕННОСТИ ООО "УРАЛЬСКАЯ МЯСНАЯ КОМПАНИЯ"</w:t>
      </w:r>
    </w:p>
    <w:p w:rsidR="00DC6142" w:rsidRPr="009F6BE4" w:rsidRDefault="00DC6142" w:rsidP="009F6BE4">
      <w:pPr>
        <w:tabs>
          <w:tab w:val="left" w:pos="2500"/>
        </w:tabs>
        <w:spacing w:line="276" w:lineRule="auto"/>
        <w:jc w:val="center"/>
        <w:rPr>
          <w:sz w:val="26"/>
          <w:szCs w:val="26"/>
        </w:rPr>
      </w:pPr>
    </w:p>
    <w:tbl>
      <w:tblPr>
        <w:tblStyle w:val="a5"/>
        <w:tblW w:w="0" w:type="auto"/>
        <w:tblLayout w:type="fixed"/>
        <w:tblLook w:val="04A0" w:firstRow="1" w:lastRow="0" w:firstColumn="1" w:lastColumn="0" w:noHBand="0" w:noVBand="1"/>
      </w:tblPr>
      <w:tblGrid>
        <w:gridCol w:w="1526"/>
        <w:gridCol w:w="1134"/>
        <w:gridCol w:w="2336"/>
        <w:gridCol w:w="2058"/>
        <w:gridCol w:w="1701"/>
        <w:gridCol w:w="1134"/>
      </w:tblGrid>
      <w:tr w:rsidR="00331ED7" w:rsidRPr="009F6BE4" w:rsidTr="00410204">
        <w:tc>
          <w:tcPr>
            <w:tcW w:w="1526" w:type="dxa"/>
            <w:vAlign w:val="center"/>
          </w:tcPr>
          <w:p w:rsidR="00331ED7" w:rsidRPr="009F6BE4" w:rsidRDefault="00331ED7" w:rsidP="009F6BE4">
            <w:pPr>
              <w:spacing w:line="276" w:lineRule="auto"/>
              <w:jc w:val="center"/>
              <w:rPr>
                <w:b/>
                <w:bCs/>
                <w:color w:val="000000"/>
                <w:sz w:val="26"/>
                <w:szCs w:val="26"/>
              </w:rPr>
            </w:pPr>
            <w:r w:rsidRPr="009F6BE4">
              <w:rPr>
                <w:b/>
                <w:bCs/>
                <w:color w:val="000000"/>
                <w:sz w:val="26"/>
                <w:szCs w:val="26"/>
              </w:rPr>
              <w:t>Кадастровый номер</w:t>
            </w:r>
          </w:p>
        </w:tc>
        <w:tc>
          <w:tcPr>
            <w:tcW w:w="1134" w:type="dxa"/>
            <w:vAlign w:val="center"/>
          </w:tcPr>
          <w:p w:rsidR="00331ED7" w:rsidRPr="009F6BE4" w:rsidRDefault="00331ED7" w:rsidP="009F6BE4">
            <w:pPr>
              <w:spacing w:line="276" w:lineRule="auto"/>
              <w:jc w:val="center"/>
              <w:rPr>
                <w:b/>
                <w:bCs/>
                <w:color w:val="000000"/>
                <w:sz w:val="26"/>
                <w:szCs w:val="26"/>
              </w:rPr>
            </w:pPr>
            <w:r w:rsidRPr="009F6BE4">
              <w:rPr>
                <w:b/>
                <w:bCs/>
                <w:color w:val="000000"/>
                <w:sz w:val="26"/>
                <w:szCs w:val="26"/>
              </w:rPr>
              <w:t>Площадь</w:t>
            </w:r>
          </w:p>
        </w:tc>
        <w:tc>
          <w:tcPr>
            <w:tcW w:w="2336" w:type="dxa"/>
            <w:vAlign w:val="center"/>
          </w:tcPr>
          <w:p w:rsidR="00331ED7" w:rsidRPr="009F6BE4" w:rsidRDefault="00331ED7" w:rsidP="009F6BE4">
            <w:pPr>
              <w:spacing w:line="276" w:lineRule="auto"/>
              <w:jc w:val="center"/>
              <w:rPr>
                <w:b/>
                <w:bCs/>
                <w:color w:val="000000"/>
                <w:sz w:val="26"/>
                <w:szCs w:val="26"/>
              </w:rPr>
            </w:pPr>
            <w:proofErr w:type="spellStart"/>
            <w:r w:rsidRPr="009F6BE4">
              <w:rPr>
                <w:b/>
                <w:bCs/>
                <w:color w:val="000000"/>
                <w:sz w:val="26"/>
                <w:szCs w:val="26"/>
              </w:rPr>
              <w:t>Правоустанавливащий</w:t>
            </w:r>
            <w:proofErr w:type="spellEnd"/>
            <w:r w:rsidRPr="009F6BE4">
              <w:rPr>
                <w:b/>
                <w:bCs/>
                <w:color w:val="000000"/>
                <w:sz w:val="26"/>
                <w:szCs w:val="26"/>
              </w:rPr>
              <w:t xml:space="preserve"> документ</w:t>
            </w:r>
          </w:p>
        </w:tc>
        <w:tc>
          <w:tcPr>
            <w:tcW w:w="2058" w:type="dxa"/>
            <w:vAlign w:val="center"/>
          </w:tcPr>
          <w:p w:rsidR="00331ED7" w:rsidRPr="009F6BE4" w:rsidRDefault="00331ED7" w:rsidP="009F6BE4">
            <w:pPr>
              <w:spacing w:line="276" w:lineRule="auto"/>
              <w:jc w:val="center"/>
              <w:rPr>
                <w:b/>
                <w:bCs/>
                <w:color w:val="000000"/>
                <w:sz w:val="26"/>
                <w:szCs w:val="26"/>
              </w:rPr>
            </w:pPr>
            <w:r w:rsidRPr="009F6BE4">
              <w:rPr>
                <w:b/>
                <w:bCs/>
                <w:color w:val="000000"/>
                <w:sz w:val="26"/>
                <w:szCs w:val="26"/>
              </w:rPr>
              <w:t>Адрес</w:t>
            </w:r>
          </w:p>
        </w:tc>
        <w:tc>
          <w:tcPr>
            <w:tcW w:w="1701" w:type="dxa"/>
            <w:vAlign w:val="center"/>
          </w:tcPr>
          <w:p w:rsidR="00331ED7" w:rsidRPr="009F6BE4" w:rsidRDefault="00331ED7" w:rsidP="009F6BE4">
            <w:pPr>
              <w:spacing w:line="276" w:lineRule="auto"/>
              <w:jc w:val="center"/>
              <w:rPr>
                <w:b/>
                <w:bCs/>
                <w:color w:val="000000"/>
                <w:sz w:val="26"/>
                <w:szCs w:val="26"/>
              </w:rPr>
            </w:pPr>
            <w:r w:rsidRPr="009F6BE4">
              <w:rPr>
                <w:b/>
                <w:bCs/>
                <w:color w:val="000000"/>
                <w:sz w:val="26"/>
                <w:szCs w:val="26"/>
              </w:rPr>
              <w:t>Арендодатель</w:t>
            </w:r>
          </w:p>
        </w:tc>
        <w:tc>
          <w:tcPr>
            <w:tcW w:w="1134" w:type="dxa"/>
            <w:vAlign w:val="center"/>
          </w:tcPr>
          <w:p w:rsidR="00331ED7" w:rsidRPr="009F6BE4" w:rsidRDefault="00331ED7" w:rsidP="009F6BE4">
            <w:pPr>
              <w:spacing w:line="276" w:lineRule="auto"/>
              <w:jc w:val="center"/>
              <w:rPr>
                <w:b/>
                <w:bCs/>
                <w:color w:val="000000"/>
                <w:sz w:val="26"/>
                <w:szCs w:val="26"/>
              </w:rPr>
            </w:pPr>
            <w:r w:rsidRPr="009F6BE4">
              <w:rPr>
                <w:b/>
                <w:bCs/>
                <w:color w:val="000000"/>
                <w:sz w:val="26"/>
                <w:szCs w:val="26"/>
              </w:rPr>
              <w:t>Срок (до)</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74:13:0000000:2061</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2 556 177,000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9/11 земельного участка от 03.02.2011 г.</w:t>
            </w:r>
          </w:p>
        </w:tc>
        <w:tc>
          <w:tcPr>
            <w:tcW w:w="2058" w:type="dxa"/>
            <w:vMerge w:val="restart"/>
            <w:vAlign w:val="center"/>
          </w:tcPr>
          <w:p w:rsidR="00FC6CE5" w:rsidRPr="009F6BE4" w:rsidRDefault="00FC6CE5" w:rsidP="009F6BE4">
            <w:pPr>
              <w:tabs>
                <w:tab w:val="left" w:pos="2500"/>
              </w:tabs>
              <w:spacing w:line="276" w:lineRule="auto"/>
              <w:jc w:val="center"/>
              <w:rPr>
                <w:sz w:val="26"/>
                <w:szCs w:val="26"/>
              </w:rPr>
            </w:pPr>
            <w:r w:rsidRPr="009F6BE4">
              <w:rPr>
                <w:color w:val="000000"/>
                <w:sz w:val="26"/>
                <w:szCs w:val="26"/>
              </w:rPr>
              <w:t>Челябинская область, Кунашакский район, примерно в 2000 м по направлению на юг от ориентира южная граница пос. Муслюмово, железнодорожная станция</w:t>
            </w:r>
          </w:p>
        </w:tc>
        <w:tc>
          <w:tcPr>
            <w:tcW w:w="1701" w:type="dxa"/>
            <w:vMerge w:val="restart"/>
            <w:vAlign w:val="center"/>
          </w:tcPr>
          <w:p w:rsidR="00FC6CE5" w:rsidRPr="009F6BE4" w:rsidRDefault="00FC6CE5" w:rsidP="009F6BE4">
            <w:pPr>
              <w:tabs>
                <w:tab w:val="left" w:pos="2500"/>
              </w:tabs>
              <w:spacing w:line="276" w:lineRule="auto"/>
              <w:jc w:val="center"/>
              <w:rPr>
                <w:sz w:val="26"/>
                <w:szCs w:val="26"/>
              </w:rPr>
            </w:pPr>
            <w:r w:rsidRPr="009F6BE4">
              <w:rPr>
                <w:color w:val="000000"/>
                <w:sz w:val="26"/>
                <w:szCs w:val="26"/>
              </w:rPr>
              <w:t>Управление имущественных и земельных отношений Администрации Кунашакского муниципального района</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31.12.2059</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74:13:0907009:708</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846 411,000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9/11 земельного участка от 03.02.2011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31.12.2059</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74:13:0000000:2092</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769 181,000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9/11 земельного участка от 03.02.2011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31.12.2059</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74:13:0000000:2093</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95 270,000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9/11 земельного участка от 03.02.2011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31.12.2059</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74:13:0907009:705</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2 537 493,000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9/11 земельного участка от 03.02.2011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31.12.2059</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74:13:0000000:2060</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181 406,000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149/14 земельного участка от 12.08.2014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12.08.2063</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74:13:0910002:21</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1 569 714,000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52/11 земельного участка от 18.04.2011 г.</w:t>
            </w:r>
          </w:p>
        </w:tc>
        <w:tc>
          <w:tcPr>
            <w:tcW w:w="2058" w:type="dxa"/>
            <w:vMerge w:val="restart"/>
            <w:vAlign w:val="center"/>
          </w:tcPr>
          <w:p w:rsidR="00FC6CE5" w:rsidRPr="009F6BE4" w:rsidRDefault="00FC6CE5" w:rsidP="009F6BE4">
            <w:pPr>
              <w:tabs>
                <w:tab w:val="left" w:pos="2500"/>
              </w:tabs>
              <w:spacing w:line="276" w:lineRule="auto"/>
              <w:jc w:val="center"/>
              <w:rPr>
                <w:sz w:val="26"/>
                <w:szCs w:val="26"/>
              </w:rPr>
            </w:pPr>
            <w:r w:rsidRPr="009F6BE4">
              <w:rPr>
                <w:color w:val="000000"/>
                <w:sz w:val="26"/>
                <w:szCs w:val="26"/>
              </w:rPr>
              <w:t xml:space="preserve">Челябинская область, Кунашакский район, примерно в 3000 м по направлению на северо-восток от ориентира </w:t>
            </w:r>
            <w:r w:rsidRPr="009F6BE4">
              <w:rPr>
                <w:color w:val="000000"/>
                <w:sz w:val="26"/>
                <w:szCs w:val="26"/>
              </w:rPr>
              <w:lastRenderedPageBreak/>
              <w:t xml:space="preserve">северная граница д. </w:t>
            </w:r>
            <w:proofErr w:type="spellStart"/>
            <w:r w:rsidRPr="009F6BE4">
              <w:rPr>
                <w:color w:val="000000"/>
                <w:sz w:val="26"/>
                <w:szCs w:val="26"/>
              </w:rPr>
              <w:t>Сураково</w:t>
            </w:r>
            <w:proofErr w:type="spellEnd"/>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18.04.2060</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74:13:0910002:22</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1 314 272,000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 xml:space="preserve">Договор Аренды № 52/11 земельного участка от </w:t>
            </w:r>
            <w:r w:rsidRPr="009F6BE4">
              <w:rPr>
                <w:color w:val="000000"/>
                <w:sz w:val="26"/>
                <w:szCs w:val="26"/>
              </w:rPr>
              <w:lastRenderedPageBreak/>
              <w:t>18.04.2011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18.04.2060</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lastRenderedPageBreak/>
              <w:t>74:13:0910002:23</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93 932,000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52/11 земельного участка от 18.04.2011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18.04.2060</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74:13:0910002:24</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224 492,000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150/14 земельного участка от 12.08.2014 г.</w:t>
            </w:r>
          </w:p>
        </w:tc>
        <w:tc>
          <w:tcPr>
            <w:tcW w:w="2058" w:type="dxa"/>
            <w:vMerge/>
            <w:vAlign w:val="center"/>
          </w:tcPr>
          <w:p w:rsidR="00FC6CE5" w:rsidRPr="009F6BE4" w:rsidRDefault="00FC6CE5"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12.08.2063</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74:13:0907009:460</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1 031 158,000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82/11 земельного участка от 17.06.2011 г.</w:t>
            </w:r>
          </w:p>
        </w:tc>
        <w:tc>
          <w:tcPr>
            <w:tcW w:w="2058" w:type="dxa"/>
            <w:vAlign w:val="center"/>
          </w:tcPr>
          <w:p w:rsidR="00FC6CE5" w:rsidRPr="009F6BE4" w:rsidRDefault="00FC6CE5" w:rsidP="009F6BE4">
            <w:pPr>
              <w:tabs>
                <w:tab w:val="left" w:pos="2500"/>
              </w:tabs>
              <w:spacing w:line="276" w:lineRule="auto"/>
              <w:jc w:val="center"/>
              <w:rPr>
                <w:sz w:val="26"/>
                <w:szCs w:val="26"/>
              </w:rPr>
            </w:pPr>
            <w:r w:rsidRPr="009F6BE4">
              <w:rPr>
                <w:color w:val="000000"/>
                <w:sz w:val="26"/>
                <w:szCs w:val="26"/>
              </w:rPr>
              <w:t>Челябинская область, Кунашакский район, примерно в 2400 м по направлению на юго-восток от ориентира южная граница пос. Муслюмово, железнодорожная станция</w:t>
            </w: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17.06.2060</w:t>
            </w:r>
          </w:p>
        </w:tc>
      </w:tr>
      <w:tr w:rsidR="00FC6CE5" w:rsidRPr="009F6BE4" w:rsidTr="00410204">
        <w:tc>
          <w:tcPr>
            <w:tcW w:w="152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74:13:0907009:454</w:t>
            </w: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5 621 383,000</w:t>
            </w:r>
          </w:p>
        </w:tc>
        <w:tc>
          <w:tcPr>
            <w:tcW w:w="2336"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Договор Аренды № 51/11 земельного участка от 18.04.2011 г.</w:t>
            </w:r>
          </w:p>
        </w:tc>
        <w:tc>
          <w:tcPr>
            <w:tcW w:w="2058" w:type="dxa"/>
            <w:vAlign w:val="center"/>
          </w:tcPr>
          <w:p w:rsidR="00410204" w:rsidRPr="009F6BE4" w:rsidRDefault="00410204" w:rsidP="009F6BE4">
            <w:pPr>
              <w:tabs>
                <w:tab w:val="left" w:pos="2500"/>
              </w:tabs>
              <w:spacing w:line="276" w:lineRule="auto"/>
              <w:jc w:val="center"/>
              <w:rPr>
                <w:color w:val="000000"/>
                <w:sz w:val="26"/>
                <w:szCs w:val="26"/>
              </w:rPr>
            </w:pPr>
          </w:p>
          <w:p w:rsidR="00FC6CE5" w:rsidRPr="009F6BE4" w:rsidRDefault="00FC6CE5" w:rsidP="009F6BE4">
            <w:pPr>
              <w:tabs>
                <w:tab w:val="left" w:pos="2500"/>
              </w:tabs>
              <w:spacing w:line="276" w:lineRule="auto"/>
              <w:jc w:val="center"/>
              <w:rPr>
                <w:color w:val="000000"/>
                <w:sz w:val="26"/>
                <w:szCs w:val="26"/>
              </w:rPr>
            </w:pPr>
            <w:r w:rsidRPr="009F6BE4">
              <w:rPr>
                <w:color w:val="000000"/>
                <w:sz w:val="26"/>
                <w:szCs w:val="26"/>
              </w:rPr>
              <w:t>Челябинская область, Кунашакский район, примерно в 1200 м по направлению на юго-восток от ориентира южная граница пос. Муслюмово, железнодорожная станция</w:t>
            </w:r>
          </w:p>
          <w:p w:rsidR="00410204" w:rsidRPr="009F6BE4" w:rsidRDefault="00410204" w:rsidP="009F6BE4">
            <w:pPr>
              <w:tabs>
                <w:tab w:val="left" w:pos="2500"/>
              </w:tabs>
              <w:spacing w:line="276" w:lineRule="auto"/>
              <w:jc w:val="center"/>
              <w:rPr>
                <w:sz w:val="26"/>
                <w:szCs w:val="26"/>
              </w:rPr>
            </w:pPr>
          </w:p>
        </w:tc>
        <w:tc>
          <w:tcPr>
            <w:tcW w:w="1701" w:type="dxa"/>
            <w:vMerge/>
            <w:vAlign w:val="center"/>
          </w:tcPr>
          <w:p w:rsidR="00FC6CE5" w:rsidRPr="009F6BE4" w:rsidRDefault="00FC6CE5" w:rsidP="009F6BE4">
            <w:pPr>
              <w:tabs>
                <w:tab w:val="left" w:pos="2500"/>
              </w:tabs>
              <w:spacing w:line="276" w:lineRule="auto"/>
              <w:jc w:val="center"/>
              <w:rPr>
                <w:sz w:val="26"/>
                <w:szCs w:val="26"/>
              </w:rPr>
            </w:pPr>
          </w:p>
        </w:tc>
        <w:tc>
          <w:tcPr>
            <w:tcW w:w="1134" w:type="dxa"/>
            <w:vAlign w:val="center"/>
          </w:tcPr>
          <w:p w:rsidR="00FC6CE5" w:rsidRPr="009F6BE4" w:rsidRDefault="00FC6CE5" w:rsidP="009F6BE4">
            <w:pPr>
              <w:spacing w:line="276" w:lineRule="auto"/>
              <w:jc w:val="center"/>
              <w:rPr>
                <w:color w:val="000000"/>
                <w:sz w:val="26"/>
                <w:szCs w:val="26"/>
              </w:rPr>
            </w:pPr>
            <w:r w:rsidRPr="009F6BE4">
              <w:rPr>
                <w:color w:val="000000"/>
                <w:sz w:val="26"/>
                <w:szCs w:val="26"/>
              </w:rPr>
              <w:t>18.04.2060</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74:13:0904</w:t>
            </w:r>
            <w:r w:rsidRPr="009F6BE4">
              <w:rPr>
                <w:color w:val="000000"/>
                <w:sz w:val="26"/>
                <w:szCs w:val="26"/>
              </w:rPr>
              <w:lastRenderedPageBreak/>
              <w:t>002:10</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 xml:space="preserve">1 532 </w:t>
            </w:r>
            <w:r w:rsidRPr="009F6BE4">
              <w:rPr>
                <w:color w:val="000000"/>
                <w:sz w:val="26"/>
                <w:szCs w:val="26"/>
              </w:rPr>
              <w:lastRenderedPageBreak/>
              <w:t>613,000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 xml:space="preserve">Договор Аренды </w:t>
            </w:r>
            <w:r w:rsidRPr="009F6BE4">
              <w:rPr>
                <w:color w:val="000000"/>
                <w:sz w:val="26"/>
                <w:szCs w:val="26"/>
              </w:rPr>
              <w:lastRenderedPageBreak/>
              <w:t>№ 156/12 земельного участка от 05.06.2012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 xml:space="preserve">Челябинская </w:t>
            </w:r>
            <w:r w:rsidRPr="009F6BE4">
              <w:rPr>
                <w:color w:val="000000"/>
                <w:sz w:val="26"/>
                <w:szCs w:val="26"/>
              </w:rPr>
              <w:lastRenderedPageBreak/>
              <w:t>область, Кунашакский район, примерно в 2160 м по направлению на север от ориентира северная  граница пос. Муслюмово, железнодорожная станция</w:t>
            </w:r>
          </w:p>
        </w:tc>
        <w:tc>
          <w:tcPr>
            <w:tcW w:w="1701" w:type="dxa"/>
            <w:vMerge w:val="restart"/>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lastRenderedPageBreak/>
              <w:t xml:space="preserve">Управление </w:t>
            </w:r>
            <w:r w:rsidRPr="009F6BE4">
              <w:rPr>
                <w:color w:val="000000"/>
                <w:sz w:val="26"/>
                <w:szCs w:val="26"/>
              </w:rPr>
              <w:lastRenderedPageBreak/>
              <w:t>имущественных и земельных отношений Администрации Кунашакского муниципального района</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05.06.20</w:t>
            </w:r>
            <w:r w:rsidRPr="009F6BE4">
              <w:rPr>
                <w:color w:val="000000"/>
                <w:sz w:val="26"/>
                <w:szCs w:val="26"/>
              </w:rPr>
              <w:lastRenderedPageBreak/>
              <w:t>61</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74:13:0910002:15</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5 000,000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347/12 земельного участка от 14.11.2012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примерно в 2050 м по направлению на северо-восток от ориентира северная граница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14.11.2061</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74:13:0910002:17</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5 000,000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345/12 земельного участка от 14.11.2012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примерно в 2000 м по направлению на северо-восток от ориентира северная граница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14.11.2061</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74:13:0910002:16</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5 000,000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Договор Аренды № 344/12 земельного участка от </w:t>
            </w:r>
            <w:r w:rsidRPr="009F6BE4">
              <w:rPr>
                <w:color w:val="000000"/>
                <w:sz w:val="26"/>
                <w:szCs w:val="26"/>
              </w:rPr>
              <w:lastRenderedPageBreak/>
              <w:t>14.11.2012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 xml:space="preserve">Челябинская область, Кунашакский район, </w:t>
            </w:r>
            <w:r w:rsidRPr="009F6BE4">
              <w:rPr>
                <w:color w:val="000000"/>
                <w:sz w:val="26"/>
                <w:szCs w:val="26"/>
              </w:rPr>
              <w:lastRenderedPageBreak/>
              <w:t xml:space="preserve">примерно в 2150 м по направлению на северо-восток от ориентира северная граница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14.11.2061</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74:13:0910002:18</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4 250 000,000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236/12 земельного участка от 23.08.2012 г.</w:t>
            </w:r>
          </w:p>
        </w:tc>
        <w:tc>
          <w:tcPr>
            <w:tcW w:w="2058" w:type="dxa"/>
            <w:vAlign w:val="center"/>
          </w:tcPr>
          <w:p w:rsidR="00410204" w:rsidRPr="009F6BE4" w:rsidRDefault="00410204" w:rsidP="009F6BE4">
            <w:pPr>
              <w:spacing w:line="276" w:lineRule="auto"/>
              <w:jc w:val="center"/>
              <w:rPr>
                <w:color w:val="000000"/>
                <w:sz w:val="26"/>
                <w:szCs w:val="26"/>
              </w:rPr>
            </w:pPr>
          </w:p>
          <w:p w:rsidR="00410204" w:rsidRPr="009F6BE4" w:rsidRDefault="00410204" w:rsidP="009F6BE4">
            <w:pPr>
              <w:spacing w:line="276" w:lineRule="auto"/>
              <w:jc w:val="center"/>
              <w:rPr>
                <w:color w:val="000000"/>
                <w:sz w:val="26"/>
                <w:szCs w:val="26"/>
              </w:rPr>
            </w:pPr>
            <w:r w:rsidRPr="009F6BE4">
              <w:rPr>
                <w:color w:val="000000"/>
                <w:sz w:val="26"/>
                <w:szCs w:val="26"/>
              </w:rPr>
              <w:t>Челябинская область, Кунашакский район, примерно в 5000 м по направлению на юго-восток от ориентира пос. Муслюмово, железнодорожная станция</w:t>
            </w:r>
          </w:p>
          <w:p w:rsidR="00410204" w:rsidRPr="009F6BE4" w:rsidRDefault="00410204" w:rsidP="009F6BE4">
            <w:pPr>
              <w:spacing w:line="276" w:lineRule="auto"/>
              <w:jc w:val="center"/>
              <w:rPr>
                <w:color w:val="000000"/>
                <w:sz w:val="26"/>
                <w:szCs w:val="26"/>
              </w:rPr>
            </w:pPr>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28.08.2061</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74:13:0910002:20</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44 057,000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164/13 земельного участка от 10.06.2013 г.</w:t>
            </w:r>
          </w:p>
        </w:tc>
        <w:tc>
          <w:tcPr>
            <w:tcW w:w="2058" w:type="dxa"/>
            <w:vAlign w:val="center"/>
          </w:tcPr>
          <w:p w:rsidR="00410204" w:rsidRPr="009F6BE4" w:rsidRDefault="00410204" w:rsidP="009F6BE4">
            <w:pPr>
              <w:spacing w:line="276" w:lineRule="auto"/>
              <w:jc w:val="center"/>
              <w:rPr>
                <w:color w:val="000000"/>
                <w:sz w:val="26"/>
                <w:szCs w:val="26"/>
              </w:rPr>
            </w:pPr>
          </w:p>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примерно в 2700 м по направлению на северо-восток от ориентира северная граница д. </w:t>
            </w:r>
            <w:proofErr w:type="spellStart"/>
            <w:r w:rsidRPr="009F6BE4">
              <w:rPr>
                <w:color w:val="000000"/>
                <w:sz w:val="26"/>
                <w:szCs w:val="26"/>
              </w:rPr>
              <w:t>Сураково</w:t>
            </w:r>
            <w:proofErr w:type="spellEnd"/>
          </w:p>
          <w:p w:rsidR="00410204" w:rsidRPr="009F6BE4" w:rsidRDefault="00410204" w:rsidP="009F6BE4">
            <w:pPr>
              <w:spacing w:line="276" w:lineRule="auto"/>
              <w:jc w:val="center"/>
              <w:rPr>
                <w:color w:val="000000"/>
                <w:sz w:val="26"/>
                <w:szCs w:val="26"/>
              </w:rPr>
            </w:pPr>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10.06.2062</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74:13:0910002:19</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25 276,000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163/13 земельного участка от 10.06.2013 г.</w:t>
            </w:r>
          </w:p>
        </w:tc>
        <w:tc>
          <w:tcPr>
            <w:tcW w:w="2058" w:type="dxa"/>
            <w:vAlign w:val="center"/>
          </w:tcPr>
          <w:p w:rsidR="00410204" w:rsidRPr="009F6BE4" w:rsidRDefault="00410204" w:rsidP="009F6BE4">
            <w:pPr>
              <w:spacing w:line="276" w:lineRule="auto"/>
              <w:jc w:val="center"/>
              <w:rPr>
                <w:color w:val="000000"/>
                <w:sz w:val="26"/>
                <w:szCs w:val="26"/>
              </w:rPr>
            </w:pPr>
          </w:p>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w:t>
            </w:r>
            <w:r w:rsidRPr="009F6BE4">
              <w:rPr>
                <w:color w:val="000000"/>
                <w:sz w:val="26"/>
                <w:szCs w:val="26"/>
              </w:rPr>
              <w:lastRenderedPageBreak/>
              <w:t xml:space="preserve">примерно в 2400 м по направлению на северо-восток от ориентира северная граница д. </w:t>
            </w:r>
            <w:proofErr w:type="spellStart"/>
            <w:r w:rsidRPr="009F6BE4">
              <w:rPr>
                <w:color w:val="000000"/>
                <w:sz w:val="26"/>
                <w:szCs w:val="26"/>
              </w:rPr>
              <w:t>Сураково</w:t>
            </w:r>
            <w:proofErr w:type="spellEnd"/>
          </w:p>
          <w:p w:rsidR="00410204" w:rsidRPr="009F6BE4" w:rsidRDefault="00410204" w:rsidP="009F6BE4">
            <w:pPr>
              <w:spacing w:line="276" w:lineRule="auto"/>
              <w:jc w:val="center"/>
              <w:rPr>
                <w:color w:val="000000"/>
                <w:sz w:val="26"/>
                <w:szCs w:val="26"/>
              </w:rPr>
            </w:pPr>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10.06.2062</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74:19:0202001:96</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9 500,000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243/13 земельного участка от 29.07.2013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Челябинская область, Сосновский район, в 1200 м по направлению на северо-запад от ориентира пос. Теченский, до 108 км+180 м перегона Муслюмово – разъезд № 5 ЮУЖД «Челябинск – Нижнее»</w:t>
            </w:r>
          </w:p>
        </w:tc>
        <w:tc>
          <w:tcPr>
            <w:tcW w:w="1701" w:type="dxa"/>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t>Сосновский муниципальный район Челябинской области</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30.06.2063</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74:13:0000000:2789</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46 400,000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54/14 земельного участка от 03.04.2014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w:t>
            </w:r>
            <w:proofErr w:type="spellStart"/>
            <w:r w:rsidRPr="009F6BE4">
              <w:rPr>
                <w:color w:val="000000"/>
                <w:sz w:val="26"/>
                <w:szCs w:val="26"/>
              </w:rPr>
              <w:t>Муслюмовское</w:t>
            </w:r>
            <w:proofErr w:type="spellEnd"/>
            <w:r w:rsidRPr="009F6BE4">
              <w:rPr>
                <w:color w:val="000000"/>
                <w:sz w:val="26"/>
                <w:szCs w:val="26"/>
              </w:rPr>
              <w:t xml:space="preserve"> сельское поселение</w:t>
            </w:r>
          </w:p>
        </w:tc>
        <w:tc>
          <w:tcPr>
            <w:tcW w:w="1701" w:type="dxa"/>
            <w:vMerge w:val="restart"/>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t>Управление имущественных и земельных отношений Администрации Кунашакского муниципального района</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03.04.2024</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74:13:0000000:2795</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22 600,000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93/14 земельного участка от 07.05.2014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примерно в 1400 м по направлению на север от северной границы д. </w:t>
            </w:r>
            <w:proofErr w:type="spellStart"/>
            <w:r w:rsidRPr="009F6BE4">
              <w:rPr>
                <w:color w:val="000000"/>
                <w:sz w:val="26"/>
                <w:szCs w:val="26"/>
              </w:rPr>
              <w:lastRenderedPageBreak/>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07.05.2063</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74:13:0910002:26</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140,000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95/14 земельного участка от 07.05.2014 г.</w:t>
            </w:r>
          </w:p>
        </w:tc>
        <w:tc>
          <w:tcPr>
            <w:tcW w:w="2058"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Челябинская область, Кунашакский район, примерно в 1700 м по направлению на север от северной границы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07.05.2063</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74:13:0910002:27</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160,000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94/14 земельного участка от 07.05.2014 г.</w:t>
            </w:r>
          </w:p>
        </w:tc>
        <w:tc>
          <w:tcPr>
            <w:tcW w:w="2058" w:type="dxa"/>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t xml:space="preserve">Челябинская область, Кунашакский район, примерно в 1450 м по направлению на север от северной границы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07.05.2063</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74:13:0907009:709</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72 225,000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 151/14 земельного участка от 12.08.2014 г.</w:t>
            </w:r>
          </w:p>
        </w:tc>
        <w:tc>
          <w:tcPr>
            <w:tcW w:w="2058" w:type="dxa"/>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t xml:space="preserve">Челябинская область, Кунашакский район, примерно в 2000 м по направлению на юг от южной границы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12.08.2063</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74:13:0910002:58</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1 863,000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№34/15 земельного участка от 12.02.2015 г.</w:t>
            </w:r>
          </w:p>
        </w:tc>
        <w:tc>
          <w:tcPr>
            <w:tcW w:w="2058" w:type="dxa"/>
            <w:vMerge w:val="restart"/>
            <w:vAlign w:val="center"/>
          </w:tcPr>
          <w:p w:rsidR="00410204" w:rsidRPr="009F6BE4" w:rsidRDefault="00410204" w:rsidP="009F6BE4">
            <w:pPr>
              <w:tabs>
                <w:tab w:val="left" w:pos="2500"/>
              </w:tabs>
              <w:spacing w:line="276" w:lineRule="auto"/>
              <w:jc w:val="center"/>
              <w:rPr>
                <w:sz w:val="26"/>
                <w:szCs w:val="26"/>
              </w:rPr>
            </w:pPr>
            <w:r w:rsidRPr="009F6BE4">
              <w:rPr>
                <w:color w:val="000000"/>
                <w:sz w:val="26"/>
                <w:szCs w:val="26"/>
              </w:rPr>
              <w:t xml:space="preserve">Челябинская область, Кунашакский район, примерно в 6610 м. по направлению на северо-восток </w:t>
            </w:r>
            <w:r w:rsidRPr="009F6BE4">
              <w:rPr>
                <w:color w:val="000000"/>
                <w:sz w:val="26"/>
                <w:szCs w:val="26"/>
              </w:rPr>
              <w:lastRenderedPageBreak/>
              <w:t xml:space="preserve">от северной границы д. </w:t>
            </w:r>
            <w:proofErr w:type="spellStart"/>
            <w:r w:rsidRPr="009F6BE4">
              <w:rPr>
                <w:color w:val="000000"/>
                <w:sz w:val="26"/>
                <w:szCs w:val="26"/>
              </w:rPr>
              <w:t>Сураково</w:t>
            </w:r>
            <w:proofErr w:type="spellEnd"/>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12.02.2064</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74:13:0910002:56</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5 122,000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 xml:space="preserve">Договор аренды №34/15 земельного </w:t>
            </w:r>
            <w:r w:rsidRPr="009F6BE4">
              <w:rPr>
                <w:color w:val="000000"/>
                <w:sz w:val="26"/>
                <w:szCs w:val="26"/>
              </w:rPr>
              <w:lastRenderedPageBreak/>
              <w:t>участка от 12.02.2015 г.</w:t>
            </w:r>
          </w:p>
        </w:tc>
        <w:tc>
          <w:tcPr>
            <w:tcW w:w="2058" w:type="dxa"/>
            <w:vMerge/>
            <w:vAlign w:val="center"/>
          </w:tcPr>
          <w:p w:rsidR="00410204" w:rsidRPr="009F6BE4" w:rsidRDefault="00410204" w:rsidP="009F6BE4">
            <w:pPr>
              <w:tabs>
                <w:tab w:val="left" w:pos="2500"/>
              </w:tabs>
              <w:spacing w:line="276" w:lineRule="auto"/>
              <w:jc w:val="center"/>
              <w:rPr>
                <w:sz w:val="26"/>
                <w:szCs w:val="26"/>
              </w:rPr>
            </w:pPr>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13.02.2064</w:t>
            </w:r>
          </w:p>
        </w:tc>
      </w:tr>
      <w:tr w:rsidR="00410204" w:rsidRPr="009F6BE4" w:rsidTr="00410204">
        <w:tc>
          <w:tcPr>
            <w:tcW w:w="152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lastRenderedPageBreak/>
              <w:t>74:13:0910002:59</w:t>
            </w: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5 860,000</w:t>
            </w:r>
          </w:p>
        </w:tc>
        <w:tc>
          <w:tcPr>
            <w:tcW w:w="2336"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Договор аренды №34/15 земельного участка от 12.02.2015 г.</w:t>
            </w:r>
          </w:p>
        </w:tc>
        <w:tc>
          <w:tcPr>
            <w:tcW w:w="2058" w:type="dxa"/>
            <w:vMerge/>
            <w:vAlign w:val="center"/>
          </w:tcPr>
          <w:p w:rsidR="00410204" w:rsidRPr="009F6BE4" w:rsidRDefault="00410204" w:rsidP="009F6BE4">
            <w:pPr>
              <w:tabs>
                <w:tab w:val="left" w:pos="2500"/>
              </w:tabs>
              <w:spacing w:line="276" w:lineRule="auto"/>
              <w:jc w:val="center"/>
              <w:rPr>
                <w:sz w:val="26"/>
                <w:szCs w:val="26"/>
              </w:rPr>
            </w:pPr>
          </w:p>
        </w:tc>
        <w:tc>
          <w:tcPr>
            <w:tcW w:w="1701" w:type="dxa"/>
            <w:vMerge/>
            <w:vAlign w:val="center"/>
          </w:tcPr>
          <w:p w:rsidR="00410204" w:rsidRPr="009F6BE4" w:rsidRDefault="00410204" w:rsidP="009F6BE4">
            <w:pPr>
              <w:tabs>
                <w:tab w:val="left" w:pos="2500"/>
              </w:tabs>
              <w:spacing w:line="276" w:lineRule="auto"/>
              <w:jc w:val="center"/>
              <w:rPr>
                <w:sz w:val="26"/>
                <w:szCs w:val="26"/>
              </w:rPr>
            </w:pPr>
          </w:p>
        </w:tc>
        <w:tc>
          <w:tcPr>
            <w:tcW w:w="1134" w:type="dxa"/>
            <w:vAlign w:val="center"/>
          </w:tcPr>
          <w:p w:rsidR="00410204" w:rsidRPr="009F6BE4" w:rsidRDefault="00410204" w:rsidP="009F6BE4">
            <w:pPr>
              <w:spacing w:line="276" w:lineRule="auto"/>
              <w:jc w:val="center"/>
              <w:rPr>
                <w:color w:val="000000"/>
                <w:sz w:val="26"/>
                <w:szCs w:val="26"/>
              </w:rPr>
            </w:pPr>
            <w:r w:rsidRPr="009F6BE4">
              <w:rPr>
                <w:color w:val="000000"/>
                <w:sz w:val="26"/>
                <w:szCs w:val="26"/>
              </w:rPr>
              <w:t>14.02.2064</w:t>
            </w:r>
          </w:p>
        </w:tc>
      </w:tr>
    </w:tbl>
    <w:p w:rsidR="00331ED7" w:rsidRPr="009F6BE4" w:rsidRDefault="00331ED7"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99063A" w:rsidP="009F6BE4">
      <w:pPr>
        <w:tabs>
          <w:tab w:val="left" w:pos="2500"/>
        </w:tabs>
        <w:spacing w:line="276" w:lineRule="auto"/>
        <w:jc w:val="center"/>
        <w:rPr>
          <w:sz w:val="26"/>
          <w:szCs w:val="26"/>
        </w:rPr>
      </w:pPr>
    </w:p>
    <w:p w:rsidR="0099063A" w:rsidRPr="009F6BE4" w:rsidRDefault="00E1482E" w:rsidP="009F6BE4">
      <w:pPr>
        <w:spacing w:line="276" w:lineRule="auto"/>
        <w:rPr>
          <w:sz w:val="26"/>
          <w:szCs w:val="26"/>
        </w:rPr>
      </w:pPr>
      <w:r w:rsidRPr="009F6BE4">
        <w:rPr>
          <w:noProof/>
          <w:sz w:val="26"/>
          <w:szCs w:val="26"/>
        </w:rPr>
        <w:lastRenderedPageBreak/>
        <w:drawing>
          <wp:inline distT="0" distB="0" distL="0" distR="0" wp14:anchorId="2D0245D6" wp14:editId="4B3DEFEB">
            <wp:extent cx="6210300" cy="8777620"/>
            <wp:effectExtent l="19050" t="0" r="0" b="0"/>
            <wp:docPr id="25" name="Рисунок 2" descr="C:\Users\8278~1\AppData\Local\Tem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278~1\AppData\Local\Temp\скан.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210300" cy="8777620"/>
                    </a:xfrm>
                    <a:prstGeom prst="rect">
                      <a:avLst/>
                    </a:prstGeom>
                    <a:noFill/>
                    <a:ln w="9525">
                      <a:noFill/>
                      <a:miter lim="800000"/>
                      <a:headEnd/>
                      <a:tailEnd/>
                    </a:ln>
                  </pic:spPr>
                </pic:pic>
              </a:graphicData>
            </a:graphic>
          </wp:inline>
        </w:drawing>
      </w:r>
    </w:p>
    <w:p w:rsidR="00E1482E" w:rsidRPr="009F6BE4" w:rsidRDefault="00E1482E" w:rsidP="009F6BE4">
      <w:pPr>
        <w:pageBreakBefore/>
        <w:spacing w:line="276" w:lineRule="auto"/>
        <w:rPr>
          <w:sz w:val="26"/>
          <w:szCs w:val="26"/>
        </w:rPr>
      </w:pPr>
    </w:p>
    <w:tbl>
      <w:tblPr>
        <w:tblStyle w:val="a5"/>
        <w:tblW w:w="9566" w:type="dxa"/>
        <w:tblLook w:val="04A0" w:firstRow="1" w:lastRow="0" w:firstColumn="1" w:lastColumn="0" w:noHBand="0" w:noVBand="1"/>
      </w:tblPr>
      <w:tblGrid>
        <w:gridCol w:w="606"/>
        <w:gridCol w:w="3352"/>
        <w:gridCol w:w="1657"/>
        <w:gridCol w:w="2370"/>
        <w:gridCol w:w="1581"/>
      </w:tblGrid>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w:t>
            </w:r>
          </w:p>
        </w:tc>
        <w:tc>
          <w:tcPr>
            <w:tcW w:w="3183" w:type="dxa"/>
          </w:tcPr>
          <w:p w:rsidR="0099063A" w:rsidRPr="009F6BE4" w:rsidRDefault="0099063A" w:rsidP="009F6BE4">
            <w:pPr>
              <w:spacing w:line="276" w:lineRule="auto"/>
              <w:rPr>
                <w:sz w:val="26"/>
                <w:szCs w:val="26"/>
              </w:rPr>
            </w:pPr>
            <w:r w:rsidRPr="009F6BE4">
              <w:rPr>
                <w:sz w:val="26"/>
                <w:szCs w:val="26"/>
              </w:rPr>
              <w:t>Мероприятие</w:t>
            </w:r>
          </w:p>
        </w:tc>
        <w:tc>
          <w:tcPr>
            <w:tcW w:w="1651" w:type="dxa"/>
          </w:tcPr>
          <w:p w:rsidR="0099063A" w:rsidRPr="009F6BE4" w:rsidRDefault="0099063A" w:rsidP="009F6BE4">
            <w:pPr>
              <w:spacing w:line="276" w:lineRule="auto"/>
              <w:rPr>
                <w:sz w:val="26"/>
                <w:szCs w:val="26"/>
              </w:rPr>
            </w:pPr>
            <w:r w:rsidRPr="009F6BE4">
              <w:rPr>
                <w:sz w:val="26"/>
                <w:szCs w:val="26"/>
              </w:rPr>
              <w:t>Срок исполнения мероприятия</w:t>
            </w:r>
          </w:p>
        </w:tc>
        <w:tc>
          <w:tcPr>
            <w:tcW w:w="2680" w:type="dxa"/>
          </w:tcPr>
          <w:p w:rsidR="0099063A" w:rsidRPr="009F6BE4" w:rsidRDefault="0099063A" w:rsidP="009F6BE4">
            <w:pPr>
              <w:spacing w:line="276" w:lineRule="auto"/>
              <w:rPr>
                <w:sz w:val="26"/>
                <w:szCs w:val="26"/>
              </w:rPr>
            </w:pPr>
            <w:r w:rsidRPr="009F6BE4">
              <w:rPr>
                <w:sz w:val="26"/>
                <w:szCs w:val="26"/>
              </w:rPr>
              <w:t>Отметка о выполнении</w:t>
            </w:r>
          </w:p>
        </w:tc>
        <w:tc>
          <w:tcPr>
            <w:tcW w:w="1502" w:type="dxa"/>
          </w:tcPr>
          <w:p w:rsidR="0099063A" w:rsidRPr="009F6BE4" w:rsidRDefault="0099063A" w:rsidP="009F6BE4">
            <w:pPr>
              <w:spacing w:line="276" w:lineRule="auto"/>
              <w:rPr>
                <w:sz w:val="26"/>
                <w:szCs w:val="26"/>
              </w:rPr>
            </w:pPr>
            <w:r w:rsidRPr="009F6BE4">
              <w:rPr>
                <w:sz w:val="26"/>
                <w:szCs w:val="26"/>
              </w:rPr>
              <w:t xml:space="preserve"> Затраты</w:t>
            </w:r>
          </w:p>
        </w:tc>
      </w:tr>
      <w:tr w:rsidR="0099063A" w:rsidRPr="009F6BE4" w:rsidTr="00B75A2A">
        <w:tc>
          <w:tcPr>
            <w:tcW w:w="550" w:type="dxa"/>
          </w:tcPr>
          <w:p w:rsidR="0099063A" w:rsidRPr="009F6BE4" w:rsidRDefault="0099063A" w:rsidP="009F6BE4">
            <w:pPr>
              <w:spacing w:line="276" w:lineRule="auto"/>
              <w:rPr>
                <w:sz w:val="26"/>
                <w:szCs w:val="26"/>
                <w:lang w:val="en-US"/>
              </w:rPr>
            </w:pPr>
            <w:r w:rsidRPr="009F6BE4">
              <w:rPr>
                <w:sz w:val="26"/>
                <w:szCs w:val="26"/>
                <w:lang w:val="en-US"/>
              </w:rPr>
              <w:t>1</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Заключение договора с проектной организацией на разработку проекта рекультивации.</w:t>
            </w:r>
          </w:p>
        </w:tc>
        <w:tc>
          <w:tcPr>
            <w:tcW w:w="1651" w:type="dxa"/>
          </w:tcPr>
          <w:p w:rsidR="0099063A" w:rsidRPr="009F6BE4" w:rsidRDefault="0099063A" w:rsidP="009F6BE4">
            <w:pPr>
              <w:spacing w:line="276" w:lineRule="auto"/>
              <w:rPr>
                <w:sz w:val="26"/>
                <w:szCs w:val="26"/>
              </w:rPr>
            </w:pPr>
            <w:r w:rsidRPr="009F6BE4">
              <w:rPr>
                <w:sz w:val="26"/>
                <w:szCs w:val="26"/>
              </w:rPr>
              <w:t>Август 2016</w:t>
            </w:r>
          </w:p>
        </w:tc>
        <w:tc>
          <w:tcPr>
            <w:tcW w:w="2680" w:type="dxa"/>
          </w:tcPr>
          <w:p w:rsidR="0099063A" w:rsidRPr="009F6BE4" w:rsidRDefault="0099063A" w:rsidP="009F6BE4">
            <w:pPr>
              <w:spacing w:line="276" w:lineRule="auto"/>
              <w:ind w:firstLine="397"/>
              <w:jc w:val="both"/>
              <w:rPr>
                <w:sz w:val="26"/>
                <w:szCs w:val="26"/>
              </w:rPr>
            </w:pPr>
            <w:r w:rsidRPr="009F6BE4">
              <w:rPr>
                <w:sz w:val="26"/>
                <w:szCs w:val="26"/>
              </w:rPr>
              <w:t xml:space="preserve">Заключен договор между ООО «Правовой вектор» и ООО «Уральская мясная компания» от 15 августа 2016 года (№1508) о подготовке проекта рекультивации земельного участка, расположенного в 2400 м по направлению на юго-восток от южной границы </w:t>
            </w:r>
            <w:proofErr w:type="spellStart"/>
            <w:r w:rsidRPr="009F6BE4">
              <w:rPr>
                <w:sz w:val="26"/>
                <w:szCs w:val="26"/>
              </w:rPr>
              <w:t>п.Муслюмово</w:t>
            </w:r>
            <w:proofErr w:type="spellEnd"/>
            <w:r w:rsidRPr="009F6BE4">
              <w:rPr>
                <w:sz w:val="26"/>
                <w:szCs w:val="26"/>
              </w:rPr>
              <w:t>, Кунашакского муниципального района Челябинской области.</w:t>
            </w:r>
          </w:p>
          <w:p w:rsidR="0099063A" w:rsidRPr="009F6BE4" w:rsidRDefault="0099063A" w:rsidP="009F6BE4">
            <w:pPr>
              <w:spacing w:line="276" w:lineRule="auto"/>
              <w:rPr>
                <w:sz w:val="26"/>
                <w:szCs w:val="26"/>
              </w:rPr>
            </w:pPr>
          </w:p>
        </w:tc>
        <w:tc>
          <w:tcPr>
            <w:tcW w:w="1502" w:type="dxa"/>
          </w:tcPr>
          <w:p w:rsidR="0099063A" w:rsidRPr="009F6BE4" w:rsidRDefault="0099063A" w:rsidP="009F6BE4">
            <w:pPr>
              <w:spacing w:line="276" w:lineRule="auto"/>
              <w:rPr>
                <w:sz w:val="26"/>
                <w:szCs w:val="26"/>
              </w:rPr>
            </w:pPr>
            <w:r w:rsidRPr="009F6BE4">
              <w:rPr>
                <w:sz w:val="26"/>
                <w:szCs w:val="26"/>
              </w:rPr>
              <w:t>175 000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2</w:t>
            </w:r>
          </w:p>
        </w:tc>
        <w:tc>
          <w:tcPr>
            <w:tcW w:w="3183" w:type="dxa"/>
          </w:tcPr>
          <w:p w:rsidR="0099063A" w:rsidRPr="009F6BE4" w:rsidRDefault="0099063A" w:rsidP="009F6BE4">
            <w:pPr>
              <w:spacing w:line="276" w:lineRule="auto"/>
              <w:jc w:val="both"/>
              <w:rPr>
                <w:sz w:val="26"/>
                <w:szCs w:val="26"/>
              </w:rPr>
            </w:pPr>
            <w:r w:rsidRPr="009F6BE4">
              <w:rPr>
                <w:sz w:val="26"/>
                <w:szCs w:val="26"/>
              </w:rPr>
              <w:t>Проведение лабораторных испытаний почвы и отхода (помета куриного перепревшего) на соответствие ГОСТ Р 53117-2008. Проведение полевых замеров площади нарушенных земель.</w:t>
            </w:r>
          </w:p>
          <w:p w:rsidR="0099063A" w:rsidRPr="009F6BE4" w:rsidRDefault="0099063A" w:rsidP="009F6BE4">
            <w:pPr>
              <w:spacing w:line="276" w:lineRule="auto"/>
              <w:ind w:firstLine="397"/>
              <w:jc w:val="both"/>
              <w:rPr>
                <w:sz w:val="26"/>
                <w:szCs w:val="26"/>
              </w:rPr>
            </w:pPr>
          </w:p>
        </w:tc>
        <w:tc>
          <w:tcPr>
            <w:tcW w:w="1651" w:type="dxa"/>
          </w:tcPr>
          <w:p w:rsidR="0099063A" w:rsidRPr="009F6BE4" w:rsidRDefault="0099063A" w:rsidP="009F6BE4">
            <w:pPr>
              <w:spacing w:line="276" w:lineRule="auto"/>
              <w:rPr>
                <w:sz w:val="26"/>
                <w:szCs w:val="26"/>
              </w:rPr>
            </w:pPr>
            <w:r w:rsidRPr="009F6BE4">
              <w:rPr>
                <w:sz w:val="26"/>
                <w:szCs w:val="26"/>
              </w:rPr>
              <w:t>Сентябрь 2016</w:t>
            </w:r>
          </w:p>
        </w:tc>
        <w:tc>
          <w:tcPr>
            <w:tcW w:w="2680" w:type="dxa"/>
          </w:tcPr>
          <w:p w:rsidR="0099063A" w:rsidRPr="009F6BE4" w:rsidRDefault="0099063A" w:rsidP="009F6BE4">
            <w:pPr>
              <w:spacing w:line="276" w:lineRule="auto"/>
              <w:ind w:firstLine="397"/>
              <w:jc w:val="both"/>
              <w:rPr>
                <w:sz w:val="26"/>
                <w:szCs w:val="26"/>
              </w:rPr>
            </w:pPr>
            <w:r w:rsidRPr="009F6BE4">
              <w:rPr>
                <w:sz w:val="26"/>
                <w:szCs w:val="26"/>
              </w:rPr>
              <w:t xml:space="preserve">Привлечение ФГБУ «Челябинская МВЛ» (Аттестат аккредитации №РОСС </w:t>
            </w:r>
            <w:r w:rsidRPr="009F6BE4">
              <w:rPr>
                <w:sz w:val="26"/>
                <w:szCs w:val="26"/>
                <w:lang w:val="en-US"/>
              </w:rPr>
              <w:t>RU</w:t>
            </w:r>
            <w:r w:rsidRPr="009F6BE4">
              <w:rPr>
                <w:sz w:val="26"/>
                <w:szCs w:val="26"/>
              </w:rPr>
              <w:t xml:space="preserve">.0001.21ПЛ04, выдан Федеральной службой по аккредитации 24.07.2015 года) № </w:t>
            </w:r>
            <w:r w:rsidRPr="009F6BE4">
              <w:rPr>
                <w:sz w:val="26"/>
                <w:szCs w:val="26"/>
              </w:rPr>
              <w:lastRenderedPageBreak/>
              <w:t>18ВП от 29.08.2016 для отбора проб образцов, лабораторных исследований проб почв, замеров площади нарушенных земель.</w:t>
            </w:r>
          </w:p>
          <w:p w:rsidR="0099063A" w:rsidRPr="009F6BE4" w:rsidRDefault="0099063A" w:rsidP="009F6BE4">
            <w:pPr>
              <w:spacing w:line="276" w:lineRule="auto"/>
              <w:ind w:firstLine="397"/>
              <w:jc w:val="both"/>
              <w:rPr>
                <w:sz w:val="26"/>
                <w:szCs w:val="26"/>
                <w:highlight w:val="yellow"/>
              </w:rPr>
            </w:pPr>
          </w:p>
        </w:tc>
        <w:tc>
          <w:tcPr>
            <w:tcW w:w="1502" w:type="dxa"/>
            <w:vMerge w:val="restart"/>
          </w:tcPr>
          <w:p w:rsidR="0099063A" w:rsidRPr="009F6BE4" w:rsidRDefault="0099063A" w:rsidP="009F6BE4">
            <w:pPr>
              <w:spacing w:line="276" w:lineRule="auto"/>
              <w:rPr>
                <w:sz w:val="26"/>
                <w:szCs w:val="26"/>
              </w:rPr>
            </w:pPr>
            <w:r w:rsidRPr="009F6BE4">
              <w:rPr>
                <w:sz w:val="26"/>
                <w:szCs w:val="26"/>
              </w:rPr>
              <w:lastRenderedPageBreak/>
              <w:t>В т.ч. 17146,26</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2.1</w:t>
            </w:r>
          </w:p>
        </w:tc>
        <w:tc>
          <w:tcPr>
            <w:tcW w:w="3183" w:type="dxa"/>
          </w:tcPr>
          <w:p w:rsidR="0099063A" w:rsidRPr="009F6BE4" w:rsidRDefault="0099063A" w:rsidP="009F6BE4">
            <w:pPr>
              <w:spacing w:line="276" w:lineRule="auto"/>
              <w:jc w:val="both"/>
              <w:rPr>
                <w:sz w:val="26"/>
                <w:szCs w:val="26"/>
              </w:rPr>
            </w:pPr>
            <w:r w:rsidRPr="009F6BE4">
              <w:rPr>
                <w:sz w:val="26"/>
                <w:szCs w:val="26"/>
              </w:rPr>
              <w:t xml:space="preserve">Проведение отбора проб почвы на </w:t>
            </w:r>
            <w:proofErr w:type="gramStart"/>
            <w:r w:rsidRPr="009F6BE4">
              <w:rPr>
                <w:sz w:val="26"/>
                <w:szCs w:val="26"/>
              </w:rPr>
              <w:t>участке</w:t>
            </w:r>
            <w:proofErr w:type="gramEnd"/>
            <w:r w:rsidRPr="009F6BE4">
              <w:rPr>
                <w:sz w:val="26"/>
                <w:szCs w:val="26"/>
              </w:rPr>
              <w:t xml:space="preserve"> перекрытом пометом на химико-токсикологические показатели: кадмий, медь, мышьяк, никель, ртуть, свинец, цинк; на агрохимические показатели: калий обменный, подвижный фосфор, массовая доля органического вещества, рН солевой вытяжки.</w:t>
            </w:r>
          </w:p>
          <w:p w:rsidR="0099063A" w:rsidRPr="009F6BE4" w:rsidRDefault="0099063A" w:rsidP="009F6BE4">
            <w:pPr>
              <w:spacing w:line="276" w:lineRule="auto"/>
              <w:ind w:left="397"/>
              <w:jc w:val="both"/>
              <w:rPr>
                <w:sz w:val="26"/>
                <w:szCs w:val="26"/>
              </w:rPr>
            </w:pPr>
          </w:p>
        </w:tc>
        <w:tc>
          <w:tcPr>
            <w:tcW w:w="1651" w:type="dxa"/>
            <w:vMerge w:val="restart"/>
          </w:tcPr>
          <w:p w:rsidR="0099063A" w:rsidRPr="009F6BE4" w:rsidRDefault="0099063A" w:rsidP="009F6BE4">
            <w:pPr>
              <w:spacing w:line="276" w:lineRule="auto"/>
              <w:rPr>
                <w:sz w:val="26"/>
                <w:szCs w:val="26"/>
              </w:rPr>
            </w:pPr>
            <w:r w:rsidRPr="009F6BE4">
              <w:rPr>
                <w:sz w:val="26"/>
                <w:szCs w:val="26"/>
              </w:rPr>
              <w:t>сентябрь 2016</w:t>
            </w:r>
          </w:p>
        </w:tc>
        <w:tc>
          <w:tcPr>
            <w:tcW w:w="2680" w:type="dxa"/>
            <w:vMerge w:val="restart"/>
          </w:tcPr>
          <w:p w:rsidR="0099063A" w:rsidRPr="009F6BE4" w:rsidRDefault="0099063A" w:rsidP="009F6BE4">
            <w:pPr>
              <w:spacing w:line="276" w:lineRule="auto"/>
              <w:jc w:val="both"/>
              <w:rPr>
                <w:sz w:val="26"/>
                <w:szCs w:val="26"/>
              </w:rPr>
            </w:pPr>
            <w:r w:rsidRPr="009F6BE4">
              <w:rPr>
                <w:sz w:val="26"/>
                <w:szCs w:val="26"/>
              </w:rPr>
              <w:t xml:space="preserve">Установлены точки отбора проб с привязкой к полярным координатам в системе </w:t>
            </w:r>
            <w:r w:rsidRPr="009F6BE4">
              <w:rPr>
                <w:sz w:val="26"/>
                <w:szCs w:val="26"/>
                <w:lang w:val="en-US"/>
              </w:rPr>
              <w:t>WGS</w:t>
            </w:r>
            <w:r w:rsidRPr="009F6BE4">
              <w:rPr>
                <w:sz w:val="26"/>
                <w:szCs w:val="26"/>
              </w:rPr>
              <w:t xml:space="preserve">-84 и их наложение на карты </w:t>
            </w:r>
            <w:proofErr w:type="spellStart"/>
            <w:r w:rsidRPr="009F6BE4">
              <w:rPr>
                <w:sz w:val="26"/>
                <w:szCs w:val="26"/>
              </w:rPr>
              <w:t>пробоотбора</w:t>
            </w:r>
            <w:proofErr w:type="spellEnd"/>
            <w:r w:rsidRPr="009F6BE4">
              <w:rPr>
                <w:sz w:val="26"/>
                <w:szCs w:val="26"/>
              </w:rPr>
              <w:t xml:space="preserve"> (приложение 1). Получены следующие координаты:</w:t>
            </w:r>
          </w:p>
          <w:p w:rsidR="0099063A" w:rsidRPr="009F6BE4" w:rsidRDefault="0099063A" w:rsidP="009F6BE4">
            <w:pPr>
              <w:spacing w:line="276" w:lineRule="auto"/>
              <w:jc w:val="both"/>
              <w:rPr>
                <w:sz w:val="26"/>
                <w:szCs w:val="26"/>
              </w:rPr>
            </w:pPr>
            <w:r w:rsidRPr="009F6BE4">
              <w:rPr>
                <w:sz w:val="26"/>
                <w:szCs w:val="26"/>
              </w:rPr>
              <w:t>21 точка 55° 33.431' 61° 37.760'</w:t>
            </w:r>
          </w:p>
          <w:p w:rsidR="0099063A" w:rsidRPr="009F6BE4" w:rsidRDefault="0099063A" w:rsidP="009F6BE4">
            <w:pPr>
              <w:spacing w:line="276" w:lineRule="auto"/>
              <w:jc w:val="both"/>
              <w:rPr>
                <w:sz w:val="26"/>
                <w:szCs w:val="26"/>
              </w:rPr>
            </w:pPr>
            <w:r w:rsidRPr="009F6BE4">
              <w:rPr>
                <w:sz w:val="26"/>
                <w:szCs w:val="26"/>
              </w:rPr>
              <w:t>22 точка 55° 33.459' 61° 37.914'</w:t>
            </w:r>
          </w:p>
          <w:p w:rsidR="0099063A" w:rsidRPr="009F6BE4" w:rsidRDefault="0099063A" w:rsidP="009F6BE4">
            <w:pPr>
              <w:spacing w:line="276" w:lineRule="auto"/>
              <w:jc w:val="both"/>
              <w:rPr>
                <w:sz w:val="26"/>
                <w:szCs w:val="26"/>
              </w:rPr>
            </w:pPr>
            <w:r w:rsidRPr="009F6BE4">
              <w:rPr>
                <w:sz w:val="26"/>
                <w:szCs w:val="26"/>
              </w:rPr>
              <w:t>23 точка 55° 33.417' 61° 37.727'</w:t>
            </w:r>
          </w:p>
          <w:p w:rsidR="0099063A" w:rsidRPr="009F6BE4" w:rsidRDefault="0099063A" w:rsidP="009F6BE4">
            <w:pPr>
              <w:spacing w:line="276" w:lineRule="auto"/>
              <w:jc w:val="both"/>
              <w:rPr>
                <w:sz w:val="26"/>
                <w:szCs w:val="26"/>
              </w:rPr>
            </w:pPr>
            <w:r w:rsidRPr="009F6BE4">
              <w:rPr>
                <w:sz w:val="26"/>
                <w:szCs w:val="26"/>
              </w:rPr>
              <w:t>24 точка 55° 33.444' 61° 37.569'</w:t>
            </w:r>
          </w:p>
          <w:p w:rsidR="0099063A" w:rsidRPr="009F6BE4" w:rsidRDefault="0099063A" w:rsidP="009F6BE4">
            <w:pPr>
              <w:spacing w:line="276" w:lineRule="auto"/>
              <w:ind w:firstLine="397"/>
              <w:jc w:val="both"/>
              <w:rPr>
                <w:sz w:val="26"/>
                <w:szCs w:val="26"/>
              </w:rPr>
            </w:pPr>
            <w:r w:rsidRPr="009F6BE4">
              <w:rPr>
                <w:sz w:val="26"/>
                <w:szCs w:val="26"/>
              </w:rPr>
              <w:t xml:space="preserve">Получены протоколы испытаний почвенных образцов и образцов навоза перепревшего на соответствие ГОСТ </w:t>
            </w:r>
            <w:proofErr w:type="gramStart"/>
            <w:r w:rsidRPr="009F6BE4">
              <w:rPr>
                <w:sz w:val="26"/>
                <w:szCs w:val="26"/>
              </w:rPr>
              <w:t>Р</w:t>
            </w:r>
            <w:proofErr w:type="gramEnd"/>
            <w:r w:rsidRPr="009F6BE4">
              <w:rPr>
                <w:sz w:val="26"/>
                <w:szCs w:val="26"/>
              </w:rPr>
              <w:t xml:space="preserve"> 53117-2008 от 20.09.2016 </w:t>
            </w:r>
            <w:r w:rsidRPr="009F6BE4">
              <w:rPr>
                <w:sz w:val="26"/>
                <w:szCs w:val="26"/>
              </w:rPr>
              <w:lastRenderedPageBreak/>
              <w:t>№ 4517, 4516; от 21.09.2016 № 4515; от 22.09.2016 № В-2195.</w:t>
            </w:r>
          </w:p>
          <w:p w:rsidR="0099063A" w:rsidRPr="009F6BE4" w:rsidRDefault="0099063A" w:rsidP="009F6BE4">
            <w:pPr>
              <w:spacing w:line="276" w:lineRule="auto"/>
              <w:ind w:firstLine="397"/>
              <w:jc w:val="both"/>
              <w:rPr>
                <w:sz w:val="26"/>
                <w:szCs w:val="26"/>
              </w:rPr>
            </w:pPr>
          </w:p>
        </w:tc>
        <w:tc>
          <w:tcPr>
            <w:tcW w:w="1502" w:type="dxa"/>
            <w:vMerge/>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2.2</w:t>
            </w:r>
          </w:p>
        </w:tc>
        <w:tc>
          <w:tcPr>
            <w:tcW w:w="3183" w:type="dxa"/>
          </w:tcPr>
          <w:p w:rsidR="0099063A" w:rsidRPr="009F6BE4" w:rsidRDefault="0099063A" w:rsidP="009F6BE4">
            <w:pPr>
              <w:spacing w:line="276" w:lineRule="auto"/>
              <w:jc w:val="both"/>
              <w:rPr>
                <w:sz w:val="26"/>
                <w:szCs w:val="26"/>
              </w:rPr>
            </w:pPr>
            <w:r w:rsidRPr="009F6BE4">
              <w:rPr>
                <w:sz w:val="26"/>
                <w:szCs w:val="26"/>
              </w:rPr>
              <w:t>Проведение отбора проб почвы в месте, где почвенно-растительный слой не нарушен деятельностью по размещению помета куриного на агрохимические показатели: калий обменный, подвижный фосфор, массовая доля органического вещества, рН солевой вытяжки.</w:t>
            </w:r>
          </w:p>
          <w:p w:rsidR="0099063A" w:rsidRPr="009F6BE4" w:rsidRDefault="0099063A" w:rsidP="009F6BE4">
            <w:pPr>
              <w:spacing w:line="276" w:lineRule="auto"/>
              <w:ind w:left="397"/>
              <w:jc w:val="both"/>
              <w:rPr>
                <w:sz w:val="26"/>
                <w:szCs w:val="26"/>
              </w:rPr>
            </w:pPr>
          </w:p>
        </w:tc>
        <w:tc>
          <w:tcPr>
            <w:tcW w:w="1651" w:type="dxa"/>
            <w:vMerge/>
          </w:tcPr>
          <w:p w:rsidR="0099063A" w:rsidRPr="009F6BE4" w:rsidRDefault="0099063A" w:rsidP="009F6BE4">
            <w:pPr>
              <w:spacing w:line="276" w:lineRule="auto"/>
              <w:rPr>
                <w:sz w:val="26"/>
                <w:szCs w:val="26"/>
              </w:rPr>
            </w:pPr>
          </w:p>
        </w:tc>
        <w:tc>
          <w:tcPr>
            <w:tcW w:w="2680" w:type="dxa"/>
            <w:vMerge/>
          </w:tcPr>
          <w:p w:rsidR="0099063A" w:rsidRPr="009F6BE4" w:rsidRDefault="0099063A" w:rsidP="009F6BE4">
            <w:pPr>
              <w:spacing w:line="276" w:lineRule="auto"/>
              <w:ind w:firstLine="397"/>
              <w:jc w:val="both"/>
              <w:rPr>
                <w:sz w:val="26"/>
                <w:szCs w:val="26"/>
              </w:rPr>
            </w:pPr>
          </w:p>
        </w:tc>
        <w:tc>
          <w:tcPr>
            <w:tcW w:w="1502" w:type="dxa"/>
            <w:vMerge/>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2.3</w:t>
            </w:r>
          </w:p>
        </w:tc>
        <w:tc>
          <w:tcPr>
            <w:tcW w:w="3183" w:type="dxa"/>
          </w:tcPr>
          <w:p w:rsidR="0099063A" w:rsidRPr="009F6BE4" w:rsidRDefault="0099063A" w:rsidP="009F6BE4">
            <w:pPr>
              <w:spacing w:line="276" w:lineRule="auto"/>
              <w:jc w:val="both"/>
              <w:rPr>
                <w:sz w:val="26"/>
                <w:szCs w:val="26"/>
              </w:rPr>
            </w:pPr>
            <w:r w:rsidRPr="009F6BE4">
              <w:rPr>
                <w:sz w:val="26"/>
                <w:szCs w:val="26"/>
              </w:rPr>
              <w:t xml:space="preserve">Проведение отбора проб помета куриного </w:t>
            </w:r>
            <w:r w:rsidRPr="009F6BE4">
              <w:rPr>
                <w:sz w:val="26"/>
                <w:szCs w:val="26"/>
              </w:rPr>
              <w:lastRenderedPageBreak/>
              <w:t>перепревшего на показатели: общий калий, массовая доля органического вещества, массовая доля сухого вещества, общий азот, удельная эффективность естественных радионуклидов сухого вещества, общий фосфор. Исследования провести с целью установления соответствия ГОСТ Р 53117-2008.</w:t>
            </w:r>
          </w:p>
          <w:p w:rsidR="0099063A" w:rsidRPr="009F6BE4" w:rsidRDefault="0099063A" w:rsidP="009F6BE4">
            <w:pPr>
              <w:spacing w:line="276" w:lineRule="auto"/>
              <w:ind w:left="397"/>
              <w:jc w:val="both"/>
              <w:rPr>
                <w:sz w:val="26"/>
                <w:szCs w:val="26"/>
              </w:rPr>
            </w:pPr>
          </w:p>
        </w:tc>
        <w:tc>
          <w:tcPr>
            <w:tcW w:w="1651" w:type="dxa"/>
            <w:vMerge/>
          </w:tcPr>
          <w:p w:rsidR="0099063A" w:rsidRPr="009F6BE4" w:rsidRDefault="0099063A" w:rsidP="009F6BE4">
            <w:pPr>
              <w:spacing w:line="276" w:lineRule="auto"/>
              <w:rPr>
                <w:sz w:val="26"/>
                <w:szCs w:val="26"/>
              </w:rPr>
            </w:pPr>
          </w:p>
        </w:tc>
        <w:tc>
          <w:tcPr>
            <w:tcW w:w="2680" w:type="dxa"/>
            <w:vMerge/>
          </w:tcPr>
          <w:p w:rsidR="0099063A" w:rsidRPr="009F6BE4" w:rsidRDefault="0099063A" w:rsidP="009F6BE4">
            <w:pPr>
              <w:spacing w:line="276" w:lineRule="auto"/>
              <w:ind w:firstLine="397"/>
              <w:jc w:val="both"/>
              <w:rPr>
                <w:sz w:val="26"/>
                <w:szCs w:val="26"/>
              </w:rPr>
            </w:pPr>
          </w:p>
        </w:tc>
        <w:tc>
          <w:tcPr>
            <w:tcW w:w="1502" w:type="dxa"/>
            <w:vMerge/>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2.4</w:t>
            </w:r>
          </w:p>
        </w:tc>
        <w:tc>
          <w:tcPr>
            <w:tcW w:w="3183" w:type="dxa"/>
          </w:tcPr>
          <w:p w:rsidR="0099063A" w:rsidRPr="009F6BE4" w:rsidRDefault="0099063A" w:rsidP="009F6BE4">
            <w:pPr>
              <w:spacing w:line="276" w:lineRule="auto"/>
              <w:jc w:val="both"/>
              <w:rPr>
                <w:sz w:val="26"/>
                <w:szCs w:val="26"/>
              </w:rPr>
            </w:pPr>
            <w:r w:rsidRPr="009F6BE4">
              <w:rPr>
                <w:sz w:val="26"/>
                <w:szCs w:val="26"/>
              </w:rPr>
              <w:t xml:space="preserve">Установление площади земельного участка перекрытого куриным пометом </w:t>
            </w:r>
          </w:p>
        </w:tc>
        <w:tc>
          <w:tcPr>
            <w:tcW w:w="1651" w:type="dxa"/>
            <w:vMerge/>
          </w:tcPr>
          <w:p w:rsidR="0099063A" w:rsidRPr="009F6BE4" w:rsidRDefault="0099063A" w:rsidP="009F6BE4">
            <w:pPr>
              <w:spacing w:line="276" w:lineRule="auto"/>
              <w:rPr>
                <w:sz w:val="26"/>
                <w:szCs w:val="26"/>
              </w:rPr>
            </w:pPr>
          </w:p>
        </w:tc>
        <w:tc>
          <w:tcPr>
            <w:tcW w:w="2680" w:type="dxa"/>
          </w:tcPr>
          <w:p w:rsidR="0099063A" w:rsidRPr="009F6BE4" w:rsidRDefault="0099063A" w:rsidP="009F6BE4">
            <w:pPr>
              <w:spacing w:line="276" w:lineRule="auto"/>
              <w:jc w:val="both"/>
              <w:rPr>
                <w:sz w:val="26"/>
                <w:szCs w:val="26"/>
              </w:rPr>
            </w:pPr>
            <w:r w:rsidRPr="009F6BE4">
              <w:rPr>
                <w:sz w:val="26"/>
                <w:szCs w:val="26"/>
              </w:rPr>
              <w:t xml:space="preserve">С помощью оптического нивелира фирмы </w:t>
            </w:r>
            <w:proofErr w:type="spellStart"/>
            <w:r w:rsidRPr="009F6BE4">
              <w:rPr>
                <w:sz w:val="26"/>
                <w:szCs w:val="26"/>
                <w:lang w:val="en-US"/>
              </w:rPr>
              <w:t>GeoboxN</w:t>
            </w:r>
            <w:proofErr w:type="spellEnd"/>
            <w:r w:rsidRPr="009F6BE4">
              <w:rPr>
                <w:sz w:val="26"/>
                <w:szCs w:val="26"/>
              </w:rPr>
              <w:t xml:space="preserve">7-26, </w:t>
            </w:r>
            <w:r w:rsidRPr="009F6BE4">
              <w:rPr>
                <w:sz w:val="26"/>
                <w:szCs w:val="26"/>
                <w:lang w:val="en-US"/>
              </w:rPr>
              <w:t>N</w:t>
            </w:r>
            <w:r w:rsidRPr="009F6BE4">
              <w:rPr>
                <w:sz w:val="26"/>
                <w:szCs w:val="26"/>
              </w:rPr>
              <w:t xml:space="preserve">7-32, (свидетельство о поверке № 24842/16 выданного ФБУ </w:t>
            </w:r>
            <w:proofErr w:type="gramStart"/>
            <w:r w:rsidRPr="009F6BE4">
              <w:rPr>
                <w:sz w:val="26"/>
                <w:szCs w:val="26"/>
              </w:rPr>
              <w:t>Челябинский</w:t>
            </w:r>
            <w:proofErr w:type="gramEnd"/>
            <w:r w:rsidRPr="009F6BE4">
              <w:rPr>
                <w:sz w:val="26"/>
                <w:szCs w:val="26"/>
              </w:rPr>
              <w:t xml:space="preserve"> ЦСМ) установлена площадь нарушенного земельного участка  в ходе размещения куриного помета.</w:t>
            </w:r>
          </w:p>
          <w:p w:rsidR="0099063A" w:rsidRPr="009F6BE4" w:rsidRDefault="0099063A" w:rsidP="009F6BE4">
            <w:pPr>
              <w:spacing w:line="276" w:lineRule="auto"/>
              <w:ind w:firstLine="397"/>
              <w:jc w:val="both"/>
              <w:rPr>
                <w:sz w:val="26"/>
                <w:szCs w:val="26"/>
              </w:rPr>
            </w:pPr>
            <w:r w:rsidRPr="009F6BE4">
              <w:rPr>
                <w:sz w:val="26"/>
                <w:szCs w:val="26"/>
              </w:rPr>
              <w:t>Получен топографический план территории занятой пометом куриным перепревшим с граничными и высотными отметками.</w:t>
            </w:r>
          </w:p>
        </w:tc>
        <w:tc>
          <w:tcPr>
            <w:tcW w:w="1502" w:type="dxa"/>
            <w:vMerge/>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2.5</w:t>
            </w:r>
          </w:p>
        </w:tc>
        <w:tc>
          <w:tcPr>
            <w:tcW w:w="3183" w:type="dxa"/>
          </w:tcPr>
          <w:p w:rsidR="0099063A" w:rsidRPr="009F6BE4" w:rsidRDefault="0099063A" w:rsidP="009F6BE4">
            <w:pPr>
              <w:pStyle w:val="af0"/>
              <w:spacing w:after="0"/>
              <w:ind w:left="0" w:firstLine="300"/>
              <w:jc w:val="both"/>
              <w:rPr>
                <w:rFonts w:ascii="Times New Roman" w:hAnsi="Times New Roman"/>
                <w:sz w:val="26"/>
                <w:szCs w:val="26"/>
              </w:rPr>
            </w:pPr>
            <w:r w:rsidRPr="009F6BE4">
              <w:rPr>
                <w:rFonts w:ascii="Times New Roman" w:hAnsi="Times New Roman"/>
                <w:sz w:val="26"/>
                <w:szCs w:val="26"/>
              </w:rPr>
              <w:t xml:space="preserve">Получение экспертного </w:t>
            </w:r>
            <w:r w:rsidRPr="009F6BE4">
              <w:rPr>
                <w:rFonts w:ascii="Times New Roman" w:hAnsi="Times New Roman"/>
                <w:sz w:val="26"/>
                <w:szCs w:val="26"/>
              </w:rPr>
              <w:lastRenderedPageBreak/>
              <w:t>заключения по протоколам испытаний почвенных образцов и образцов помета куриного перепревшего</w:t>
            </w:r>
          </w:p>
        </w:tc>
        <w:tc>
          <w:tcPr>
            <w:tcW w:w="1651" w:type="dxa"/>
            <w:vMerge/>
          </w:tcPr>
          <w:p w:rsidR="0099063A" w:rsidRPr="009F6BE4" w:rsidRDefault="0099063A" w:rsidP="009F6BE4">
            <w:pPr>
              <w:spacing w:line="276" w:lineRule="auto"/>
              <w:rPr>
                <w:sz w:val="26"/>
                <w:szCs w:val="26"/>
              </w:rPr>
            </w:pPr>
          </w:p>
        </w:tc>
        <w:tc>
          <w:tcPr>
            <w:tcW w:w="2680" w:type="dxa"/>
          </w:tcPr>
          <w:p w:rsidR="0099063A" w:rsidRPr="009F6BE4" w:rsidRDefault="0099063A" w:rsidP="009F6BE4">
            <w:pPr>
              <w:spacing w:line="276" w:lineRule="auto"/>
              <w:ind w:firstLine="397"/>
              <w:jc w:val="both"/>
              <w:rPr>
                <w:sz w:val="26"/>
                <w:szCs w:val="26"/>
              </w:rPr>
            </w:pPr>
            <w:r w:rsidRPr="009F6BE4">
              <w:rPr>
                <w:sz w:val="26"/>
                <w:szCs w:val="26"/>
              </w:rPr>
              <w:t xml:space="preserve">Проведение </w:t>
            </w:r>
            <w:r w:rsidRPr="009F6BE4">
              <w:rPr>
                <w:sz w:val="26"/>
                <w:szCs w:val="26"/>
              </w:rPr>
              <w:lastRenderedPageBreak/>
              <w:t>лабораторных исследований на базе ФГБУ «Челябинская МВЛ». Получение заключения специалиста ФГБУ «Челябинская МВЛ» на химико-токсикологические и агрохимические исследования по протоколам испытания почвенных образцов от 20.09.2016 № 4517, 4516; от 21.09.2016 № 4515; от 22.09.2016 № В-2195.</w:t>
            </w:r>
          </w:p>
          <w:p w:rsidR="0099063A" w:rsidRPr="009F6BE4" w:rsidRDefault="0099063A" w:rsidP="009F6BE4">
            <w:pPr>
              <w:spacing w:line="276" w:lineRule="auto"/>
              <w:jc w:val="both"/>
              <w:rPr>
                <w:sz w:val="26"/>
                <w:szCs w:val="26"/>
              </w:rPr>
            </w:pPr>
          </w:p>
        </w:tc>
        <w:tc>
          <w:tcPr>
            <w:tcW w:w="1502" w:type="dxa"/>
            <w:vMerge/>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3</w:t>
            </w:r>
          </w:p>
        </w:tc>
        <w:tc>
          <w:tcPr>
            <w:tcW w:w="3183" w:type="dxa"/>
          </w:tcPr>
          <w:p w:rsidR="0099063A" w:rsidRPr="009F6BE4" w:rsidRDefault="0099063A" w:rsidP="009F6BE4">
            <w:pPr>
              <w:pStyle w:val="af0"/>
              <w:spacing w:after="0"/>
              <w:ind w:left="0" w:firstLine="300"/>
              <w:jc w:val="both"/>
              <w:rPr>
                <w:rFonts w:ascii="Times New Roman" w:hAnsi="Times New Roman"/>
                <w:sz w:val="26"/>
                <w:szCs w:val="26"/>
              </w:rPr>
            </w:pPr>
            <w:r w:rsidRPr="009F6BE4">
              <w:rPr>
                <w:rFonts w:ascii="Times New Roman" w:hAnsi="Times New Roman"/>
                <w:sz w:val="26"/>
                <w:szCs w:val="26"/>
              </w:rPr>
              <w:t>Определение кадастровой принадлежности нарушенного земельного участка</w:t>
            </w:r>
          </w:p>
        </w:tc>
        <w:tc>
          <w:tcPr>
            <w:tcW w:w="1651" w:type="dxa"/>
          </w:tcPr>
          <w:p w:rsidR="0099063A" w:rsidRPr="009F6BE4" w:rsidRDefault="0099063A" w:rsidP="009F6BE4">
            <w:pPr>
              <w:spacing w:line="276" w:lineRule="auto"/>
              <w:rPr>
                <w:sz w:val="26"/>
                <w:szCs w:val="26"/>
              </w:rPr>
            </w:pPr>
            <w:r w:rsidRPr="009F6BE4">
              <w:rPr>
                <w:sz w:val="26"/>
                <w:szCs w:val="26"/>
              </w:rPr>
              <w:t>Ноябрь 2016</w:t>
            </w:r>
          </w:p>
        </w:tc>
        <w:tc>
          <w:tcPr>
            <w:tcW w:w="2680" w:type="dxa"/>
          </w:tcPr>
          <w:p w:rsidR="0099063A" w:rsidRPr="009F6BE4" w:rsidRDefault="0099063A" w:rsidP="009F6BE4">
            <w:pPr>
              <w:spacing w:line="276" w:lineRule="auto"/>
              <w:ind w:firstLine="397"/>
              <w:jc w:val="both"/>
              <w:rPr>
                <w:sz w:val="26"/>
                <w:szCs w:val="26"/>
              </w:rPr>
            </w:pPr>
            <w:r w:rsidRPr="009F6BE4">
              <w:rPr>
                <w:sz w:val="26"/>
                <w:szCs w:val="26"/>
              </w:rPr>
              <w:t>Привлечение кадастрового инженера с целью установления кадастрового номера земельного участка. Установлен кадастровый номер земельного участка  74:13:0907009:460</w:t>
            </w:r>
          </w:p>
        </w:tc>
        <w:tc>
          <w:tcPr>
            <w:tcW w:w="1502" w:type="dxa"/>
          </w:tcPr>
          <w:p w:rsidR="0099063A" w:rsidRPr="009F6BE4" w:rsidRDefault="0099063A" w:rsidP="009F6BE4">
            <w:pPr>
              <w:spacing w:line="276" w:lineRule="auto"/>
              <w:rPr>
                <w:sz w:val="26"/>
                <w:szCs w:val="26"/>
              </w:rPr>
            </w:pPr>
            <w:r w:rsidRPr="009F6BE4">
              <w:rPr>
                <w:sz w:val="26"/>
                <w:szCs w:val="26"/>
              </w:rPr>
              <w:t>15000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4</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Разработка проекта рекультивации на основании полученных результатов</w:t>
            </w:r>
          </w:p>
        </w:tc>
        <w:tc>
          <w:tcPr>
            <w:tcW w:w="1651" w:type="dxa"/>
          </w:tcPr>
          <w:p w:rsidR="0099063A" w:rsidRPr="009F6BE4" w:rsidRDefault="0099063A" w:rsidP="009F6BE4">
            <w:pPr>
              <w:spacing w:line="276" w:lineRule="auto"/>
              <w:rPr>
                <w:sz w:val="26"/>
                <w:szCs w:val="26"/>
              </w:rPr>
            </w:pPr>
            <w:r w:rsidRPr="009F6BE4">
              <w:rPr>
                <w:sz w:val="26"/>
                <w:szCs w:val="26"/>
              </w:rPr>
              <w:t>Ноябрь 2016</w:t>
            </w:r>
          </w:p>
        </w:tc>
        <w:tc>
          <w:tcPr>
            <w:tcW w:w="2680" w:type="dxa"/>
          </w:tcPr>
          <w:p w:rsidR="0099063A" w:rsidRPr="009F6BE4" w:rsidRDefault="0099063A" w:rsidP="009F6BE4">
            <w:pPr>
              <w:spacing w:line="276" w:lineRule="auto"/>
              <w:jc w:val="both"/>
              <w:rPr>
                <w:sz w:val="26"/>
                <w:szCs w:val="26"/>
              </w:rPr>
            </w:pPr>
            <w:r w:rsidRPr="009F6BE4">
              <w:rPr>
                <w:sz w:val="26"/>
                <w:szCs w:val="26"/>
              </w:rPr>
              <w:t>Проект разработан ООО "Правовой Вектор".</w:t>
            </w: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5</w:t>
            </w:r>
          </w:p>
        </w:tc>
        <w:tc>
          <w:tcPr>
            <w:tcW w:w="3183" w:type="dxa"/>
          </w:tcPr>
          <w:p w:rsidR="0099063A" w:rsidRPr="009F6BE4" w:rsidRDefault="0099063A" w:rsidP="009F6BE4">
            <w:pPr>
              <w:spacing w:line="276" w:lineRule="auto"/>
              <w:ind w:firstLine="397"/>
              <w:jc w:val="both"/>
              <w:rPr>
                <w:b/>
                <w:sz w:val="26"/>
                <w:szCs w:val="26"/>
              </w:rPr>
            </w:pPr>
            <w:r w:rsidRPr="009F6BE4">
              <w:rPr>
                <w:sz w:val="26"/>
                <w:szCs w:val="26"/>
              </w:rPr>
              <w:t>Проведение землеустроительной экспертизы в у</w:t>
            </w:r>
            <w:r w:rsidRPr="009F6BE4">
              <w:rPr>
                <w:sz w:val="26"/>
                <w:szCs w:val="26"/>
                <w:shd w:val="clear" w:color="auto" w:fill="FFFFFF"/>
              </w:rPr>
              <w:t xml:space="preserve">правлении </w:t>
            </w:r>
            <w:r w:rsidRPr="009F6BE4">
              <w:rPr>
                <w:sz w:val="26"/>
                <w:szCs w:val="26"/>
                <w:shd w:val="clear" w:color="auto" w:fill="FFFFFF"/>
              </w:rPr>
              <w:lastRenderedPageBreak/>
              <w:t>Федеральной службы государственной регистрации, кадастра и картографии по Челябинской области в течении 30 календарных дней с момента сдачи проекта на проведение экспертизы землеустроительной документации.</w:t>
            </w:r>
          </w:p>
          <w:p w:rsidR="0099063A" w:rsidRPr="009F6BE4" w:rsidRDefault="0099063A" w:rsidP="009F6BE4">
            <w:pPr>
              <w:spacing w:line="276" w:lineRule="auto"/>
              <w:ind w:firstLine="397"/>
              <w:jc w:val="both"/>
              <w:rPr>
                <w:sz w:val="26"/>
                <w:szCs w:val="26"/>
              </w:rPr>
            </w:pPr>
          </w:p>
        </w:tc>
        <w:tc>
          <w:tcPr>
            <w:tcW w:w="1651" w:type="dxa"/>
          </w:tcPr>
          <w:p w:rsidR="0099063A" w:rsidRPr="009F6BE4" w:rsidRDefault="0099063A" w:rsidP="009F6BE4">
            <w:pPr>
              <w:spacing w:line="276" w:lineRule="auto"/>
              <w:rPr>
                <w:sz w:val="26"/>
                <w:szCs w:val="26"/>
              </w:rPr>
            </w:pPr>
            <w:r w:rsidRPr="009F6BE4">
              <w:rPr>
                <w:sz w:val="26"/>
                <w:szCs w:val="26"/>
              </w:rPr>
              <w:lastRenderedPageBreak/>
              <w:t>Декабрь 2016</w:t>
            </w:r>
          </w:p>
        </w:tc>
        <w:tc>
          <w:tcPr>
            <w:tcW w:w="2680" w:type="dxa"/>
          </w:tcPr>
          <w:p w:rsidR="0099063A" w:rsidRPr="009F6BE4" w:rsidRDefault="0099063A" w:rsidP="009F6BE4">
            <w:pPr>
              <w:spacing w:line="276" w:lineRule="auto"/>
              <w:jc w:val="both"/>
              <w:rPr>
                <w:sz w:val="26"/>
                <w:szCs w:val="26"/>
                <w:shd w:val="clear" w:color="auto" w:fill="FFFFFF"/>
              </w:rPr>
            </w:pPr>
            <w:r w:rsidRPr="009F6BE4">
              <w:rPr>
                <w:sz w:val="26"/>
                <w:szCs w:val="26"/>
                <w:shd w:val="clear" w:color="auto" w:fill="FFFFFF"/>
              </w:rPr>
              <w:t xml:space="preserve">Получен приказа № П1553 от 08.12.2016г об </w:t>
            </w:r>
            <w:r w:rsidRPr="009F6BE4">
              <w:rPr>
                <w:sz w:val="26"/>
                <w:szCs w:val="26"/>
                <w:shd w:val="clear" w:color="auto" w:fill="FFFFFF"/>
              </w:rPr>
              <w:lastRenderedPageBreak/>
              <w:t>утверждении заключения № 86 экспертной комиссии по повторной государственной экспертизе проекта рекультивации земельного участка, расположенного в 2400 м по направлению на юго-восток от южной границы п. Муслюмово, Кунашакского муниципального района Челябинской области.</w:t>
            </w:r>
          </w:p>
          <w:p w:rsidR="0099063A" w:rsidRPr="009F6BE4" w:rsidRDefault="0099063A" w:rsidP="009F6BE4">
            <w:pPr>
              <w:spacing w:line="276" w:lineRule="auto"/>
              <w:jc w:val="both"/>
              <w:rPr>
                <w:sz w:val="26"/>
                <w:szCs w:val="26"/>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6</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shd w:val="clear" w:color="auto" w:fill="FFFFFF"/>
              </w:rPr>
              <w:t>Направление обращения в Центральный аппарат Росприроднадзора об установлении места проведения государственной экологической экспертизы</w:t>
            </w:r>
          </w:p>
        </w:tc>
        <w:tc>
          <w:tcPr>
            <w:tcW w:w="1651" w:type="dxa"/>
          </w:tcPr>
          <w:p w:rsidR="0099063A" w:rsidRPr="009F6BE4" w:rsidRDefault="0099063A" w:rsidP="009F6BE4">
            <w:pPr>
              <w:spacing w:line="276" w:lineRule="auto"/>
              <w:rPr>
                <w:sz w:val="26"/>
                <w:szCs w:val="26"/>
              </w:rPr>
            </w:pPr>
            <w:r w:rsidRPr="009F6BE4">
              <w:rPr>
                <w:sz w:val="26"/>
                <w:szCs w:val="26"/>
              </w:rPr>
              <w:t>Январь 2017</w:t>
            </w:r>
          </w:p>
        </w:tc>
        <w:tc>
          <w:tcPr>
            <w:tcW w:w="2680" w:type="dxa"/>
          </w:tcPr>
          <w:p w:rsidR="0099063A" w:rsidRPr="009F6BE4" w:rsidRDefault="0078252A" w:rsidP="009F6BE4">
            <w:pPr>
              <w:pStyle w:val="af0"/>
              <w:spacing w:after="0"/>
              <w:ind w:left="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Направлен запрос</w:t>
            </w:r>
            <w:r w:rsidR="0099063A" w:rsidRPr="009F6BE4">
              <w:rPr>
                <w:rFonts w:ascii="Times New Roman" w:hAnsi="Times New Roman"/>
                <w:sz w:val="26"/>
                <w:szCs w:val="26"/>
                <w:shd w:val="clear" w:color="auto" w:fill="FFFFFF"/>
              </w:rPr>
              <w:t xml:space="preserve"> </w:t>
            </w:r>
            <w:proofErr w:type="gramStart"/>
            <w:r w:rsidR="0099063A" w:rsidRPr="009F6BE4">
              <w:rPr>
                <w:rFonts w:ascii="Times New Roman" w:hAnsi="Times New Roman"/>
                <w:sz w:val="26"/>
                <w:szCs w:val="26"/>
                <w:shd w:val="clear" w:color="auto" w:fill="FFFFFF"/>
              </w:rPr>
              <w:t>в</w:t>
            </w:r>
            <w:proofErr w:type="gramEnd"/>
            <w:r w:rsidR="0099063A" w:rsidRPr="009F6BE4">
              <w:rPr>
                <w:rFonts w:ascii="Times New Roman" w:hAnsi="Times New Roman"/>
                <w:sz w:val="26"/>
                <w:szCs w:val="26"/>
                <w:shd w:val="clear" w:color="auto" w:fill="FFFFFF"/>
              </w:rPr>
              <w:t xml:space="preserve">  Центрального аппарата Росприроднадзора  от 26.12.2016 (</w:t>
            </w:r>
            <w:proofErr w:type="spellStart"/>
            <w:r w:rsidR="0099063A" w:rsidRPr="009F6BE4">
              <w:rPr>
                <w:rFonts w:ascii="Times New Roman" w:hAnsi="Times New Roman"/>
                <w:sz w:val="26"/>
                <w:szCs w:val="26"/>
                <w:shd w:val="clear" w:color="auto" w:fill="FFFFFF"/>
              </w:rPr>
              <w:t>вх</w:t>
            </w:r>
            <w:proofErr w:type="spellEnd"/>
            <w:r w:rsidR="0099063A" w:rsidRPr="009F6BE4">
              <w:rPr>
                <w:rFonts w:ascii="Times New Roman" w:hAnsi="Times New Roman"/>
                <w:sz w:val="26"/>
                <w:szCs w:val="26"/>
                <w:shd w:val="clear" w:color="auto" w:fill="FFFFFF"/>
              </w:rPr>
              <w:t>. 37078/32 от 29.12.2016)</w:t>
            </w: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7</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Проведение общественных слушаний по проекту рекультивации.</w:t>
            </w:r>
          </w:p>
        </w:tc>
        <w:tc>
          <w:tcPr>
            <w:tcW w:w="1651" w:type="dxa"/>
          </w:tcPr>
          <w:p w:rsidR="0099063A" w:rsidRPr="009F6BE4" w:rsidRDefault="0099063A" w:rsidP="009F6BE4">
            <w:pPr>
              <w:spacing w:line="276" w:lineRule="auto"/>
              <w:rPr>
                <w:sz w:val="26"/>
                <w:szCs w:val="26"/>
              </w:rPr>
            </w:pPr>
            <w:r w:rsidRPr="009F6BE4">
              <w:rPr>
                <w:sz w:val="26"/>
                <w:szCs w:val="26"/>
              </w:rPr>
              <w:t>Апрель 2017</w:t>
            </w:r>
          </w:p>
        </w:tc>
        <w:tc>
          <w:tcPr>
            <w:tcW w:w="2680" w:type="dxa"/>
          </w:tcPr>
          <w:p w:rsidR="0099063A" w:rsidRPr="009F6BE4" w:rsidRDefault="0099063A" w:rsidP="00E77D83">
            <w:pPr>
              <w:pStyle w:val="af0"/>
              <w:numPr>
                <w:ilvl w:val="0"/>
                <w:numId w:val="3"/>
              </w:numPr>
              <w:spacing w:after="0"/>
              <w:ind w:left="0" w:firstLine="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публикация сообщения о проведении общественных слушаний на базе Администрации Кунашакского муниципального района в газете «</w:t>
            </w:r>
            <w:proofErr w:type="spellStart"/>
            <w:r w:rsidRPr="009F6BE4">
              <w:rPr>
                <w:rFonts w:ascii="Times New Roman" w:hAnsi="Times New Roman"/>
                <w:sz w:val="26"/>
                <w:szCs w:val="26"/>
                <w:shd w:val="clear" w:color="auto" w:fill="FFFFFF"/>
              </w:rPr>
              <w:t>Южноуральская</w:t>
            </w:r>
            <w:proofErr w:type="spellEnd"/>
            <w:r w:rsidRPr="009F6BE4">
              <w:rPr>
                <w:rFonts w:ascii="Times New Roman" w:hAnsi="Times New Roman"/>
                <w:sz w:val="26"/>
                <w:szCs w:val="26"/>
                <w:shd w:val="clear" w:color="auto" w:fill="FFFFFF"/>
              </w:rPr>
              <w:t xml:space="preserve"> Панорама» 06.03.2017.</w:t>
            </w:r>
          </w:p>
          <w:p w:rsidR="0099063A" w:rsidRPr="009F6BE4" w:rsidRDefault="0099063A" w:rsidP="00E77D83">
            <w:pPr>
              <w:pStyle w:val="af0"/>
              <w:numPr>
                <w:ilvl w:val="0"/>
                <w:numId w:val="3"/>
              </w:numPr>
              <w:spacing w:after="0"/>
              <w:ind w:left="0" w:firstLine="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lastRenderedPageBreak/>
              <w:t>размещение электронного варианта проекта рекультивации на сайте Администрации Кунашакского муниципального района</w:t>
            </w:r>
          </w:p>
          <w:p w:rsidR="0099063A" w:rsidRPr="009F6BE4" w:rsidRDefault="0099063A" w:rsidP="00E77D83">
            <w:pPr>
              <w:pStyle w:val="af0"/>
              <w:numPr>
                <w:ilvl w:val="0"/>
                <w:numId w:val="3"/>
              </w:numPr>
              <w:spacing w:after="0"/>
              <w:ind w:left="0" w:firstLine="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проведение общественных слушаний 06.04.2017 года.</w:t>
            </w:r>
          </w:p>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lastRenderedPageBreak/>
              <w:t>5000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8</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shd w:val="clear" w:color="auto" w:fill="FFFFFF"/>
              </w:rPr>
              <w:t>Проведение государственной экологической экспертизы проекта рекультивации сроком до 6 месяцев со дня установления места проведения государственной экологической экспертизы</w:t>
            </w:r>
          </w:p>
        </w:tc>
        <w:tc>
          <w:tcPr>
            <w:tcW w:w="1651" w:type="dxa"/>
          </w:tcPr>
          <w:p w:rsidR="0099063A" w:rsidRPr="009F6BE4" w:rsidRDefault="0099063A" w:rsidP="009F6BE4">
            <w:pPr>
              <w:spacing w:line="276" w:lineRule="auto"/>
              <w:rPr>
                <w:sz w:val="26"/>
                <w:szCs w:val="26"/>
              </w:rPr>
            </w:pPr>
            <w:r w:rsidRPr="009F6BE4">
              <w:rPr>
                <w:sz w:val="26"/>
                <w:szCs w:val="26"/>
              </w:rPr>
              <w:t>октябрь 2017</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t>50 000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w:t>
            </w:r>
          </w:p>
        </w:tc>
        <w:tc>
          <w:tcPr>
            <w:tcW w:w="3183" w:type="dxa"/>
          </w:tcPr>
          <w:p w:rsidR="0099063A" w:rsidRPr="009F6BE4" w:rsidRDefault="0099063A" w:rsidP="009F6BE4">
            <w:pPr>
              <w:spacing w:line="276" w:lineRule="auto"/>
              <w:ind w:firstLine="397"/>
              <w:jc w:val="both"/>
              <w:rPr>
                <w:sz w:val="26"/>
                <w:szCs w:val="26"/>
                <w:shd w:val="clear" w:color="auto" w:fill="FFFFFF"/>
              </w:rPr>
            </w:pPr>
            <w:r w:rsidRPr="009F6BE4">
              <w:rPr>
                <w:sz w:val="26"/>
                <w:szCs w:val="26"/>
                <w:shd w:val="clear" w:color="auto" w:fill="FFFFFF"/>
              </w:rPr>
              <w:t>Непосредственное проведение работ по восстановлению целостности нарушенных земель осуществляемое за счет собственных средств ООО «Уральская Мясная Компания», включающее в себя:</w:t>
            </w:r>
          </w:p>
        </w:tc>
        <w:tc>
          <w:tcPr>
            <w:tcW w:w="1651" w:type="dxa"/>
          </w:tcPr>
          <w:p w:rsidR="0099063A" w:rsidRPr="009F6BE4" w:rsidRDefault="0099063A" w:rsidP="009F6BE4">
            <w:pPr>
              <w:spacing w:line="276" w:lineRule="auto"/>
              <w:rPr>
                <w:sz w:val="26"/>
                <w:szCs w:val="26"/>
              </w:rPr>
            </w:pPr>
            <w:r w:rsidRPr="009F6BE4">
              <w:rPr>
                <w:sz w:val="26"/>
                <w:szCs w:val="26"/>
              </w:rPr>
              <w:t>Июнь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t>5 711 264,31 руб., в т.ч. НДС. В п. 9.1-9.6 цены указаны без НДС.</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9.1.</w:t>
            </w:r>
          </w:p>
        </w:tc>
        <w:tc>
          <w:tcPr>
            <w:tcW w:w="3183" w:type="dxa"/>
          </w:tcPr>
          <w:p w:rsidR="0099063A" w:rsidRPr="009F6BE4" w:rsidRDefault="0099063A" w:rsidP="009F6BE4">
            <w:pPr>
              <w:spacing w:line="276" w:lineRule="auto"/>
              <w:ind w:firstLine="397"/>
              <w:jc w:val="both"/>
              <w:rPr>
                <w:sz w:val="26"/>
                <w:szCs w:val="26"/>
                <w:shd w:val="clear" w:color="auto" w:fill="FFFFFF"/>
              </w:rPr>
            </w:pPr>
            <w:r w:rsidRPr="009F6BE4">
              <w:rPr>
                <w:sz w:val="26"/>
                <w:szCs w:val="26"/>
                <w:shd w:val="clear" w:color="auto" w:fill="FFFFFF"/>
              </w:rPr>
              <w:t>Технический этап рекультивации:</w:t>
            </w:r>
          </w:p>
          <w:p w:rsidR="0099063A" w:rsidRPr="009F6BE4" w:rsidRDefault="0099063A" w:rsidP="00E77D83">
            <w:pPr>
              <w:pStyle w:val="af0"/>
              <w:numPr>
                <w:ilvl w:val="0"/>
                <w:numId w:val="4"/>
              </w:numPr>
              <w:spacing w:after="0"/>
              <w:jc w:val="both"/>
              <w:rPr>
                <w:rFonts w:ascii="Times New Roman" w:hAnsi="Times New Roman"/>
                <w:sz w:val="26"/>
                <w:szCs w:val="26"/>
                <w:shd w:val="clear" w:color="auto" w:fill="FFFFFF"/>
              </w:rPr>
            </w:pPr>
            <w:r w:rsidRPr="009F6BE4">
              <w:rPr>
                <w:rFonts w:ascii="Times New Roman" w:eastAsia="Calibri" w:hAnsi="Times New Roman"/>
                <w:sz w:val="26"/>
                <w:szCs w:val="26"/>
              </w:rPr>
              <w:t xml:space="preserve">Вывоз перепревшего куриного помета </w:t>
            </w:r>
            <w:proofErr w:type="spellStart"/>
            <w:r w:rsidRPr="009F6BE4">
              <w:rPr>
                <w:rFonts w:ascii="Times New Roman" w:eastAsia="Calibri" w:hAnsi="Times New Roman"/>
                <w:sz w:val="26"/>
                <w:szCs w:val="26"/>
              </w:rPr>
              <w:t>камазом</w:t>
            </w:r>
            <w:proofErr w:type="spellEnd"/>
            <w:r w:rsidRPr="009F6BE4">
              <w:rPr>
                <w:rFonts w:ascii="Times New Roman" w:eastAsia="Calibri" w:hAnsi="Times New Roman"/>
                <w:sz w:val="26"/>
                <w:szCs w:val="26"/>
              </w:rPr>
              <w:t xml:space="preserve"> марки 43255</w:t>
            </w:r>
          </w:p>
          <w:p w:rsidR="0099063A" w:rsidRPr="009F6BE4" w:rsidRDefault="0099063A" w:rsidP="00E77D83">
            <w:pPr>
              <w:pStyle w:val="af0"/>
              <w:numPr>
                <w:ilvl w:val="0"/>
                <w:numId w:val="4"/>
              </w:numPr>
              <w:spacing w:after="0"/>
              <w:jc w:val="both"/>
              <w:rPr>
                <w:rFonts w:ascii="Times New Roman" w:hAnsi="Times New Roman"/>
                <w:sz w:val="26"/>
                <w:szCs w:val="26"/>
                <w:shd w:val="clear" w:color="auto" w:fill="FFFFFF"/>
              </w:rPr>
            </w:pPr>
            <w:r w:rsidRPr="009F6BE4">
              <w:rPr>
                <w:rFonts w:ascii="Times New Roman" w:eastAsia="Calibri" w:hAnsi="Times New Roman"/>
                <w:sz w:val="26"/>
                <w:szCs w:val="26"/>
              </w:rPr>
              <w:t>Засыпка экранирующего слоя</w:t>
            </w:r>
          </w:p>
          <w:p w:rsidR="0099063A" w:rsidRPr="009F6BE4" w:rsidRDefault="0099063A" w:rsidP="00E77D83">
            <w:pPr>
              <w:pStyle w:val="af0"/>
              <w:numPr>
                <w:ilvl w:val="0"/>
                <w:numId w:val="4"/>
              </w:numPr>
              <w:spacing w:after="0"/>
              <w:jc w:val="both"/>
              <w:rPr>
                <w:rFonts w:ascii="Times New Roman" w:hAnsi="Times New Roman"/>
                <w:sz w:val="26"/>
                <w:szCs w:val="26"/>
                <w:shd w:val="clear" w:color="auto" w:fill="FFFFFF"/>
              </w:rPr>
            </w:pPr>
            <w:r w:rsidRPr="009F6BE4">
              <w:rPr>
                <w:rFonts w:ascii="Times New Roman" w:eastAsia="Calibri" w:hAnsi="Times New Roman"/>
                <w:sz w:val="26"/>
                <w:szCs w:val="26"/>
              </w:rPr>
              <w:t>Засыпка плодородного слоя</w:t>
            </w:r>
          </w:p>
          <w:p w:rsidR="0099063A" w:rsidRPr="009F6BE4" w:rsidRDefault="0099063A" w:rsidP="00E77D83">
            <w:pPr>
              <w:pStyle w:val="af0"/>
              <w:numPr>
                <w:ilvl w:val="0"/>
                <w:numId w:val="4"/>
              </w:numPr>
              <w:spacing w:after="0"/>
              <w:jc w:val="both"/>
              <w:rPr>
                <w:rFonts w:ascii="Times New Roman" w:hAnsi="Times New Roman"/>
                <w:sz w:val="26"/>
                <w:szCs w:val="26"/>
                <w:shd w:val="clear" w:color="auto" w:fill="FFFFFF"/>
              </w:rPr>
            </w:pPr>
            <w:r w:rsidRPr="009F6BE4">
              <w:rPr>
                <w:rFonts w:ascii="Times New Roman" w:eastAsia="Calibri" w:hAnsi="Times New Roman"/>
                <w:sz w:val="26"/>
                <w:szCs w:val="26"/>
              </w:rPr>
              <w:lastRenderedPageBreak/>
              <w:t>Окончательная планировка поверхности бульдозером</w:t>
            </w:r>
          </w:p>
        </w:tc>
        <w:tc>
          <w:tcPr>
            <w:tcW w:w="1651" w:type="dxa"/>
          </w:tcPr>
          <w:p w:rsidR="0099063A" w:rsidRPr="009F6BE4" w:rsidRDefault="0099063A" w:rsidP="009F6BE4">
            <w:pPr>
              <w:spacing w:line="276" w:lineRule="auto"/>
              <w:rPr>
                <w:sz w:val="26"/>
                <w:szCs w:val="26"/>
              </w:rPr>
            </w:pPr>
            <w:r w:rsidRPr="009F6BE4">
              <w:rPr>
                <w:sz w:val="26"/>
                <w:szCs w:val="26"/>
              </w:rPr>
              <w:lastRenderedPageBreak/>
              <w:t>Август 2017</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665 763,4</w:t>
            </w: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2473407,84</w:t>
            </w: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1178513,15</w:t>
            </w: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6020,94</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9.2</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Биологический этап рекультивации:</w:t>
            </w:r>
          </w:p>
          <w:p w:rsidR="0099063A" w:rsidRPr="009F6BE4" w:rsidRDefault="0099063A" w:rsidP="00E77D83">
            <w:pPr>
              <w:pStyle w:val="af0"/>
              <w:numPr>
                <w:ilvl w:val="0"/>
                <w:numId w:val="6"/>
              </w:numPr>
              <w:spacing w:after="0"/>
              <w:jc w:val="both"/>
              <w:rPr>
                <w:rFonts w:ascii="Times New Roman" w:eastAsia="Calibri" w:hAnsi="Times New Roman"/>
                <w:sz w:val="26"/>
                <w:szCs w:val="26"/>
              </w:rPr>
            </w:pPr>
            <w:r w:rsidRPr="009F6BE4">
              <w:rPr>
                <w:rFonts w:ascii="Times New Roman" w:eastAsia="Calibri" w:hAnsi="Times New Roman"/>
                <w:sz w:val="26"/>
                <w:szCs w:val="26"/>
              </w:rPr>
              <w:t>Вспашка земли</w:t>
            </w:r>
          </w:p>
          <w:p w:rsidR="0099063A" w:rsidRPr="009F6BE4" w:rsidRDefault="0099063A" w:rsidP="00E77D83">
            <w:pPr>
              <w:pStyle w:val="af0"/>
              <w:numPr>
                <w:ilvl w:val="0"/>
                <w:numId w:val="6"/>
              </w:numPr>
              <w:spacing w:after="0"/>
              <w:jc w:val="both"/>
              <w:rPr>
                <w:rFonts w:ascii="Times New Roman" w:hAnsi="Times New Roman"/>
                <w:sz w:val="26"/>
                <w:szCs w:val="26"/>
              </w:rPr>
            </w:pPr>
            <w:r w:rsidRPr="009F6BE4">
              <w:rPr>
                <w:rFonts w:ascii="Times New Roman" w:eastAsia="Calibri" w:hAnsi="Times New Roman"/>
                <w:sz w:val="26"/>
                <w:szCs w:val="26"/>
              </w:rPr>
              <w:t xml:space="preserve">Внесение минеральных удобрений </w:t>
            </w:r>
          </w:p>
          <w:p w:rsidR="0099063A" w:rsidRPr="009F6BE4" w:rsidRDefault="0099063A" w:rsidP="00E77D83">
            <w:pPr>
              <w:pStyle w:val="af0"/>
              <w:numPr>
                <w:ilvl w:val="0"/>
                <w:numId w:val="6"/>
              </w:numPr>
              <w:spacing w:after="0"/>
              <w:jc w:val="both"/>
              <w:rPr>
                <w:rFonts w:ascii="Times New Roman" w:hAnsi="Times New Roman"/>
                <w:sz w:val="26"/>
                <w:szCs w:val="26"/>
              </w:rPr>
            </w:pPr>
            <w:r w:rsidRPr="009F6BE4">
              <w:rPr>
                <w:rFonts w:ascii="Times New Roman" w:eastAsia="Calibri" w:hAnsi="Times New Roman"/>
                <w:sz w:val="26"/>
                <w:szCs w:val="26"/>
              </w:rPr>
              <w:t>Посев трав</w:t>
            </w:r>
          </w:p>
        </w:tc>
        <w:tc>
          <w:tcPr>
            <w:tcW w:w="1651" w:type="dxa"/>
          </w:tcPr>
          <w:p w:rsidR="0099063A" w:rsidRPr="009F6BE4" w:rsidRDefault="0099063A" w:rsidP="009F6BE4">
            <w:pPr>
              <w:spacing w:line="276" w:lineRule="auto"/>
              <w:rPr>
                <w:sz w:val="26"/>
                <w:szCs w:val="26"/>
              </w:rPr>
            </w:pPr>
            <w:r w:rsidRPr="009F6BE4">
              <w:rPr>
                <w:sz w:val="26"/>
                <w:szCs w:val="26"/>
              </w:rPr>
              <w:t>Июнь 2018</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49771,96</w:t>
            </w: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8599,12</w:t>
            </w:r>
          </w:p>
          <w:p w:rsidR="0099063A" w:rsidRPr="009F6BE4" w:rsidRDefault="0099063A" w:rsidP="009F6BE4">
            <w:pPr>
              <w:spacing w:line="276" w:lineRule="auto"/>
              <w:rPr>
                <w:sz w:val="26"/>
                <w:szCs w:val="26"/>
              </w:rPr>
            </w:pPr>
            <w:r w:rsidRPr="009F6BE4">
              <w:rPr>
                <w:sz w:val="26"/>
                <w:szCs w:val="26"/>
              </w:rPr>
              <w:t>129572,93</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9.3</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Биологический этап рекультивации:</w:t>
            </w:r>
          </w:p>
          <w:p w:rsidR="0099063A" w:rsidRPr="009F6BE4" w:rsidRDefault="0099063A" w:rsidP="009F6BE4">
            <w:pPr>
              <w:spacing w:line="276" w:lineRule="auto"/>
              <w:jc w:val="both"/>
              <w:rPr>
                <w:rFonts w:eastAsia="Calibri"/>
                <w:sz w:val="26"/>
                <w:szCs w:val="26"/>
              </w:rPr>
            </w:pPr>
            <w:r w:rsidRPr="009F6BE4">
              <w:rPr>
                <w:rFonts w:eastAsia="Calibri"/>
                <w:sz w:val="26"/>
                <w:szCs w:val="26"/>
              </w:rPr>
              <w:t>1. Вспашка земли</w:t>
            </w:r>
          </w:p>
          <w:p w:rsidR="0099063A" w:rsidRPr="009F6BE4" w:rsidRDefault="0099063A" w:rsidP="009F6BE4">
            <w:pPr>
              <w:spacing w:line="276" w:lineRule="auto"/>
              <w:jc w:val="both"/>
              <w:rPr>
                <w:sz w:val="26"/>
                <w:szCs w:val="26"/>
              </w:rPr>
            </w:pPr>
            <w:r w:rsidRPr="009F6BE4">
              <w:rPr>
                <w:rFonts w:eastAsia="Calibri"/>
                <w:sz w:val="26"/>
                <w:szCs w:val="26"/>
              </w:rPr>
              <w:t>2. Посев трав</w:t>
            </w:r>
          </w:p>
        </w:tc>
        <w:tc>
          <w:tcPr>
            <w:tcW w:w="1651" w:type="dxa"/>
          </w:tcPr>
          <w:p w:rsidR="0099063A" w:rsidRPr="009F6BE4" w:rsidRDefault="0099063A" w:rsidP="009F6BE4">
            <w:pPr>
              <w:spacing w:line="276" w:lineRule="auto"/>
              <w:rPr>
                <w:sz w:val="26"/>
                <w:szCs w:val="26"/>
              </w:rPr>
            </w:pPr>
            <w:r w:rsidRPr="009F6BE4">
              <w:rPr>
                <w:sz w:val="26"/>
                <w:szCs w:val="26"/>
              </w:rPr>
              <w:t>Июнь 2019</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49771,96</w:t>
            </w:r>
          </w:p>
          <w:p w:rsidR="0099063A" w:rsidRPr="009F6BE4" w:rsidRDefault="0099063A" w:rsidP="009F6BE4">
            <w:pPr>
              <w:spacing w:line="276" w:lineRule="auto"/>
              <w:rPr>
                <w:sz w:val="26"/>
                <w:szCs w:val="26"/>
              </w:rPr>
            </w:pPr>
            <w:r w:rsidRPr="009F6BE4">
              <w:rPr>
                <w:sz w:val="26"/>
                <w:szCs w:val="26"/>
              </w:rPr>
              <w:t>32329,33</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9.4</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Биологический этап рекультивации:</w:t>
            </w:r>
          </w:p>
          <w:p w:rsidR="0099063A" w:rsidRPr="009F6BE4" w:rsidRDefault="0099063A" w:rsidP="009F6BE4">
            <w:pPr>
              <w:spacing w:line="276" w:lineRule="auto"/>
              <w:jc w:val="both"/>
              <w:rPr>
                <w:rFonts w:eastAsia="Calibri"/>
                <w:sz w:val="26"/>
                <w:szCs w:val="26"/>
              </w:rPr>
            </w:pPr>
            <w:r w:rsidRPr="009F6BE4">
              <w:rPr>
                <w:rFonts w:eastAsia="Calibri"/>
                <w:sz w:val="26"/>
                <w:szCs w:val="26"/>
              </w:rPr>
              <w:t>1. Вспашка земли</w:t>
            </w:r>
          </w:p>
          <w:p w:rsidR="0099063A" w:rsidRPr="009F6BE4" w:rsidRDefault="0099063A" w:rsidP="009F6BE4">
            <w:pPr>
              <w:spacing w:line="276" w:lineRule="auto"/>
              <w:jc w:val="both"/>
              <w:rPr>
                <w:sz w:val="26"/>
                <w:szCs w:val="26"/>
              </w:rPr>
            </w:pPr>
            <w:r w:rsidRPr="009F6BE4">
              <w:rPr>
                <w:rFonts w:eastAsia="Calibri"/>
                <w:sz w:val="26"/>
                <w:szCs w:val="26"/>
              </w:rPr>
              <w:t>2. Посев трав</w:t>
            </w:r>
          </w:p>
        </w:tc>
        <w:tc>
          <w:tcPr>
            <w:tcW w:w="1651" w:type="dxa"/>
          </w:tcPr>
          <w:p w:rsidR="0099063A" w:rsidRPr="009F6BE4" w:rsidRDefault="0099063A" w:rsidP="009F6BE4">
            <w:pPr>
              <w:spacing w:line="276" w:lineRule="auto"/>
              <w:rPr>
                <w:sz w:val="26"/>
                <w:szCs w:val="26"/>
              </w:rPr>
            </w:pPr>
            <w:r w:rsidRPr="009F6BE4">
              <w:rPr>
                <w:sz w:val="26"/>
                <w:szCs w:val="26"/>
              </w:rPr>
              <w:t>Июнь 2020</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49771,96</w:t>
            </w:r>
          </w:p>
          <w:p w:rsidR="0099063A" w:rsidRPr="009F6BE4" w:rsidRDefault="0099063A" w:rsidP="009F6BE4">
            <w:pPr>
              <w:spacing w:line="276" w:lineRule="auto"/>
              <w:rPr>
                <w:sz w:val="26"/>
                <w:szCs w:val="26"/>
              </w:rPr>
            </w:pPr>
            <w:r w:rsidRPr="009F6BE4">
              <w:rPr>
                <w:sz w:val="26"/>
                <w:szCs w:val="26"/>
              </w:rPr>
              <w:t>32329,33</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9.5</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Биологический этап рекультивации:</w:t>
            </w:r>
          </w:p>
          <w:p w:rsidR="0099063A" w:rsidRPr="009F6BE4" w:rsidRDefault="0099063A" w:rsidP="009F6BE4">
            <w:pPr>
              <w:spacing w:line="276" w:lineRule="auto"/>
              <w:jc w:val="both"/>
              <w:rPr>
                <w:rFonts w:eastAsia="Calibri"/>
                <w:sz w:val="26"/>
                <w:szCs w:val="26"/>
              </w:rPr>
            </w:pPr>
            <w:r w:rsidRPr="009F6BE4">
              <w:rPr>
                <w:rFonts w:eastAsia="Calibri"/>
                <w:sz w:val="26"/>
                <w:szCs w:val="26"/>
              </w:rPr>
              <w:t>1. Вспашка земли</w:t>
            </w:r>
          </w:p>
          <w:p w:rsidR="0099063A" w:rsidRPr="009F6BE4" w:rsidRDefault="0099063A" w:rsidP="009F6BE4">
            <w:pPr>
              <w:spacing w:line="276" w:lineRule="auto"/>
              <w:jc w:val="both"/>
              <w:rPr>
                <w:sz w:val="26"/>
                <w:szCs w:val="26"/>
              </w:rPr>
            </w:pPr>
            <w:r w:rsidRPr="009F6BE4">
              <w:rPr>
                <w:rFonts w:eastAsia="Calibri"/>
                <w:sz w:val="26"/>
                <w:szCs w:val="26"/>
              </w:rPr>
              <w:t>2. Посев трав</w:t>
            </w:r>
          </w:p>
        </w:tc>
        <w:tc>
          <w:tcPr>
            <w:tcW w:w="1651" w:type="dxa"/>
          </w:tcPr>
          <w:p w:rsidR="0099063A" w:rsidRPr="009F6BE4" w:rsidRDefault="0099063A" w:rsidP="009F6BE4">
            <w:pPr>
              <w:spacing w:line="276" w:lineRule="auto"/>
              <w:rPr>
                <w:sz w:val="26"/>
                <w:szCs w:val="26"/>
              </w:rPr>
            </w:pPr>
            <w:r w:rsidRPr="009F6BE4">
              <w:rPr>
                <w:sz w:val="26"/>
                <w:szCs w:val="26"/>
              </w:rPr>
              <w:t>Июнь 2021</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49771,96</w:t>
            </w:r>
          </w:p>
          <w:p w:rsidR="0099063A" w:rsidRPr="009F6BE4" w:rsidRDefault="0099063A" w:rsidP="009F6BE4">
            <w:pPr>
              <w:spacing w:line="276" w:lineRule="auto"/>
              <w:rPr>
                <w:sz w:val="26"/>
                <w:szCs w:val="26"/>
              </w:rPr>
            </w:pPr>
            <w:r w:rsidRPr="009F6BE4">
              <w:rPr>
                <w:sz w:val="26"/>
                <w:szCs w:val="26"/>
              </w:rPr>
              <w:t>32329,33</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9.6</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Биологический этап рекультивации:</w:t>
            </w:r>
          </w:p>
          <w:p w:rsidR="0099063A" w:rsidRPr="009F6BE4" w:rsidRDefault="0099063A" w:rsidP="00E77D83">
            <w:pPr>
              <w:pStyle w:val="af0"/>
              <w:numPr>
                <w:ilvl w:val="0"/>
                <w:numId w:val="7"/>
              </w:numPr>
              <w:spacing w:after="0"/>
              <w:jc w:val="both"/>
              <w:rPr>
                <w:rFonts w:ascii="Times New Roman" w:eastAsia="Calibri" w:hAnsi="Times New Roman"/>
                <w:sz w:val="26"/>
                <w:szCs w:val="26"/>
              </w:rPr>
            </w:pPr>
            <w:r w:rsidRPr="009F6BE4">
              <w:rPr>
                <w:rFonts w:ascii="Times New Roman" w:eastAsia="Calibri" w:hAnsi="Times New Roman"/>
                <w:sz w:val="26"/>
                <w:szCs w:val="26"/>
              </w:rPr>
              <w:t>Вспашка земли</w:t>
            </w:r>
          </w:p>
          <w:p w:rsidR="0099063A" w:rsidRPr="009F6BE4" w:rsidRDefault="0099063A" w:rsidP="00E77D83">
            <w:pPr>
              <w:pStyle w:val="af0"/>
              <w:numPr>
                <w:ilvl w:val="0"/>
                <w:numId w:val="7"/>
              </w:numPr>
              <w:spacing w:after="0"/>
              <w:jc w:val="both"/>
              <w:rPr>
                <w:rFonts w:ascii="Times New Roman" w:hAnsi="Times New Roman"/>
                <w:sz w:val="26"/>
                <w:szCs w:val="26"/>
              </w:rPr>
            </w:pPr>
            <w:r w:rsidRPr="009F6BE4">
              <w:rPr>
                <w:rFonts w:ascii="Times New Roman" w:eastAsia="Calibri" w:hAnsi="Times New Roman"/>
                <w:sz w:val="26"/>
                <w:szCs w:val="26"/>
              </w:rPr>
              <w:t>Посев трав</w:t>
            </w:r>
          </w:p>
        </w:tc>
        <w:tc>
          <w:tcPr>
            <w:tcW w:w="1651" w:type="dxa"/>
          </w:tcPr>
          <w:p w:rsidR="0099063A" w:rsidRPr="009F6BE4" w:rsidRDefault="0099063A" w:rsidP="009F6BE4">
            <w:pPr>
              <w:spacing w:line="276" w:lineRule="auto"/>
              <w:rPr>
                <w:sz w:val="26"/>
                <w:szCs w:val="26"/>
              </w:rPr>
            </w:pPr>
            <w:r w:rsidRPr="009F6BE4">
              <w:rPr>
                <w:sz w:val="26"/>
                <w:szCs w:val="26"/>
              </w:rPr>
              <w:t>Июнь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p>
          <w:p w:rsidR="0099063A" w:rsidRPr="009F6BE4" w:rsidRDefault="0099063A" w:rsidP="009F6BE4">
            <w:pPr>
              <w:spacing w:line="276" w:lineRule="auto"/>
              <w:rPr>
                <w:sz w:val="26"/>
                <w:szCs w:val="26"/>
              </w:rPr>
            </w:pPr>
            <w:r w:rsidRPr="009F6BE4">
              <w:rPr>
                <w:sz w:val="26"/>
                <w:szCs w:val="26"/>
              </w:rPr>
              <w:t>49771,96</w:t>
            </w:r>
          </w:p>
          <w:p w:rsidR="0099063A" w:rsidRPr="009F6BE4" w:rsidRDefault="0099063A" w:rsidP="009F6BE4">
            <w:pPr>
              <w:spacing w:line="276" w:lineRule="auto"/>
              <w:rPr>
                <w:sz w:val="26"/>
                <w:szCs w:val="26"/>
              </w:rPr>
            </w:pPr>
            <w:r w:rsidRPr="009F6BE4">
              <w:rPr>
                <w:sz w:val="26"/>
                <w:szCs w:val="26"/>
              </w:rPr>
              <w:t>32329,33</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9.7</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Предоставление отчета о ходе выполнения запланированных мероприятий 1 раз в квартал в Управление Росприроднадзора по Челябинской области:</w:t>
            </w:r>
          </w:p>
          <w:p w:rsidR="0099063A" w:rsidRPr="009F6BE4" w:rsidRDefault="0099063A" w:rsidP="00E77D83">
            <w:pPr>
              <w:pStyle w:val="af0"/>
              <w:numPr>
                <w:ilvl w:val="0"/>
                <w:numId w:val="5"/>
              </w:numPr>
              <w:spacing w:after="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Фотографические материалы</w:t>
            </w:r>
          </w:p>
          <w:p w:rsidR="0099063A" w:rsidRPr="009F6BE4" w:rsidRDefault="0099063A" w:rsidP="00E77D83">
            <w:pPr>
              <w:pStyle w:val="af0"/>
              <w:numPr>
                <w:ilvl w:val="0"/>
                <w:numId w:val="5"/>
              </w:numPr>
              <w:spacing w:after="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Акты выполненных работ при привлечении подрядных организаций;</w:t>
            </w:r>
          </w:p>
          <w:p w:rsidR="0099063A" w:rsidRPr="009F6BE4" w:rsidRDefault="0099063A" w:rsidP="00E77D83">
            <w:pPr>
              <w:pStyle w:val="af0"/>
              <w:numPr>
                <w:ilvl w:val="0"/>
                <w:numId w:val="5"/>
              </w:numPr>
              <w:spacing w:after="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lastRenderedPageBreak/>
              <w:t>Акты списания ГСМ;</w:t>
            </w:r>
          </w:p>
          <w:p w:rsidR="0099063A" w:rsidRPr="009F6BE4" w:rsidRDefault="0099063A" w:rsidP="00E77D83">
            <w:pPr>
              <w:pStyle w:val="af0"/>
              <w:numPr>
                <w:ilvl w:val="0"/>
                <w:numId w:val="5"/>
              </w:numPr>
              <w:spacing w:after="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Документы, подтверждающие приобретение материалов для проведения рекультивации;</w:t>
            </w:r>
          </w:p>
          <w:p w:rsidR="0099063A" w:rsidRPr="009F6BE4" w:rsidRDefault="0099063A" w:rsidP="00E77D83">
            <w:pPr>
              <w:pStyle w:val="af0"/>
              <w:numPr>
                <w:ilvl w:val="0"/>
                <w:numId w:val="5"/>
              </w:numPr>
              <w:spacing w:after="0"/>
              <w:jc w:val="both"/>
              <w:rPr>
                <w:rFonts w:ascii="Times New Roman" w:hAnsi="Times New Roman"/>
                <w:sz w:val="26"/>
                <w:szCs w:val="26"/>
                <w:shd w:val="clear" w:color="auto" w:fill="FFFFFF"/>
              </w:rPr>
            </w:pPr>
            <w:r w:rsidRPr="009F6BE4">
              <w:rPr>
                <w:rFonts w:ascii="Times New Roman" w:hAnsi="Times New Roman"/>
                <w:sz w:val="26"/>
                <w:szCs w:val="26"/>
                <w:shd w:val="clear" w:color="auto" w:fill="FFFFFF"/>
              </w:rPr>
              <w:t>Материалы исследований почвенных образцов.</w:t>
            </w:r>
          </w:p>
          <w:p w:rsidR="0099063A" w:rsidRPr="009F6BE4" w:rsidRDefault="0099063A" w:rsidP="009F6BE4">
            <w:pPr>
              <w:spacing w:line="276" w:lineRule="auto"/>
              <w:ind w:firstLine="397"/>
              <w:jc w:val="both"/>
              <w:rPr>
                <w:sz w:val="26"/>
                <w:szCs w:val="26"/>
                <w:shd w:val="clear" w:color="auto" w:fill="FFFFFF"/>
              </w:rPr>
            </w:pPr>
            <w:r w:rsidRPr="009F6BE4">
              <w:rPr>
                <w:sz w:val="26"/>
                <w:szCs w:val="26"/>
                <w:shd w:val="clear" w:color="auto" w:fill="FFFFFF"/>
              </w:rPr>
              <w:t xml:space="preserve">Отбор проб осуществляется в присутствии должностного лица </w:t>
            </w:r>
            <w:r w:rsidRPr="009F6BE4">
              <w:rPr>
                <w:sz w:val="26"/>
                <w:szCs w:val="26"/>
              </w:rPr>
              <w:t>Управления Росприроднадзора по Челябинской области</w:t>
            </w:r>
          </w:p>
        </w:tc>
        <w:tc>
          <w:tcPr>
            <w:tcW w:w="1651" w:type="dxa"/>
          </w:tcPr>
          <w:p w:rsidR="0099063A" w:rsidRPr="009F6BE4" w:rsidRDefault="004001E9" w:rsidP="009F6BE4">
            <w:pPr>
              <w:spacing w:line="276" w:lineRule="auto"/>
              <w:rPr>
                <w:sz w:val="26"/>
                <w:szCs w:val="26"/>
              </w:rPr>
            </w:pPr>
            <w:r w:rsidRPr="009F6BE4">
              <w:rPr>
                <w:sz w:val="26"/>
                <w:szCs w:val="26"/>
              </w:rPr>
              <w:lastRenderedPageBreak/>
              <w:t>1 раз в квартал</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10</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Заключение договора с аккредитованной организацией для осуществления лабораторных исследований атмосферного воздуха максимально-разовых концентраций сероводорода на участке рекультивации.</w:t>
            </w:r>
            <w:r w:rsidR="00F419CC" w:rsidRPr="009F6BE4">
              <w:rPr>
                <w:sz w:val="26"/>
                <w:szCs w:val="26"/>
              </w:rPr>
              <w:t xml:space="preserve"> </w:t>
            </w:r>
            <w:r w:rsidRPr="009F6BE4">
              <w:rPr>
                <w:sz w:val="26"/>
                <w:szCs w:val="26"/>
              </w:rPr>
              <w:t>Отбор проб атмосферного воздуха в присутствии представителя Управления Росприроднадзора по Челябинской области.</w:t>
            </w:r>
          </w:p>
        </w:tc>
        <w:tc>
          <w:tcPr>
            <w:tcW w:w="1651" w:type="dxa"/>
          </w:tcPr>
          <w:p w:rsidR="0099063A" w:rsidRPr="009F6BE4" w:rsidRDefault="0099063A" w:rsidP="009F6BE4">
            <w:pPr>
              <w:spacing w:line="276" w:lineRule="auto"/>
              <w:rPr>
                <w:sz w:val="26"/>
                <w:szCs w:val="26"/>
              </w:rPr>
            </w:pPr>
            <w:r w:rsidRPr="009F6BE4">
              <w:rPr>
                <w:sz w:val="26"/>
                <w:szCs w:val="26"/>
              </w:rPr>
              <w:t>Июль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t>3 000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11</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 xml:space="preserve">Вследствие нахождения на расстоянии водных объектов в удалении от объекта рекультивации (оз. Тишки- 4,34 км, р.  </w:t>
            </w:r>
            <w:proofErr w:type="spellStart"/>
            <w:r w:rsidRPr="009F6BE4">
              <w:rPr>
                <w:sz w:val="26"/>
                <w:szCs w:val="26"/>
              </w:rPr>
              <w:t>Теча</w:t>
            </w:r>
            <w:proofErr w:type="spellEnd"/>
            <w:r w:rsidRPr="009F6BE4">
              <w:rPr>
                <w:sz w:val="26"/>
                <w:szCs w:val="26"/>
              </w:rPr>
              <w:t xml:space="preserve">–4,8 км), оценку влияния объекта рекультивации </w:t>
            </w:r>
            <w:proofErr w:type="gramStart"/>
            <w:r w:rsidRPr="009F6BE4">
              <w:rPr>
                <w:sz w:val="26"/>
                <w:szCs w:val="26"/>
              </w:rPr>
              <w:t>на</w:t>
            </w:r>
            <w:proofErr w:type="gramEnd"/>
            <w:r w:rsidRPr="009F6BE4">
              <w:rPr>
                <w:sz w:val="26"/>
                <w:szCs w:val="26"/>
              </w:rPr>
              <w:t xml:space="preserve"> открытые водные объекта </w:t>
            </w:r>
            <w:r w:rsidRPr="009F6BE4">
              <w:rPr>
                <w:sz w:val="26"/>
                <w:szCs w:val="26"/>
              </w:rPr>
              <w:lastRenderedPageBreak/>
              <w:t xml:space="preserve">проводить нецелесообразно.  В связи с этим заключить договор с аккредитованной организацией на проведение инспекционного бурения шурфов для анализа степени влияния ранее складированного помета куриного перепревшего на грунтовые воды. Проведение бурения в границах участка работ в точке с координатами </w:t>
            </w:r>
            <w:r w:rsidRPr="009F6BE4">
              <w:rPr>
                <w:sz w:val="26"/>
                <w:szCs w:val="26"/>
                <w:shd w:val="clear" w:color="auto" w:fill="FFFFFF"/>
              </w:rPr>
              <w:t>55.557421,</w:t>
            </w:r>
            <w:r w:rsidRPr="009F6BE4">
              <w:rPr>
                <w:rStyle w:val="apple-converted-space"/>
                <w:sz w:val="26"/>
                <w:szCs w:val="26"/>
                <w:shd w:val="clear" w:color="auto" w:fill="FFFFFF"/>
              </w:rPr>
              <w:t> </w:t>
            </w:r>
            <w:r w:rsidRPr="009F6BE4">
              <w:rPr>
                <w:sz w:val="26"/>
                <w:szCs w:val="26"/>
                <w:shd w:val="clear" w:color="auto" w:fill="FFFFFF"/>
              </w:rPr>
              <w:t xml:space="preserve">61.629615 </w:t>
            </w:r>
            <w:r w:rsidRPr="009F6BE4">
              <w:rPr>
                <w:sz w:val="26"/>
                <w:szCs w:val="26"/>
              </w:rPr>
              <w:t>в присутствии представителя Управления Росприроднадзора по Челябинской области.</w:t>
            </w:r>
          </w:p>
        </w:tc>
        <w:tc>
          <w:tcPr>
            <w:tcW w:w="1651" w:type="dxa"/>
          </w:tcPr>
          <w:p w:rsidR="0099063A" w:rsidRPr="009F6BE4" w:rsidRDefault="0099063A" w:rsidP="009F6BE4">
            <w:pPr>
              <w:spacing w:line="276" w:lineRule="auto"/>
              <w:rPr>
                <w:sz w:val="26"/>
                <w:szCs w:val="26"/>
              </w:rPr>
            </w:pPr>
            <w:r w:rsidRPr="009F6BE4">
              <w:rPr>
                <w:sz w:val="26"/>
                <w:szCs w:val="26"/>
              </w:rPr>
              <w:lastRenderedPageBreak/>
              <w:t>Июль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t>10 000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12</w:t>
            </w:r>
          </w:p>
        </w:tc>
        <w:tc>
          <w:tcPr>
            <w:tcW w:w="3183" w:type="dxa"/>
          </w:tcPr>
          <w:p w:rsidR="0099063A" w:rsidRPr="009F6BE4" w:rsidRDefault="0099063A" w:rsidP="009F6BE4">
            <w:pPr>
              <w:spacing w:line="276" w:lineRule="auto"/>
              <w:jc w:val="both"/>
              <w:rPr>
                <w:sz w:val="26"/>
                <w:szCs w:val="26"/>
              </w:rPr>
            </w:pPr>
            <w:r w:rsidRPr="009F6BE4">
              <w:rPr>
                <w:sz w:val="26"/>
                <w:szCs w:val="26"/>
              </w:rPr>
              <w:t xml:space="preserve">Проведение исследований почвы в точках с </w:t>
            </w:r>
            <w:r w:rsidRPr="009F6BE4">
              <w:rPr>
                <w:sz w:val="26"/>
                <w:szCs w:val="26"/>
                <w:lang w:val="en-US"/>
              </w:rPr>
              <w:t>GPS</w:t>
            </w:r>
            <w:r w:rsidRPr="009F6BE4">
              <w:rPr>
                <w:sz w:val="26"/>
                <w:szCs w:val="26"/>
                <w:lang w:eastAsia="zh-CN"/>
              </w:rPr>
              <w:t xml:space="preserve">-координатами </w:t>
            </w:r>
            <w:r w:rsidRPr="009F6BE4">
              <w:rPr>
                <w:sz w:val="26"/>
                <w:szCs w:val="26"/>
              </w:rPr>
              <w:t>55° 33.431' 61° 37.760', 55° 33.459' 61° 37.914', 55° 33.417' 61° 37.727', 55° 33.444' 61° 37.569'на химико-токсикологические показатели: кадмий, медь, мышьяк, никель, ртуть, свинец, цинк; на агрохимические показатели: калий обменный, подвижный фосфор, массовая доля органического вещества, рН солевой вытяжки.</w:t>
            </w:r>
            <w:r w:rsidR="0078252A" w:rsidRPr="009F6BE4">
              <w:rPr>
                <w:sz w:val="26"/>
                <w:szCs w:val="26"/>
              </w:rPr>
              <w:t xml:space="preserve"> </w:t>
            </w:r>
            <w:r w:rsidRPr="009F6BE4">
              <w:rPr>
                <w:sz w:val="26"/>
                <w:szCs w:val="26"/>
              </w:rPr>
              <w:t>Отбор проб почв в присутствии представителя Управления Росприроднадзора по Челябинской области.</w:t>
            </w:r>
          </w:p>
        </w:tc>
        <w:tc>
          <w:tcPr>
            <w:tcW w:w="1651" w:type="dxa"/>
          </w:tcPr>
          <w:p w:rsidR="0099063A" w:rsidRPr="009F6BE4" w:rsidRDefault="0099063A" w:rsidP="009F6BE4">
            <w:pPr>
              <w:spacing w:line="276" w:lineRule="auto"/>
              <w:rPr>
                <w:sz w:val="26"/>
                <w:szCs w:val="26"/>
              </w:rPr>
            </w:pPr>
            <w:r w:rsidRPr="009F6BE4">
              <w:rPr>
                <w:sz w:val="26"/>
                <w:szCs w:val="26"/>
              </w:rPr>
              <w:t>Июль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r w:rsidRPr="009F6BE4">
              <w:rPr>
                <w:sz w:val="26"/>
                <w:szCs w:val="26"/>
              </w:rPr>
              <w:t>50 000</w:t>
            </w: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lastRenderedPageBreak/>
              <w:t>13</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Предоставление отчета в Управление Росприроднадзора по Челябинской области о проведенных лабораторных исследованиях.</w:t>
            </w:r>
          </w:p>
        </w:tc>
        <w:tc>
          <w:tcPr>
            <w:tcW w:w="1651" w:type="dxa"/>
          </w:tcPr>
          <w:p w:rsidR="0099063A" w:rsidRPr="009F6BE4" w:rsidRDefault="0099063A" w:rsidP="009F6BE4">
            <w:pPr>
              <w:spacing w:line="276" w:lineRule="auto"/>
              <w:rPr>
                <w:sz w:val="26"/>
                <w:szCs w:val="26"/>
              </w:rPr>
            </w:pPr>
            <w:r w:rsidRPr="009F6BE4">
              <w:rPr>
                <w:sz w:val="26"/>
                <w:szCs w:val="26"/>
              </w:rPr>
              <w:t>Август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14</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 xml:space="preserve">Направление извещения о завершении работ по восстановлению целостности земель с прошением о принятии </w:t>
            </w:r>
            <w:proofErr w:type="spellStart"/>
            <w:r w:rsidRPr="009F6BE4">
              <w:rPr>
                <w:sz w:val="26"/>
                <w:szCs w:val="26"/>
              </w:rPr>
              <w:t>рекультивированных</w:t>
            </w:r>
            <w:proofErr w:type="spellEnd"/>
            <w:r w:rsidRPr="009F6BE4">
              <w:rPr>
                <w:sz w:val="26"/>
                <w:szCs w:val="26"/>
              </w:rPr>
              <w:t xml:space="preserve"> земель в Администрацию Кунашакского муниципального района.</w:t>
            </w:r>
          </w:p>
        </w:tc>
        <w:tc>
          <w:tcPr>
            <w:tcW w:w="1651" w:type="dxa"/>
          </w:tcPr>
          <w:p w:rsidR="0099063A" w:rsidRPr="009F6BE4" w:rsidRDefault="0099063A" w:rsidP="009F6BE4">
            <w:pPr>
              <w:spacing w:line="276" w:lineRule="auto"/>
              <w:rPr>
                <w:sz w:val="26"/>
                <w:szCs w:val="26"/>
              </w:rPr>
            </w:pPr>
            <w:r w:rsidRPr="009F6BE4">
              <w:rPr>
                <w:sz w:val="26"/>
                <w:szCs w:val="26"/>
              </w:rPr>
              <w:t>Август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15</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 xml:space="preserve">Подписание акта-приема передачи </w:t>
            </w:r>
            <w:proofErr w:type="spellStart"/>
            <w:r w:rsidRPr="009F6BE4">
              <w:rPr>
                <w:sz w:val="26"/>
                <w:szCs w:val="26"/>
              </w:rPr>
              <w:t>рекультивированных</w:t>
            </w:r>
            <w:proofErr w:type="spellEnd"/>
            <w:r w:rsidRPr="009F6BE4">
              <w:rPr>
                <w:sz w:val="26"/>
                <w:szCs w:val="26"/>
              </w:rPr>
              <w:t xml:space="preserve"> земель</w:t>
            </w:r>
          </w:p>
        </w:tc>
        <w:tc>
          <w:tcPr>
            <w:tcW w:w="1651" w:type="dxa"/>
          </w:tcPr>
          <w:p w:rsidR="0099063A" w:rsidRPr="009F6BE4" w:rsidRDefault="0099063A" w:rsidP="009F6BE4">
            <w:pPr>
              <w:spacing w:line="276" w:lineRule="auto"/>
              <w:rPr>
                <w:sz w:val="26"/>
                <w:szCs w:val="26"/>
              </w:rPr>
            </w:pPr>
            <w:r w:rsidRPr="009F6BE4">
              <w:rPr>
                <w:sz w:val="26"/>
                <w:szCs w:val="26"/>
              </w:rPr>
              <w:t>Сентябрь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550" w:type="dxa"/>
          </w:tcPr>
          <w:p w:rsidR="0099063A" w:rsidRPr="009F6BE4" w:rsidRDefault="0099063A" w:rsidP="009F6BE4">
            <w:pPr>
              <w:spacing w:line="276" w:lineRule="auto"/>
              <w:rPr>
                <w:sz w:val="26"/>
                <w:szCs w:val="26"/>
              </w:rPr>
            </w:pPr>
            <w:r w:rsidRPr="009F6BE4">
              <w:rPr>
                <w:sz w:val="26"/>
                <w:szCs w:val="26"/>
              </w:rPr>
              <w:t>16</w:t>
            </w:r>
          </w:p>
        </w:tc>
        <w:tc>
          <w:tcPr>
            <w:tcW w:w="3183" w:type="dxa"/>
          </w:tcPr>
          <w:p w:rsidR="0099063A" w:rsidRPr="009F6BE4" w:rsidRDefault="0099063A" w:rsidP="009F6BE4">
            <w:pPr>
              <w:spacing w:line="276" w:lineRule="auto"/>
              <w:ind w:firstLine="397"/>
              <w:jc w:val="both"/>
              <w:rPr>
                <w:sz w:val="26"/>
                <w:szCs w:val="26"/>
              </w:rPr>
            </w:pPr>
            <w:r w:rsidRPr="009F6BE4">
              <w:rPr>
                <w:sz w:val="26"/>
                <w:szCs w:val="26"/>
              </w:rPr>
              <w:t>Подписание акта фиксации выполненн</w:t>
            </w:r>
            <w:r w:rsidR="0078252A" w:rsidRPr="009F6BE4">
              <w:rPr>
                <w:sz w:val="26"/>
                <w:szCs w:val="26"/>
              </w:rPr>
              <w:t xml:space="preserve">ых работ </w:t>
            </w:r>
            <w:r w:rsidRPr="009F6BE4">
              <w:rPr>
                <w:sz w:val="26"/>
                <w:szCs w:val="26"/>
              </w:rPr>
              <w:t>между ООО «Уральская мясная компания» и Управлением Росприроднадзора по Челябинской области</w:t>
            </w:r>
          </w:p>
        </w:tc>
        <w:tc>
          <w:tcPr>
            <w:tcW w:w="1651" w:type="dxa"/>
          </w:tcPr>
          <w:p w:rsidR="0099063A" w:rsidRPr="009F6BE4" w:rsidRDefault="0099063A" w:rsidP="009F6BE4">
            <w:pPr>
              <w:spacing w:line="276" w:lineRule="auto"/>
              <w:rPr>
                <w:sz w:val="26"/>
                <w:szCs w:val="26"/>
              </w:rPr>
            </w:pPr>
            <w:r w:rsidRPr="009F6BE4">
              <w:rPr>
                <w:sz w:val="26"/>
                <w:szCs w:val="26"/>
              </w:rPr>
              <w:t>Ноябрь 2022</w:t>
            </w:r>
          </w:p>
        </w:tc>
        <w:tc>
          <w:tcPr>
            <w:tcW w:w="2680" w:type="dxa"/>
          </w:tcPr>
          <w:p w:rsidR="0099063A" w:rsidRPr="009F6BE4" w:rsidRDefault="0099063A" w:rsidP="009F6BE4">
            <w:pPr>
              <w:spacing w:line="276" w:lineRule="auto"/>
              <w:ind w:firstLine="397"/>
              <w:jc w:val="both"/>
              <w:rPr>
                <w:sz w:val="26"/>
                <w:szCs w:val="26"/>
                <w:shd w:val="clear" w:color="auto" w:fill="FFFFFF"/>
              </w:rPr>
            </w:pPr>
          </w:p>
        </w:tc>
        <w:tc>
          <w:tcPr>
            <w:tcW w:w="1502" w:type="dxa"/>
          </w:tcPr>
          <w:p w:rsidR="0099063A" w:rsidRPr="009F6BE4" w:rsidRDefault="0099063A" w:rsidP="009F6BE4">
            <w:pPr>
              <w:spacing w:line="276" w:lineRule="auto"/>
              <w:rPr>
                <w:sz w:val="26"/>
                <w:szCs w:val="26"/>
              </w:rPr>
            </w:pPr>
          </w:p>
        </w:tc>
      </w:tr>
      <w:tr w:rsidR="0099063A" w:rsidRPr="009F6BE4" w:rsidTr="00B75A2A">
        <w:tc>
          <w:tcPr>
            <w:tcW w:w="8064" w:type="dxa"/>
            <w:gridSpan w:val="4"/>
          </w:tcPr>
          <w:p w:rsidR="0099063A" w:rsidRPr="009F6BE4" w:rsidRDefault="0099063A" w:rsidP="009F6BE4">
            <w:pPr>
              <w:spacing w:line="276" w:lineRule="auto"/>
              <w:ind w:firstLine="397"/>
              <w:jc w:val="both"/>
              <w:rPr>
                <w:sz w:val="26"/>
                <w:szCs w:val="26"/>
                <w:shd w:val="clear" w:color="auto" w:fill="FFFFFF"/>
              </w:rPr>
            </w:pPr>
            <w:r w:rsidRPr="009F6BE4">
              <w:rPr>
                <w:sz w:val="26"/>
                <w:szCs w:val="26"/>
                <w:shd w:val="clear" w:color="auto" w:fill="FFFFFF"/>
              </w:rPr>
              <w:t xml:space="preserve">Итого по суммарным затратам </w:t>
            </w:r>
          </w:p>
        </w:tc>
        <w:tc>
          <w:tcPr>
            <w:tcW w:w="1502" w:type="dxa"/>
          </w:tcPr>
          <w:p w:rsidR="0099063A" w:rsidRPr="009F6BE4" w:rsidRDefault="0099063A" w:rsidP="009F6BE4">
            <w:pPr>
              <w:spacing w:line="276" w:lineRule="auto"/>
              <w:rPr>
                <w:sz w:val="26"/>
                <w:szCs w:val="26"/>
              </w:rPr>
            </w:pPr>
            <w:r w:rsidRPr="009F6BE4">
              <w:rPr>
                <w:sz w:val="26"/>
                <w:szCs w:val="26"/>
              </w:rPr>
              <w:t>6 019 264,31</w:t>
            </w:r>
          </w:p>
        </w:tc>
      </w:tr>
    </w:tbl>
    <w:p w:rsidR="0099063A" w:rsidRPr="009F6BE4" w:rsidRDefault="0099063A" w:rsidP="009F6BE4">
      <w:pPr>
        <w:spacing w:line="276" w:lineRule="auto"/>
        <w:jc w:val="both"/>
        <w:rPr>
          <w:sz w:val="26"/>
          <w:szCs w:val="26"/>
        </w:rPr>
      </w:pPr>
    </w:p>
    <w:p w:rsidR="0099063A" w:rsidRPr="009F6BE4" w:rsidRDefault="0099063A" w:rsidP="009F6BE4">
      <w:pPr>
        <w:spacing w:line="276" w:lineRule="auto"/>
        <w:jc w:val="both"/>
        <w:rPr>
          <w:sz w:val="26"/>
          <w:szCs w:val="26"/>
        </w:rPr>
      </w:pPr>
      <w:r w:rsidRPr="009F6BE4">
        <w:rPr>
          <w:sz w:val="26"/>
          <w:szCs w:val="26"/>
        </w:rPr>
        <w:t>В случае неисполнения ООО «Уральская мясная компания» условий по проекту восстановления целостности земель Управление Росприроднадзора по Челябинской области имеет право</w:t>
      </w:r>
      <w:r w:rsidR="0078252A" w:rsidRPr="009F6BE4">
        <w:rPr>
          <w:sz w:val="26"/>
          <w:szCs w:val="26"/>
        </w:rPr>
        <w:t xml:space="preserve"> на обращение в суд </w:t>
      </w:r>
      <w:r w:rsidRPr="009F6BE4">
        <w:rPr>
          <w:sz w:val="26"/>
          <w:szCs w:val="26"/>
        </w:rPr>
        <w:t xml:space="preserve">с заявлением о </w:t>
      </w:r>
      <w:r w:rsidR="0078252A" w:rsidRPr="009F6BE4">
        <w:rPr>
          <w:sz w:val="26"/>
          <w:szCs w:val="26"/>
        </w:rPr>
        <w:t>возмещении</w:t>
      </w:r>
      <w:r w:rsidRPr="009F6BE4">
        <w:rPr>
          <w:sz w:val="26"/>
          <w:szCs w:val="26"/>
        </w:rPr>
        <w:t xml:space="preserve"> ответчиком размера вреда</w:t>
      </w:r>
      <w:r w:rsidR="0078252A" w:rsidRPr="009F6BE4">
        <w:rPr>
          <w:sz w:val="26"/>
          <w:szCs w:val="26"/>
        </w:rPr>
        <w:t>,</w:t>
      </w:r>
      <w:r w:rsidRPr="009F6BE4">
        <w:rPr>
          <w:sz w:val="26"/>
          <w:szCs w:val="26"/>
        </w:rPr>
        <w:t xml:space="preserve"> причиненного окружающей среде, в денежной форме.</w:t>
      </w:r>
    </w:p>
    <w:p w:rsidR="0099063A" w:rsidRPr="009F6BE4" w:rsidRDefault="0099063A" w:rsidP="009F6BE4">
      <w:pPr>
        <w:spacing w:line="276" w:lineRule="auto"/>
        <w:jc w:val="both"/>
        <w:rPr>
          <w:sz w:val="26"/>
          <w:szCs w:val="26"/>
        </w:rPr>
      </w:pPr>
    </w:p>
    <w:p w:rsidR="00DC6142" w:rsidRPr="009F6BE4" w:rsidRDefault="00DC6142" w:rsidP="009F6BE4">
      <w:pPr>
        <w:tabs>
          <w:tab w:val="left" w:pos="2500"/>
        </w:tabs>
        <w:spacing w:line="276" w:lineRule="auto"/>
        <w:jc w:val="right"/>
        <w:rPr>
          <w:sz w:val="26"/>
          <w:szCs w:val="26"/>
        </w:rPr>
      </w:pPr>
    </w:p>
    <w:sectPr w:rsidR="00DC6142" w:rsidRPr="009F6BE4" w:rsidSect="00A66528">
      <w:headerReference w:type="default" r:id="rId38"/>
      <w:footerReference w:type="default" r:id="rId39"/>
      <w:headerReference w:type="first" r:id="rId40"/>
      <w:pgSz w:w="11906" w:h="16838"/>
      <w:pgMar w:top="425" w:right="567" w:bottom="1418" w:left="1531" w:header="709"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AE8" w:rsidRDefault="007F6AE8" w:rsidP="001762BF">
      <w:r>
        <w:separator/>
      </w:r>
    </w:p>
  </w:endnote>
  <w:endnote w:type="continuationSeparator" w:id="0">
    <w:p w:rsidR="007F6AE8" w:rsidRDefault="007F6AE8" w:rsidP="0017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021" w:rsidRDefault="00F51021" w:rsidP="0085051B">
    <w:pPr>
      <w:pStyle w:val="ad"/>
      <w:jc w:val="right"/>
    </w:pPr>
    <w:r>
      <w:fldChar w:fldCharType="begin"/>
    </w:r>
    <w:r>
      <w:instrText xml:space="preserve"> PAGE   \* MERGEFORMAT </w:instrText>
    </w:r>
    <w:r>
      <w:fldChar w:fldCharType="separate"/>
    </w:r>
    <w:r w:rsidR="00656182">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AE8" w:rsidRDefault="007F6AE8" w:rsidP="001762BF">
      <w:r>
        <w:separator/>
      </w:r>
    </w:p>
  </w:footnote>
  <w:footnote w:type="continuationSeparator" w:id="0">
    <w:p w:rsidR="007F6AE8" w:rsidRDefault="007F6AE8" w:rsidP="00176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021" w:rsidRDefault="00F51021">
    <w:pPr>
      <w:pStyle w:val="ab"/>
    </w:pPr>
    <w:r>
      <w:rPr>
        <w:noProof/>
      </w:rPr>
      <mc:AlternateContent>
        <mc:Choice Requires="wpg">
          <w:drawing>
            <wp:anchor distT="0" distB="0" distL="114300" distR="114300" simplePos="0" relativeHeight="251657216" behindDoc="0" locked="1" layoutInCell="0" allowOverlap="1">
              <wp:simplePos x="0" y="0"/>
              <wp:positionH relativeFrom="page">
                <wp:posOffset>723900</wp:posOffset>
              </wp:positionH>
              <wp:positionV relativeFrom="page">
                <wp:posOffset>247650</wp:posOffset>
              </wp:positionV>
              <wp:extent cx="6659880" cy="10151745"/>
              <wp:effectExtent l="0" t="0" r="26670" b="209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51745"/>
                        <a:chOff x="0" y="0"/>
                        <a:chExt cx="20000" cy="20000"/>
                      </a:xfrm>
                    </wpg:grpSpPr>
                    <wps:wsp>
                      <wps:cNvPr id="23"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6"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r>
                              <w:rPr>
                                <w:sz w:val="18"/>
                              </w:rPr>
                              <w:t>Лист</w:t>
                            </w:r>
                          </w:p>
                        </w:txbxContent>
                      </wps:txbx>
                      <wps:bodyPr rot="0" vert="horz" wrap="square" lIns="12700" tIns="12700" rIns="12700" bIns="12700" anchor="t" anchorCtr="0" upright="1">
                        <a:noAutofit/>
                      </wps:bodyPr>
                    </wps:wsp>
                    <wps:wsp>
                      <wps:cNvPr id="37"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8"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9"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r>
                              <w:rPr>
                                <w:sz w:val="18"/>
                              </w:rPr>
                              <w:t>Дата</w:t>
                            </w:r>
                          </w:p>
                        </w:txbxContent>
                      </wps:txbx>
                      <wps:bodyPr rot="0" vert="horz" wrap="square" lIns="12700" tIns="12700" rIns="12700" bIns="12700" anchor="t" anchorCtr="0" upright="1">
                        <a:noAutofit/>
                      </wps:bodyPr>
                    </wps:wsp>
                    <wps:wsp>
                      <wps:cNvPr id="40"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sz w:val="18"/>
                              </w:rPr>
                            </w:pPr>
                            <w:r>
                              <w:rPr>
                                <w:sz w:val="18"/>
                              </w:rPr>
                              <w:t>Лист</w:t>
                            </w:r>
                          </w:p>
                        </w:txbxContent>
                      </wps:txbx>
                      <wps:bodyPr rot="0" vert="horz" wrap="square" lIns="12700" tIns="12700" rIns="12700" bIns="12700" anchor="t" anchorCtr="0" upright="1">
                        <a:noAutofit/>
                      </wps:bodyPr>
                    </wps:wsp>
                    <wps:wsp>
                      <wps:cNvPr id="41"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tbl>
                            <w:tblPr>
                              <w:tblW w:w="23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
                            </w:tblGrid>
                            <w:tr w:rsidR="00F51021" w:rsidRPr="001762BF" w:rsidTr="001762BF">
                              <w:tc>
                                <w:tcPr>
                                  <w:tcW w:w="239" w:type="dxa"/>
                                </w:tcPr>
                                <w:p w:rsidR="00F51021" w:rsidRPr="001762BF" w:rsidRDefault="00F51021" w:rsidP="00E77D83">
                                  <w:pPr>
                                    <w:pStyle w:val="af"/>
                                    <w:numPr>
                                      <w:ilvl w:val="0"/>
                                      <w:numId w:val="2"/>
                                    </w:numPr>
                                    <w:ind w:left="-817" w:right="1270" w:hanging="1440"/>
                                    <w:jc w:val="left"/>
                                    <w:rPr>
                                      <w:rFonts w:ascii="Times New Roman" w:hAnsi="Times New Roman"/>
                                      <w:szCs w:val="28"/>
                                      <w:lang w:val="ru-RU"/>
                                    </w:rPr>
                                  </w:pPr>
                                </w:p>
                              </w:tc>
                            </w:tr>
                          </w:tbl>
                          <w:p w:rsidR="00F51021" w:rsidRPr="002E2B68" w:rsidRDefault="00F51021" w:rsidP="001762BF">
                            <w:pPr>
                              <w:pStyle w:val="af"/>
                              <w:ind w:left="720"/>
                              <w:jc w:val="left"/>
                              <w:rPr>
                                <w:rFonts w:ascii="Times New Roman" w:hAnsi="Times New Roman"/>
                                <w:szCs w:val="28"/>
                                <w:lang w:val="ru-RU"/>
                              </w:rPr>
                            </w:pPr>
                          </w:p>
                        </w:txbxContent>
                      </wps:txbx>
                      <wps:bodyPr rot="0" vert="horz" wrap="square" lIns="12700" tIns="12700" rIns="12700" bIns="12700" anchor="t" anchorCtr="0" upright="1">
                        <a:noAutofit/>
                      </wps:bodyPr>
                    </wps:wsp>
                    <wps:wsp>
                      <wps:cNvPr id="42" name="Rectangle 40"/>
                      <wps:cNvSpPr>
                        <a:spLocks noChangeArrowheads="1"/>
                      </wps:cNvSpPr>
                      <wps:spPr bwMode="auto">
                        <a:xfrm>
                          <a:off x="7745" y="19221"/>
                          <a:ext cx="1107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51021" w:rsidRDefault="00F51021" w:rsidP="001762BF">
                            <w:pPr>
                              <w:pStyle w:val="af"/>
                              <w:jc w:val="center"/>
                              <w:rPr>
                                <w:rFonts w:ascii="Times New Roman" w:hAnsi="Times New Roman"/>
                                <w:i w:val="0"/>
                                <w:sz w:val="18"/>
                                <w:szCs w:val="18"/>
                                <w:lang w:val="ru-RU"/>
                              </w:rPr>
                            </w:pPr>
                            <w:r w:rsidRPr="0099063A">
                              <w:rPr>
                                <w:rFonts w:ascii="Times New Roman" w:hAnsi="Times New Roman"/>
                                <w:i w:val="0"/>
                                <w:sz w:val="18"/>
                                <w:szCs w:val="18"/>
                                <w:lang w:val="ru-RU"/>
                              </w:rPr>
                              <w:t xml:space="preserve">Проект </w:t>
                            </w:r>
                            <w:r>
                              <w:rPr>
                                <w:rFonts w:ascii="Times New Roman" w:hAnsi="Times New Roman"/>
                                <w:i w:val="0"/>
                                <w:sz w:val="18"/>
                                <w:szCs w:val="18"/>
                                <w:lang w:val="ru-RU"/>
                              </w:rPr>
                              <w:t>рекультивации</w:t>
                            </w:r>
                            <w:r w:rsidRPr="0099063A">
                              <w:rPr>
                                <w:rFonts w:ascii="Times New Roman" w:hAnsi="Times New Roman"/>
                                <w:i w:val="0"/>
                                <w:sz w:val="18"/>
                                <w:szCs w:val="18"/>
                                <w:lang w:val="ru-RU"/>
                              </w:rPr>
                              <w:t xml:space="preserve"> ООО «Уральская мясная компания»</w:t>
                            </w:r>
                          </w:p>
                          <w:p w:rsidR="00F51021" w:rsidRPr="0099063A" w:rsidRDefault="00F51021" w:rsidP="001762BF">
                            <w:pPr>
                              <w:pStyle w:val="af"/>
                              <w:jc w:val="center"/>
                              <w:rPr>
                                <w:sz w:val="18"/>
                                <w:szCs w:val="18"/>
                              </w:rPr>
                            </w:pPr>
                            <w:r>
                              <w:rPr>
                                <w:b/>
                                <w:sz w:val="26"/>
                                <w:szCs w:val="26"/>
                              </w:rPr>
                              <w:t>1105–2020–</w:t>
                            </w:r>
                            <w:r w:rsidRPr="009F6BE4">
                              <w:rPr>
                                <w:b/>
                                <w:sz w:val="26"/>
                                <w:szCs w:val="26"/>
                              </w:rPr>
                              <w:t>01РК</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7" style="position:absolute;margin-left:57pt;margin-top:19.5pt;width:524.4pt;height:799.35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" o:allowincell="f">
              <v:rect id="Rectangle 22"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c6sQA&#10;AADbAAAADwAAAGRycy9kb3ducmV2LnhtbESPzWrDMBCE74G8g9hAb4lcF0rsRgl2wdBTSd08wGJt&#10;bRNr5VryT/v0UaGQ4zAz3zCH02I6MdHgWssKHncRCOLK6pZrBZfPYrsH4Tyyxs4yKfghB6fjenXA&#10;VNuZP2gqfS0ChF2KChrv+1RKVzVk0O1sTxy8LzsY9EEOtdQDzgFuOhlH0bM02HJYaLCn14aqazka&#10;BVe/TO9ZXf4WySVPqnOezeN3ptTDZsleQHha/D38337TCuIn+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XOrEAAAA2wAAAA8AAAAAAAAAAAAAAAAAmAIAAGRycy9k&#10;b3ducmV2LnhtbFBLBQYAAAAABAAEAPUAAACJAwAAAAA=&#10;" filled="f" strokeweight="2pt"/>
              <v:line id="Line 23" o:spid="_x0000_s10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24" o:spid="_x0000_s10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25" o:spid="_x0000_s10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26" o:spid="_x0000_s10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27" o:spid="_x0000_s10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28" o:spid="_x0000_s10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29" o:spid="_x0000_s10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30"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31"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32" o:spid="_x0000_s10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rect id="Rectangle 33" o:spid="_x0000_s10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F51021" w:rsidRDefault="00F51021" w:rsidP="001762BF">
                      <w:pPr>
                        <w:pStyle w:val="af"/>
                        <w:jc w:val="center"/>
                        <w:rPr>
                          <w:sz w:val="18"/>
                        </w:rPr>
                      </w:pPr>
                      <w:proofErr w:type="spellStart"/>
                      <w:r>
                        <w:rPr>
                          <w:sz w:val="18"/>
                        </w:rPr>
                        <w:t>Изм</w:t>
                      </w:r>
                      <w:proofErr w:type="spellEnd"/>
                      <w:r>
                        <w:rPr>
                          <w:sz w:val="18"/>
                        </w:rPr>
                        <w:t>.</w:t>
                      </w:r>
                    </w:p>
                  </w:txbxContent>
                </v:textbox>
              </v:rect>
              <v:rect id="Rectangle 34" o:spid="_x0000_s10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F51021" w:rsidRDefault="00F51021" w:rsidP="001762BF">
                      <w:pPr>
                        <w:pStyle w:val="af"/>
                        <w:jc w:val="center"/>
                        <w:rPr>
                          <w:sz w:val="18"/>
                        </w:rPr>
                      </w:pPr>
                      <w:r>
                        <w:rPr>
                          <w:sz w:val="18"/>
                        </w:rPr>
                        <w:t>Лист</w:t>
                      </w:r>
                    </w:p>
                  </w:txbxContent>
                </v:textbox>
              </v:rect>
              <v:rect id="Rectangle 35" o:spid="_x0000_s10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F51021" w:rsidRDefault="00F51021" w:rsidP="001762BF">
                      <w:pPr>
                        <w:pStyle w:val="af"/>
                        <w:jc w:val="center"/>
                        <w:rPr>
                          <w:sz w:val="18"/>
                        </w:rPr>
                      </w:pPr>
                      <w:r>
                        <w:rPr>
                          <w:sz w:val="18"/>
                        </w:rPr>
                        <w:t xml:space="preserve">№ </w:t>
                      </w:r>
                      <w:proofErr w:type="spellStart"/>
                      <w:r>
                        <w:rPr>
                          <w:sz w:val="18"/>
                        </w:rPr>
                        <w:t>докум</w:t>
                      </w:r>
                      <w:proofErr w:type="spellEnd"/>
                      <w:r>
                        <w:rPr>
                          <w:sz w:val="18"/>
                        </w:rPr>
                        <w:t>.</w:t>
                      </w:r>
                    </w:p>
                  </w:txbxContent>
                </v:textbox>
              </v:rect>
              <v:rect id="Rectangle 36" o:spid="_x0000_s10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F51021" w:rsidRDefault="00F51021" w:rsidP="001762BF">
                      <w:pPr>
                        <w:pStyle w:val="af"/>
                        <w:jc w:val="center"/>
                        <w:rPr>
                          <w:sz w:val="18"/>
                        </w:rPr>
                      </w:pPr>
                      <w:proofErr w:type="spellStart"/>
                      <w:r>
                        <w:rPr>
                          <w:sz w:val="18"/>
                        </w:rPr>
                        <w:t>Подпись</w:t>
                      </w:r>
                      <w:proofErr w:type="spellEnd"/>
                    </w:p>
                  </w:txbxContent>
                </v:textbox>
              </v:rect>
              <v:rect id="Rectangle 37" o:spid="_x0000_s10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F51021" w:rsidRDefault="00F51021" w:rsidP="001762BF">
                      <w:pPr>
                        <w:pStyle w:val="af"/>
                        <w:jc w:val="center"/>
                        <w:rPr>
                          <w:sz w:val="18"/>
                        </w:rPr>
                      </w:pPr>
                      <w:r>
                        <w:rPr>
                          <w:sz w:val="18"/>
                        </w:rPr>
                        <w:t>Дата</w:t>
                      </w:r>
                    </w:p>
                  </w:txbxContent>
                </v:textbox>
              </v:rect>
              <v:rect id="Rectangle 38" o:spid="_x0000_s10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F51021" w:rsidRDefault="00F51021" w:rsidP="001762BF">
                      <w:pPr>
                        <w:pStyle w:val="af"/>
                        <w:jc w:val="center"/>
                        <w:rPr>
                          <w:sz w:val="18"/>
                        </w:rPr>
                      </w:pPr>
                      <w:r>
                        <w:rPr>
                          <w:sz w:val="18"/>
                        </w:rPr>
                        <w:t>Лист</w:t>
                      </w:r>
                    </w:p>
                  </w:txbxContent>
                </v:textbox>
              </v:rect>
              <v:rect id="Rectangle 39" o:spid="_x0000_s10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tbl>
                      <w:tblPr>
                        <w:tblW w:w="23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
                      </w:tblGrid>
                      <w:tr w:rsidR="00F51021" w:rsidRPr="001762BF" w:rsidTr="001762BF">
                        <w:tc>
                          <w:tcPr>
                            <w:tcW w:w="239" w:type="dxa"/>
                          </w:tcPr>
                          <w:p w:rsidR="00F51021" w:rsidRPr="001762BF" w:rsidRDefault="00F51021" w:rsidP="00E77D83">
                            <w:pPr>
                              <w:pStyle w:val="af"/>
                              <w:numPr>
                                <w:ilvl w:val="0"/>
                                <w:numId w:val="2"/>
                              </w:numPr>
                              <w:ind w:left="-817" w:right="1270" w:hanging="1440"/>
                              <w:jc w:val="left"/>
                              <w:rPr>
                                <w:rFonts w:ascii="Times New Roman" w:hAnsi="Times New Roman"/>
                                <w:szCs w:val="28"/>
                                <w:lang w:val="ru-RU"/>
                              </w:rPr>
                            </w:pPr>
                          </w:p>
                        </w:tc>
                      </w:tr>
                    </w:tbl>
                    <w:p w:rsidR="00F51021" w:rsidRPr="002E2B68" w:rsidRDefault="00F51021" w:rsidP="001762BF">
                      <w:pPr>
                        <w:pStyle w:val="af"/>
                        <w:ind w:left="720"/>
                        <w:jc w:val="left"/>
                        <w:rPr>
                          <w:rFonts w:ascii="Times New Roman" w:hAnsi="Times New Roman"/>
                          <w:szCs w:val="28"/>
                          <w:lang w:val="ru-RU"/>
                        </w:rPr>
                      </w:pPr>
                    </w:p>
                  </w:txbxContent>
                </v:textbox>
              </v:rect>
              <v:rect id="Rectangle 40" o:spid="_x0000_s1046" style="position:absolute;left:7745;top:19221;width:1107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F51021" w:rsidRDefault="00F51021" w:rsidP="001762BF">
                      <w:pPr>
                        <w:pStyle w:val="af"/>
                        <w:jc w:val="center"/>
                        <w:rPr>
                          <w:rFonts w:ascii="Times New Roman" w:hAnsi="Times New Roman"/>
                          <w:i w:val="0"/>
                          <w:sz w:val="18"/>
                          <w:szCs w:val="18"/>
                          <w:lang w:val="ru-RU"/>
                        </w:rPr>
                      </w:pPr>
                      <w:r w:rsidRPr="0099063A">
                        <w:rPr>
                          <w:rFonts w:ascii="Times New Roman" w:hAnsi="Times New Roman"/>
                          <w:i w:val="0"/>
                          <w:sz w:val="18"/>
                          <w:szCs w:val="18"/>
                          <w:lang w:val="ru-RU"/>
                        </w:rPr>
                        <w:t xml:space="preserve">Проект </w:t>
                      </w:r>
                      <w:r>
                        <w:rPr>
                          <w:rFonts w:ascii="Times New Roman" w:hAnsi="Times New Roman"/>
                          <w:i w:val="0"/>
                          <w:sz w:val="18"/>
                          <w:szCs w:val="18"/>
                          <w:lang w:val="ru-RU"/>
                        </w:rPr>
                        <w:t>рекультивации</w:t>
                      </w:r>
                      <w:r w:rsidRPr="0099063A">
                        <w:rPr>
                          <w:rFonts w:ascii="Times New Roman" w:hAnsi="Times New Roman"/>
                          <w:i w:val="0"/>
                          <w:sz w:val="18"/>
                          <w:szCs w:val="18"/>
                          <w:lang w:val="ru-RU"/>
                        </w:rPr>
                        <w:t xml:space="preserve"> ООО «Уральская мясная компания»</w:t>
                      </w:r>
                    </w:p>
                    <w:p w:rsidR="00F51021" w:rsidRPr="0099063A" w:rsidRDefault="00F51021" w:rsidP="001762BF">
                      <w:pPr>
                        <w:pStyle w:val="af"/>
                        <w:jc w:val="center"/>
                        <w:rPr>
                          <w:sz w:val="18"/>
                          <w:szCs w:val="18"/>
                        </w:rPr>
                      </w:pPr>
                      <w:r>
                        <w:rPr>
                          <w:b/>
                          <w:sz w:val="26"/>
                          <w:szCs w:val="26"/>
                        </w:rPr>
                        <w:t>1105–2020–</w:t>
                      </w:r>
                      <w:r w:rsidRPr="009F6BE4">
                        <w:rPr>
                          <w:b/>
                          <w:sz w:val="26"/>
                          <w:szCs w:val="26"/>
                        </w:rPr>
                        <w:t>01РК</w:t>
                      </w: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021" w:rsidRDefault="00F51021" w:rsidP="00E86D08">
    <w:pPr>
      <w:pStyle w:val="ab"/>
      <w:tabs>
        <w:tab w:val="clear" w:pos="9355"/>
      </w:tabs>
    </w:pPr>
    <w:r>
      <w:rPr>
        <w:noProof/>
      </w:rPr>
      <mc:AlternateContent>
        <mc:Choice Requires="wps">
          <w:drawing>
            <wp:anchor distT="0" distB="0" distL="114300" distR="114300" simplePos="0" relativeHeight="251658240" behindDoc="0" locked="1" layoutInCell="0" allowOverlap="1">
              <wp:simplePos x="0" y="0"/>
              <wp:positionH relativeFrom="page">
                <wp:posOffset>681355</wp:posOffset>
              </wp:positionH>
              <wp:positionV relativeFrom="page">
                <wp:posOffset>247650</wp:posOffset>
              </wp:positionV>
              <wp:extent cx="6659880" cy="10187940"/>
              <wp:effectExtent l="14605" t="19050" r="21590" b="13335"/>
              <wp:wrapNone/>
              <wp:docPr id="20"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879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16BE9" id="Прямоугольник 129" o:spid="_x0000_s1026" style="position:absolute;margin-left:53.65pt;margin-top:19.5pt;width:524.4pt;height:80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" o:allowincell="f" fill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103"/>
    <w:multiLevelType w:val="hybridMultilevel"/>
    <w:tmpl w:val="176CDE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1EF4F59"/>
    <w:multiLevelType w:val="hybridMultilevel"/>
    <w:tmpl w:val="B128D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0C4BD3"/>
    <w:multiLevelType w:val="hybridMultilevel"/>
    <w:tmpl w:val="2940E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5D7F0A"/>
    <w:multiLevelType w:val="hybridMultilevel"/>
    <w:tmpl w:val="EC74E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C055A0"/>
    <w:multiLevelType w:val="hybridMultilevel"/>
    <w:tmpl w:val="464896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E197B6D"/>
    <w:multiLevelType w:val="hybridMultilevel"/>
    <w:tmpl w:val="BD005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1A147B"/>
    <w:multiLevelType w:val="hybridMultilevel"/>
    <w:tmpl w:val="D11EF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667120"/>
    <w:multiLevelType w:val="hybridMultilevel"/>
    <w:tmpl w:val="7172C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AC4CD7"/>
    <w:multiLevelType w:val="hybridMultilevel"/>
    <w:tmpl w:val="2688B4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591C50"/>
    <w:multiLevelType w:val="hybridMultilevel"/>
    <w:tmpl w:val="C7127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94292F"/>
    <w:multiLevelType w:val="multilevel"/>
    <w:tmpl w:val="6C52F55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nsid w:val="1E4B54E8"/>
    <w:multiLevelType w:val="hybridMultilevel"/>
    <w:tmpl w:val="1CD46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73460C"/>
    <w:multiLevelType w:val="hybridMultilevel"/>
    <w:tmpl w:val="F2DED5E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23CC094E"/>
    <w:multiLevelType w:val="hybridMultilevel"/>
    <w:tmpl w:val="2E165A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4B153E1"/>
    <w:multiLevelType w:val="hybridMultilevel"/>
    <w:tmpl w:val="5A946D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B1C10C0"/>
    <w:multiLevelType w:val="hybridMultilevel"/>
    <w:tmpl w:val="A49A2A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C903C85"/>
    <w:multiLevelType w:val="hybridMultilevel"/>
    <w:tmpl w:val="0B40E8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E400D83"/>
    <w:multiLevelType w:val="hybridMultilevel"/>
    <w:tmpl w:val="329E3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4036E8"/>
    <w:multiLevelType w:val="hybridMultilevel"/>
    <w:tmpl w:val="4D6811B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30DC332B"/>
    <w:multiLevelType w:val="hybridMultilevel"/>
    <w:tmpl w:val="6096CBB4"/>
    <w:lvl w:ilvl="0" w:tplc="D506E5E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7E7495F"/>
    <w:multiLevelType w:val="hybridMultilevel"/>
    <w:tmpl w:val="1FDEFCE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38637FA0"/>
    <w:multiLevelType w:val="multilevel"/>
    <w:tmpl w:val="FFCAA28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2">
    <w:nsid w:val="3A051F7F"/>
    <w:multiLevelType w:val="hybridMultilevel"/>
    <w:tmpl w:val="270A2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C116A7"/>
    <w:multiLevelType w:val="hybridMultilevel"/>
    <w:tmpl w:val="9E9E8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8C4D04"/>
    <w:multiLevelType w:val="hybridMultilevel"/>
    <w:tmpl w:val="BE624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516E6E"/>
    <w:multiLevelType w:val="hybridMultilevel"/>
    <w:tmpl w:val="95F204B8"/>
    <w:lvl w:ilvl="0" w:tplc="04190001">
      <w:start w:val="1"/>
      <w:numFmt w:val="bullet"/>
      <w:lvlText w:val=""/>
      <w:lvlJc w:val="left"/>
      <w:pPr>
        <w:ind w:left="1837"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26">
    <w:nsid w:val="445D616E"/>
    <w:multiLevelType w:val="hybridMultilevel"/>
    <w:tmpl w:val="FC50496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45C738E1"/>
    <w:multiLevelType w:val="hybridMultilevel"/>
    <w:tmpl w:val="8F3A3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B635F5"/>
    <w:multiLevelType w:val="hybridMultilevel"/>
    <w:tmpl w:val="4DB22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FD3BAF"/>
    <w:multiLevelType w:val="hybridMultilevel"/>
    <w:tmpl w:val="F6140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77010A"/>
    <w:multiLevelType w:val="hybridMultilevel"/>
    <w:tmpl w:val="9DA68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0CB42B7"/>
    <w:multiLevelType w:val="hybridMultilevel"/>
    <w:tmpl w:val="38AA1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56667F4"/>
    <w:multiLevelType w:val="hybridMultilevel"/>
    <w:tmpl w:val="9FE48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AA3CBD"/>
    <w:multiLevelType w:val="hybridMultilevel"/>
    <w:tmpl w:val="C7A6D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2E14CF"/>
    <w:multiLevelType w:val="hybridMultilevel"/>
    <w:tmpl w:val="F98C34B0"/>
    <w:lvl w:ilvl="0" w:tplc="BB52B9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D724F0"/>
    <w:multiLevelType w:val="multilevel"/>
    <w:tmpl w:val="FFCAA28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6">
    <w:nsid w:val="691F176F"/>
    <w:multiLevelType w:val="hybridMultilevel"/>
    <w:tmpl w:val="668A4A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A8A0543"/>
    <w:multiLevelType w:val="hybridMultilevel"/>
    <w:tmpl w:val="D2B63396"/>
    <w:lvl w:ilvl="0" w:tplc="C7861E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8">
    <w:nsid w:val="6BA56B30"/>
    <w:multiLevelType w:val="hybridMultilevel"/>
    <w:tmpl w:val="D54EA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5952A8"/>
    <w:multiLevelType w:val="hybridMultilevel"/>
    <w:tmpl w:val="7C286E14"/>
    <w:lvl w:ilvl="0" w:tplc="447811C8">
      <w:start w:val="1"/>
      <w:numFmt w:val="decimal"/>
      <w:lvlText w:val="%1."/>
      <w:lvlJc w:val="left"/>
      <w:pPr>
        <w:ind w:left="757" w:hanging="360"/>
      </w:pPr>
      <w:rPr>
        <w:rFonts w:eastAsiaTheme="minorHAnsi" w:hint="default"/>
        <w:sz w:val="2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0">
    <w:nsid w:val="72AC1143"/>
    <w:multiLevelType w:val="hybridMultilevel"/>
    <w:tmpl w:val="F20C6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C66C99"/>
    <w:multiLevelType w:val="hybridMultilevel"/>
    <w:tmpl w:val="E98E8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B16056"/>
    <w:multiLevelType w:val="hybridMultilevel"/>
    <w:tmpl w:val="D1B6E0B4"/>
    <w:lvl w:ilvl="0" w:tplc="59C4496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30"/>
  </w:num>
  <w:num w:numId="2">
    <w:abstractNumId w:val="34"/>
  </w:num>
  <w:num w:numId="3">
    <w:abstractNumId w:val="19"/>
  </w:num>
  <w:num w:numId="4">
    <w:abstractNumId w:val="42"/>
  </w:num>
  <w:num w:numId="5">
    <w:abstractNumId w:val="37"/>
  </w:num>
  <w:num w:numId="6">
    <w:abstractNumId w:val="39"/>
  </w:num>
  <w:num w:numId="7">
    <w:abstractNumId w:val="11"/>
  </w:num>
  <w:num w:numId="8">
    <w:abstractNumId w:val="32"/>
  </w:num>
  <w:num w:numId="9">
    <w:abstractNumId w:val="7"/>
  </w:num>
  <w:num w:numId="10">
    <w:abstractNumId w:val="28"/>
  </w:num>
  <w:num w:numId="11">
    <w:abstractNumId w:val="3"/>
  </w:num>
  <w:num w:numId="12">
    <w:abstractNumId w:val="31"/>
  </w:num>
  <w:num w:numId="13">
    <w:abstractNumId w:val="17"/>
  </w:num>
  <w:num w:numId="14">
    <w:abstractNumId w:val="23"/>
  </w:num>
  <w:num w:numId="15">
    <w:abstractNumId w:val="16"/>
  </w:num>
  <w:num w:numId="16">
    <w:abstractNumId w:val="10"/>
  </w:num>
  <w:num w:numId="17">
    <w:abstractNumId w:val="20"/>
  </w:num>
  <w:num w:numId="18">
    <w:abstractNumId w:val="36"/>
  </w:num>
  <w:num w:numId="19">
    <w:abstractNumId w:val="13"/>
  </w:num>
  <w:num w:numId="20">
    <w:abstractNumId w:val="8"/>
  </w:num>
  <w:num w:numId="21">
    <w:abstractNumId w:val="15"/>
  </w:num>
  <w:num w:numId="22">
    <w:abstractNumId w:val="0"/>
  </w:num>
  <w:num w:numId="23">
    <w:abstractNumId w:val="14"/>
  </w:num>
  <w:num w:numId="24">
    <w:abstractNumId w:val="4"/>
  </w:num>
  <w:num w:numId="25">
    <w:abstractNumId w:val="21"/>
  </w:num>
  <w:num w:numId="26">
    <w:abstractNumId w:val="12"/>
  </w:num>
  <w:num w:numId="27">
    <w:abstractNumId w:val="38"/>
  </w:num>
  <w:num w:numId="28">
    <w:abstractNumId w:val="25"/>
  </w:num>
  <w:num w:numId="29">
    <w:abstractNumId w:val="26"/>
  </w:num>
  <w:num w:numId="30">
    <w:abstractNumId w:val="22"/>
  </w:num>
  <w:num w:numId="31">
    <w:abstractNumId w:val="33"/>
  </w:num>
  <w:num w:numId="32">
    <w:abstractNumId w:val="1"/>
  </w:num>
  <w:num w:numId="33">
    <w:abstractNumId w:val="2"/>
  </w:num>
  <w:num w:numId="34">
    <w:abstractNumId w:val="18"/>
  </w:num>
  <w:num w:numId="35">
    <w:abstractNumId w:val="5"/>
  </w:num>
  <w:num w:numId="36">
    <w:abstractNumId w:val="27"/>
  </w:num>
  <w:num w:numId="37">
    <w:abstractNumId w:val="9"/>
  </w:num>
  <w:num w:numId="38">
    <w:abstractNumId w:val="29"/>
  </w:num>
  <w:num w:numId="39">
    <w:abstractNumId w:val="40"/>
  </w:num>
  <w:num w:numId="40">
    <w:abstractNumId w:val="24"/>
  </w:num>
  <w:num w:numId="41">
    <w:abstractNumId w:val="41"/>
  </w:num>
  <w:num w:numId="42">
    <w:abstractNumId w:val="6"/>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FBA"/>
    <w:rsid w:val="00005083"/>
    <w:rsid w:val="00005EE7"/>
    <w:rsid w:val="00011C61"/>
    <w:rsid w:val="00014882"/>
    <w:rsid w:val="00014D36"/>
    <w:rsid w:val="00022775"/>
    <w:rsid w:val="00022D23"/>
    <w:rsid w:val="00023527"/>
    <w:rsid w:val="00027637"/>
    <w:rsid w:val="000304ED"/>
    <w:rsid w:val="00034149"/>
    <w:rsid w:val="00043A67"/>
    <w:rsid w:val="0005682A"/>
    <w:rsid w:val="00061E8E"/>
    <w:rsid w:val="0007326F"/>
    <w:rsid w:val="00076719"/>
    <w:rsid w:val="00087BCC"/>
    <w:rsid w:val="000949CB"/>
    <w:rsid w:val="000956BB"/>
    <w:rsid w:val="00096E42"/>
    <w:rsid w:val="00097258"/>
    <w:rsid w:val="000A795F"/>
    <w:rsid w:val="000B7375"/>
    <w:rsid w:val="000C67C8"/>
    <w:rsid w:val="000D1B56"/>
    <w:rsid w:val="000E0D81"/>
    <w:rsid w:val="000E53D0"/>
    <w:rsid w:val="000E7282"/>
    <w:rsid w:val="000F1707"/>
    <w:rsid w:val="000F3E36"/>
    <w:rsid w:val="000F78BE"/>
    <w:rsid w:val="00107B3B"/>
    <w:rsid w:val="001129AB"/>
    <w:rsid w:val="001177C5"/>
    <w:rsid w:val="001179DA"/>
    <w:rsid w:val="00120736"/>
    <w:rsid w:val="00120FE6"/>
    <w:rsid w:val="00125528"/>
    <w:rsid w:val="00125701"/>
    <w:rsid w:val="00126685"/>
    <w:rsid w:val="00130577"/>
    <w:rsid w:val="0015202C"/>
    <w:rsid w:val="00152F3F"/>
    <w:rsid w:val="00161817"/>
    <w:rsid w:val="001762BF"/>
    <w:rsid w:val="001870E8"/>
    <w:rsid w:val="0019130B"/>
    <w:rsid w:val="00193423"/>
    <w:rsid w:val="001A185C"/>
    <w:rsid w:val="001B0D6B"/>
    <w:rsid w:val="001C3583"/>
    <w:rsid w:val="001C779A"/>
    <w:rsid w:val="001D6698"/>
    <w:rsid w:val="001E453E"/>
    <w:rsid w:val="001F0C7D"/>
    <w:rsid w:val="001F0C80"/>
    <w:rsid w:val="001F0DA5"/>
    <w:rsid w:val="001F3467"/>
    <w:rsid w:val="00204976"/>
    <w:rsid w:val="00207335"/>
    <w:rsid w:val="00210E99"/>
    <w:rsid w:val="002118E4"/>
    <w:rsid w:val="00215B7E"/>
    <w:rsid w:val="00226590"/>
    <w:rsid w:val="00242364"/>
    <w:rsid w:val="002657CA"/>
    <w:rsid w:val="00267939"/>
    <w:rsid w:val="00271BE9"/>
    <w:rsid w:val="00272D1A"/>
    <w:rsid w:val="00276F78"/>
    <w:rsid w:val="00277A21"/>
    <w:rsid w:val="002816A5"/>
    <w:rsid w:val="0028279F"/>
    <w:rsid w:val="002857F1"/>
    <w:rsid w:val="00294589"/>
    <w:rsid w:val="002951C5"/>
    <w:rsid w:val="002952D8"/>
    <w:rsid w:val="002A28F8"/>
    <w:rsid w:val="002A3C3F"/>
    <w:rsid w:val="002B616A"/>
    <w:rsid w:val="002C5E0A"/>
    <w:rsid w:val="002D601C"/>
    <w:rsid w:val="002E0320"/>
    <w:rsid w:val="002E242D"/>
    <w:rsid w:val="002E24B4"/>
    <w:rsid w:val="002E51AE"/>
    <w:rsid w:val="002F06A2"/>
    <w:rsid w:val="00304B45"/>
    <w:rsid w:val="00314920"/>
    <w:rsid w:val="00322CB2"/>
    <w:rsid w:val="003260A4"/>
    <w:rsid w:val="003260AF"/>
    <w:rsid w:val="003267E0"/>
    <w:rsid w:val="00330434"/>
    <w:rsid w:val="00331ED7"/>
    <w:rsid w:val="00332CCE"/>
    <w:rsid w:val="003368F9"/>
    <w:rsid w:val="00340589"/>
    <w:rsid w:val="00351140"/>
    <w:rsid w:val="003537D8"/>
    <w:rsid w:val="00353EC7"/>
    <w:rsid w:val="00354E77"/>
    <w:rsid w:val="00361B77"/>
    <w:rsid w:val="003638F5"/>
    <w:rsid w:val="0037461E"/>
    <w:rsid w:val="00386C02"/>
    <w:rsid w:val="0039376C"/>
    <w:rsid w:val="003B55F7"/>
    <w:rsid w:val="003C35D5"/>
    <w:rsid w:val="003C48CE"/>
    <w:rsid w:val="003C6FEE"/>
    <w:rsid w:val="003D13F6"/>
    <w:rsid w:val="003E371C"/>
    <w:rsid w:val="003E6162"/>
    <w:rsid w:val="003F2B2E"/>
    <w:rsid w:val="003F4A2D"/>
    <w:rsid w:val="004001E9"/>
    <w:rsid w:val="00401209"/>
    <w:rsid w:val="00407014"/>
    <w:rsid w:val="00410204"/>
    <w:rsid w:val="00410448"/>
    <w:rsid w:val="00410DB1"/>
    <w:rsid w:val="0041625A"/>
    <w:rsid w:val="00417229"/>
    <w:rsid w:val="0043014C"/>
    <w:rsid w:val="00430A08"/>
    <w:rsid w:val="00432762"/>
    <w:rsid w:val="00432944"/>
    <w:rsid w:val="00434A62"/>
    <w:rsid w:val="004412E8"/>
    <w:rsid w:val="004545C2"/>
    <w:rsid w:val="0045725E"/>
    <w:rsid w:val="00462C77"/>
    <w:rsid w:val="004660E9"/>
    <w:rsid w:val="00466CC5"/>
    <w:rsid w:val="0047196A"/>
    <w:rsid w:val="00476C1E"/>
    <w:rsid w:val="00482EFF"/>
    <w:rsid w:val="00483D36"/>
    <w:rsid w:val="00484553"/>
    <w:rsid w:val="0048756E"/>
    <w:rsid w:val="004A0A02"/>
    <w:rsid w:val="004A447B"/>
    <w:rsid w:val="004A49D7"/>
    <w:rsid w:val="004A5229"/>
    <w:rsid w:val="004C0BBF"/>
    <w:rsid w:val="004C4524"/>
    <w:rsid w:val="004C4F8E"/>
    <w:rsid w:val="004E0D2A"/>
    <w:rsid w:val="004E2C0C"/>
    <w:rsid w:val="004F012D"/>
    <w:rsid w:val="004F2992"/>
    <w:rsid w:val="004F47DD"/>
    <w:rsid w:val="004F5017"/>
    <w:rsid w:val="00500C13"/>
    <w:rsid w:val="00512100"/>
    <w:rsid w:val="005121AE"/>
    <w:rsid w:val="00516AAE"/>
    <w:rsid w:val="005254F7"/>
    <w:rsid w:val="0052665C"/>
    <w:rsid w:val="00536D50"/>
    <w:rsid w:val="0054542F"/>
    <w:rsid w:val="0054570A"/>
    <w:rsid w:val="0054666F"/>
    <w:rsid w:val="005472E0"/>
    <w:rsid w:val="00561FCF"/>
    <w:rsid w:val="00562E01"/>
    <w:rsid w:val="00570087"/>
    <w:rsid w:val="00571C0A"/>
    <w:rsid w:val="0057289B"/>
    <w:rsid w:val="00574376"/>
    <w:rsid w:val="00574A12"/>
    <w:rsid w:val="00576E9F"/>
    <w:rsid w:val="00583F54"/>
    <w:rsid w:val="00586E3F"/>
    <w:rsid w:val="005A570F"/>
    <w:rsid w:val="005A751D"/>
    <w:rsid w:val="005B2206"/>
    <w:rsid w:val="005B3577"/>
    <w:rsid w:val="005D1198"/>
    <w:rsid w:val="005D1C5B"/>
    <w:rsid w:val="005D5088"/>
    <w:rsid w:val="005F307F"/>
    <w:rsid w:val="005F7E4B"/>
    <w:rsid w:val="0060437E"/>
    <w:rsid w:val="0061292B"/>
    <w:rsid w:val="0061591A"/>
    <w:rsid w:val="006203CE"/>
    <w:rsid w:val="00625B18"/>
    <w:rsid w:val="00625CF3"/>
    <w:rsid w:val="00626A35"/>
    <w:rsid w:val="00626FC2"/>
    <w:rsid w:val="006324AC"/>
    <w:rsid w:val="00635575"/>
    <w:rsid w:val="0063651E"/>
    <w:rsid w:val="006365AB"/>
    <w:rsid w:val="00637396"/>
    <w:rsid w:val="00642944"/>
    <w:rsid w:val="0064484A"/>
    <w:rsid w:val="00651E2E"/>
    <w:rsid w:val="00652F13"/>
    <w:rsid w:val="00653EA0"/>
    <w:rsid w:val="00654E72"/>
    <w:rsid w:val="00656182"/>
    <w:rsid w:val="006647C6"/>
    <w:rsid w:val="0066574F"/>
    <w:rsid w:val="00667F3F"/>
    <w:rsid w:val="00681EBF"/>
    <w:rsid w:val="00683307"/>
    <w:rsid w:val="006940BD"/>
    <w:rsid w:val="006A7E5E"/>
    <w:rsid w:val="006B32AE"/>
    <w:rsid w:val="006C2B6B"/>
    <w:rsid w:val="006C6CE2"/>
    <w:rsid w:val="006D21A8"/>
    <w:rsid w:val="006E698B"/>
    <w:rsid w:val="006F245F"/>
    <w:rsid w:val="00714A36"/>
    <w:rsid w:val="007158AC"/>
    <w:rsid w:val="00721BDD"/>
    <w:rsid w:val="00725D70"/>
    <w:rsid w:val="00733771"/>
    <w:rsid w:val="00735799"/>
    <w:rsid w:val="00735BB1"/>
    <w:rsid w:val="00741675"/>
    <w:rsid w:val="0074273F"/>
    <w:rsid w:val="00744EF4"/>
    <w:rsid w:val="007504A2"/>
    <w:rsid w:val="00751385"/>
    <w:rsid w:val="0075237D"/>
    <w:rsid w:val="00753CBA"/>
    <w:rsid w:val="007579E9"/>
    <w:rsid w:val="0076346E"/>
    <w:rsid w:val="00765D7C"/>
    <w:rsid w:val="00767BB9"/>
    <w:rsid w:val="00775B07"/>
    <w:rsid w:val="0078252A"/>
    <w:rsid w:val="00786A48"/>
    <w:rsid w:val="007928EA"/>
    <w:rsid w:val="007A3565"/>
    <w:rsid w:val="007B3660"/>
    <w:rsid w:val="007B7D72"/>
    <w:rsid w:val="007B7EEE"/>
    <w:rsid w:val="007E4BC0"/>
    <w:rsid w:val="007E57F3"/>
    <w:rsid w:val="007E6429"/>
    <w:rsid w:val="007E70F9"/>
    <w:rsid w:val="007F6AE8"/>
    <w:rsid w:val="00811AA1"/>
    <w:rsid w:val="00815215"/>
    <w:rsid w:val="00815262"/>
    <w:rsid w:val="00821239"/>
    <w:rsid w:val="00826D05"/>
    <w:rsid w:val="008331DD"/>
    <w:rsid w:val="008349E0"/>
    <w:rsid w:val="00836C2A"/>
    <w:rsid w:val="008400DE"/>
    <w:rsid w:val="008440C5"/>
    <w:rsid w:val="008443E1"/>
    <w:rsid w:val="0085051B"/>
    <w:rsid w:val="00853FBA"/>
    <w:rsid w:val="008554D6"/>
    <w:rsid w:val="00860C9B"/>
    <w:rsid w:val="00861E8B"/>
    <w:rsid w:val="008623D0"/>
    <w:rsid w:val="00862CB7"/>
    <w:rsid w:val="00862CCE"/>
    <w:rsid w:val="00867766"/>
    <w:rsid w:val="00873E08"/>
    <w:rsid w:val="00876E8B"/>
    <w:rsid w:val="0088086C"/>
    <w:rsid w:val="00892200"/>
    <w:rsid w:val="00896F6E"/>
    <w:rsid w:val="008A56B2"/>
    <w:rsid w:val="008A605A"/>
    <w:rsid w:val="008B672F"/>
    <w:rsid w:val="008B72CA"/>
    <w:rsid w:val="008D536F"/>
    <w:rsid w:val="008D6EB5"/>
    <w:rsid w:val="008E1FEA"/>
    <w:rsid w:val="008E5835"/>
    <w:rsid w:val="00912635"/>
    <w:rsid w:val="009216AC"/>
    <w:rsid w:val="00921E72"/>
    <w:rsid w:val="0092305F"/>
    <w:rsid w:val="009345A4"/>
    <w:rsid w:val="00936AD3"/>
    <w:rsid w:val="009503B1"/>
    <w:rsid w:val="0095788E"/>
    <w:rsid w:val="00975443"/>
    <w:rsid w:val="009813CF"/>
    <w:rsid w:val="0099063A"/>
    <w:rsid w:val="00997C90"/>
    <w:rsid w:val="009A01D1"/>
    <w:rsid w:val="009A0412"/>
    <w:rsid w:val="009A476B"/>
    <w:rsid w:val="009A598F"/>
    <w:rsid w:val="009B0621"/>
    <w:rsid w:val="009C0FAE"/>
    <w:rsid w:val="009C6D4A"/>
    <w:rsid w:val="009C7595"/>
    <w:rsid w:val="009C788E"/>
    <w:rsid w:val="009C7C2E"/>
    <w:rsid w:val="009D110F"/>
    <w:rsid w:val="009D43C5"/>
    <w:rsid w:val="009E1C97"/>
    <w:rsid w:val="009E2377"/>
    <w:rsid w:val="009F6989"/>
    <w:rsid w:val="009F6BE4"/>
    <w:rsid w:val="009F7516"/>
    <w:rsid w:val="00A038A8"/>
    <w:rsid w:val="00A103C4"/>
    <w:rsid w:val="00A15028"/>
    <w:rsid w:val="00A158AD"/>
    <w:rsid w:val="00A24570"/>
    <w:rsid w:val="00A25F0C"/>
    <w:rsid w:val="00A3313A"/>
    <w:rsid w:val="00A36DDD"/>
    <w:rsid w:val="00A42D50"/>
    <w:rsid w:val="00A42EE1"/>
    <w:rsid w:val="00A448C8"/>
    <w:rsid w:val="00A47DDD"/>
    <w:rsid w:val="00A5296D"/>
    <w:rsid w:val="00A66528"/>
    <w:rsid w:val="00A67541"/>
    <w:rsid w:val="00A77DF6"/>
    <w:rsid w:val="00A805AD"/>
    <w:rsid w:val="00A909D0"/>
    <w:rsid w:val="00A923C8"/>
    <w:rsid w:val="00A93119"/>
    <w:rsid w:val="00A94482"/>
    <w:rsid w:val="00A972FE"/>
    <w:rsid w:val="00AA6010"/>
    <w:rsid w:val="00AA6A59"/>
    <w:rsid w:val="00AB73FD"/>
    <w:rsid w:val="00AB7628"/>
    <w:rsid w:val="00AC057C"/>
    <w:rsid w:val="00AC283E"/>
    <w:rsid w:val="00AD2B0D"/>
    <w:rsid w:val="00AD3183"/>
    <w:rsid w:val="00AD75DC"/>
    <w:rsid w:val="00AE03F6"/>
    <w:rsid w:val="00AE4865"/>
    <w:rsid w:val="00AE4DB6"/>
    <w:rsid w:val="00B263BB"/>
    <w:rsid w:val="00B31C49"/>
    <w:rsid w:val="00B3459E"/>
    <w:rsid w:val="00B4521B"/>
    <w:rsid w:val="00B47A3F"/>
    <w:rsid w:val="00B544CD"/>
    <w:rsid w:val="00B5597D"/>
    <w:rsid w:val="00B56A9B"/>
    <w:rsid w:val="00B6417F"/>
    <w:rsid w:val="00B70721"/>
    <w:rsid w:val="00B73E4A"/>
    <w:rsid w:val="00B745CA"/>
    <w:rsid w:val="00B75A2A"/>
    <w:rsid w:val="00B82A09"/>
    <w:rsid w:val="00B84AB3"/>
    <w:rsid w:val="00B86922"/>
    <w:rsid w:val="00B9001F"/>
    <w:rsid w:val="00B92475"/>
    <w:rsid w:val="00B96E5B"/>
    <w:rsid w:val="00BA09CE"/>
    <w:rsid w:val="00BA1AA6"/>
    <w:rsid w:val="00BA6AA9"/>
    <w:rsid w:val="00BA7DC6"/>
    <w:rsid w:val="00BB6E50"/>
    <w:rsid w:val="00BC1CEE"/>
    <w:rsid w:val="00BC2B31"/>
    <w:rsid w:val="00BC4647"/>
    <w:rsid w:val="00BC4D59"/>
    <w:rsid w:val="00BD4DDC"/>
    <w:rsid w:val="00BD6ABF"/>
    <w:rsid w:val="00BD7DE6"/>
    <w:rsid w:val="00BE1D3C"/>
    <w:rsid w:val="00BE261B"/>
    <w:rsid w:val="00BE3780"/>
    <w:rsid w:val="00BE7CB8"/>
    <w:rsid w:val="00BF26DF"/>
    <w:rsid w:val="00BF6168"/>
    <w:rsid w:val="00BF6A20"/>
    <w:rsid w:val="00BF7A60"/>
    <w:rsid w:val="00C11ABD"/>
    <w:rsid w:val="00C2100B"/>
    <w:rsid w:val="00C269F9"/>
    <w:rsid w:val="00C274B1"/>
    <w:rsid w:val="00C32AC1"/>
    <w:rsid w:val="00C32F12"/>
    <w:rsid w:val="00C352B6"/>
    <w:rsid w:val="00C37DAD"/>
    <w:rsid w:val="00C40D57"/>
    <w:rsid w:val="00C45617"/>
    <w:rsid w:val="00C461EB"/>
    <w:rsid w:val="00C47377"/>
    <w:rsid w:val="00C5433C"/>
    <w:rsid w:val="00C54E30"/>
    <w:rsid w:val="00C56B5D"/>
    <w:rsid w:val="00C6011E"/>
    <w:rsid w:val="00C6058A"/>
    <w:rsid w:val="00C614C8"/>
    <w:rsid w:val="00C74490"/>
    <w:rsid w:val="00C806AA"/>
    <w:rsid w:val="00C843B9"/>
    <w:rsid w:val="00C84975"/>
    <w:rsid w:val="00C91301"/>
    <w:rsid w:val="00C95BC4"/>
    <w:rsid w:val="00CA2431"/>
    <w:rsid w:val="00CB1C33"/>
    <w:rsid w:val="00CC2F85"/>
    <w:rsid w:val="00CC40E1"/>
    <w:rsid w:val="00CD2B7B"/>
    <w:rsid w:val="00CD7044"/>
    <w:rsid w:val="00CD7501"/>
    <w:rsid w:val="00CE643D"/>
    <w:rsid w:val="00CE693A"/>
    <w:rsid w:val="00CE797A"/>
    <w:rsid w:val="00CF105B"/>
    <w:rsid w:val="00CF5FB9"/>
    <w:rsid w:val="00CF6C08"/>
    <w:rsid w:val="00D0199D"/>
    <w:rsid w:val="00D0584C"/>
    <w:rsid w:val="00D05FBC"/>
    <w:rsid w:val="00D133F4"/>
    <w:rsid w:val="00D1439C"/>
    <w:rsid w:val="00D17254"/>
    <w:rsid w:val="00D32CAF"/>
    <w:rsid w:val="00D3486F"/>
    <w:rsid w:val="00D41F7C"/>
    <w:rsid w:val="00D50B8E"/>
    <w:rsid w:val="00D6602E"/>
    <w:rsid w:val="00D74D2B"/>
    <w:rsid w:val="00D75030"/>
    <w:rsid w:val="00D77856"/>
    <w:rsid w:val="00D77BD2"/>
    <w:rsid w:val="00D81590"/>
    <w:rsid w:val="00D96F81"/>
    <w:rsid w:val="00D97595"/>
    <w:rsid w:val="00D97CD7"/>
    <w:rsid w:val="00DA3EA0"/>
    <w:rsid w:val="00DB60F8"/>
    <w:rsid w:val="00DC6142"/>
    <w:rsid w:val="00DC7085"/>
    <w:rsid w:val="00DD3426"/>
    <w:rsid w:val="00DF6EAA"/>
    <w:rsid w:val="00DF7D51"/>
    <w:rsid w:val="00E02C73"/>
    <w:rsid w:val="00E04AC0"/>
    <w:rsid w:val="00E136F8"/>
    <w:rsid w:val="00E14417"/>
    <w:rsid w:val="00E1482E"/>
    <w:rsid w:val="00E14E92"/>
    <w:rsid w:val="00E2011C"/>
    <w:rsid w:val="00E2104A"/>
    <w:rsid w:val="00E25C34"/>
    <w:rsid w:val="00E311BA"/>
    <w:rsid w:val="00E4402D"/>
    <w:rsid w:val="00E56800"/>
    <w:rsid w:val="00E5703A"/>
    <w:rsid w:val="00E6038E"/>
    <w:rsid w:val="00E73D86"/>
    <w:rsid w:val="00E74969"/>
    <w:rsid w:val="00E77781"/>
    <w:rsid w:val="00E77D83"/>
    <w:rsid w:val="00E816CB"/>
    <w:rsid w:val="00E86D08"/>
    <w:rsid w:val="00E90B40"/>
    <w:rsid w:val="00E94E51"/>
    <w:rsid w:val="00EB5D04"/>
    <w:rsid w:val="00EC1267"/>
    <w:rsid w:val="00EC1A6D"/>
    <w:rsid w:val="00EC3C4D"/>
    <w:rsid w:val="00EC6A23"/>
    <w:rsid w:val="00EC7D23"/>
    <w:rsid w:val="00EE0DDE"/>
    <w:rsid w:val="00EE4ED6"/>
    <w:rsid w:val="00EE50D0"/>
    <w:rsid w:val="00F01567"/>
    <w:rsid w:val="00F078A5"/>
    <w:rsid w:val="00F14CE2"/>
    <w:rsid w:val="00F16C40"/>
    <w:rsid w:val="00F365C8"/>
    <w:rsid w:val="00F410AA"/>
    <w:rsid w:val="00F419CC"/>
    <w:rsid w:val="00F46F77"/>
    <w:rsid w:val="00F50F0C"/>
    <w:rsid w:val="00F51021"/>
    <w:rsid w:val="00F51EFB"/>
    <w:rsid w:val="00F524C4"/>
    <w:rsid w:val="00F54DA4"/>
    <w:rsid w:val="00F639AC"/>
    <w:rsid w:val="00F65624"/>
    <w:rsid w:val="00F70CF8"/>
    <w:rsid w:val="00F86C25"/>
    <w:rsid w:val="00FA428B"/>
    <w:rsid w:val="00FA79AB"/>
    <w:rsid w:val="00FA7E3A"/>
    <w:rsid w:val="00FB0052"/>
    <w:rsid w:val="00FB7661"/>
    <w:rsid w:val="00FC63F7"/>
    <w:rsid w:val="00FC6CE5"/>
    <w:rsid w:val="00FE6260"/>
    <w:rsid w:val="00FF568E"/>
    <w:rsid w:val="00FF5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052"/>
    <w:rPr>
      <w:sz w:val="24"/>
      <w:szCs w:val="24"/>
    </w:rPr>
  </w:style>
  <w:style w:type="paragraph" w:styleId="1">
    <w:name w:val="heading 1"/>
    <w:basedOn w:val="a"/>
    <w:next w:val="a"/>
    <w:link w:val="10"/>
    <w:qFormat/>
    <w:rsid w:val="00BB6E50"/>
    <w:pPr>
      <w:keepNext/>
      <w:spacing w:before="120" w:after="120"/>
      <w:ind w:firstLine="454"/>
      <w:jc w:val="both"/>
      <w:outlineLvl w:val="0"/>
    </w:pPr>
    <w:rPr>
      <w:rFonts w:cs="Arial"/>
      <w:bCs/>
      <w:caps/>
      <w:kern w:val="32"/>
      <w:sz w:val="28"/>
      <w:szCs w:val="32"/>
    </w:rPr>
  </w:style>
  <w:style w:type="paragraph" w:styleId="2">
    <w:name w:val="heading 2"/>
    <w:basedOn w:val="a"/>
    <w:next w:val="a"/>
    <w:link w:val="20"/>
    <w:semiHidden/>
    <w:unhideWhenUsed/>
    <w:qFormat/>
    <w:rsid w:val="00D97595"/>
    <w:pPr>
      <w:keepNext/>
      <w:spacing w:before="240" w:after="60"/>
      <w:outlineLvl w:val="1"/>
    </w:pPr>
    <w:rPr>
      <w:rFonts w:ascii="Cambria" w:hAnsi="Cambria"/>
      <w:b/>
      <w:bCs/>
      <w:i/>
      <w:iCs/>
      <w:sz w:val="28"/>
      <w:szCs w:val="28"/>
    </w:rPr>
  </w:style>
  <w:style w:type="paragraph" w:styleId="5">
    <w:name w:val="heading 5"/>
    <w:basedOn w:val="a"/>
    <w:next w:val="a"/>
    <w:qFormat/>
    <w:rsid w:val="001870E8"/>
    <w:pPr>
      <w:spacing w:before="120" w:after="120"/>
      <w:ind w:firstLine="397"/>
      <w:jc w:val="both"/>
      <w:outlineLvl w:val="4"/>
    </w:pPr>
    <w:rPr>
      <w:bCs/>
      <w:i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2fc0fs10">
    <w:name w:val="ff2 fc0 fs10"/>
    <w:basedOn w:val="a0"/>
    <w:uiPriority w:val="99"/>
    <w:rsid w:val="00C843B9"/>
  </w:style>
  <w:style w:type="paragraph" w:styleId="a3">
    <w:name w:val="Body Text Indent"/>
    <w:aliases w:val="Нумерованный список !!,Основной текст 1"/>
    <w:basedOn w:val="a"/>
    <w:link w:val="a4"/>
    <w:uiPriority w:val="99"/>
    <w:rsid w:val="00867766"/>
    <w:pPr>
      <w:spacing w:after="120"/>
      <w:ind w:left="283"/>
    </w:pPr>
  </w:style>
  <w:style w:type="character" w:customStyle="1" w:styleId="a4">
    <w:name w:val="Основной текст с отступом Знак"/>
    <w:aliases w:val="Нумерованный список !! Знак,Основной текст 1 Знак"/>
    <w:basedOn w:val="a0"/>
    <w:link w:val="a3"/>
    <w:uiPriority w:val="99"/>
    <w:rsid w:val="00867766"/>
    <w:rPr>
      <w:sz w:val="24"/>
      <w:szCs w:val="24"/>
      <w:lang w:val="ru-RU" w:eastAsia="ru-RU" w:bidi="ar-SA"/>
    </w:rPr>
  </w:style>
  <w:style w:type="table" w:styleId="a5">
    <w:name w:val="Table Grid"/>
    <w:basedOn w:val="a1"/>
    <w:uiPriority w:val="59"/>
    <w:rsid w:val="00BF6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qFormat/>
    <w:rsid w:val="00BF6A20"/>
    <w:pPr>
      <w:spacing w:before="120" w:after="120"/>
    </w:pPr>
    <w:rPr>
      <w:b/>
      <w:bCs/>
      <w:kern w:val="16"/>
      <w:sz w:val="20"/>
      <w:szCs w:val="20"/>
    </w:rPr>
  </w:style>
  <w:style w:type="character" w:styleId="a7">
    <w:name w:val="Hyperlink"/>
    <w:basedOn w:val="a0"/>
    <w:uiPriority w:val="99"/>
    <w:rsid w:val="004C4524"/>
    <w:rPr>
      <w:color w:val="0000FF"/>
      <w:u w:val="single"/>
    </w:rPr>
  </w:style>
  <w:style w:type="paragraph" w:styleId="a8">
    <w:name w:val="Subtitle"/>
    <w:basedOn w:val="a"/>
    <w:next w:val="a"/>
    <w:link w:val="a9"/>
    <w:uiPriority w:val="99"/>
    <w:qFormat/>
    <w:rsid w:val="002A28F8"/>
    <w:pPr>
      <w:spacing w:before="120" w:after="120"/>
      <w:ind w:firstLine="397"/>
      <w:jc w:val="both"/>
      <w:outlineLvl w:val="1"/>
    </w:pPr>
    <w:rPr>
      <w:sz w:val="28"/>
    </w:rPr>
  </w:style>
  <w:style w:type="character" w:customStyle="1" w:styleId="a9">
    <w:name w:val="Подзаголовок Знак"/>
    <w:basedOn w:val="a0"/>
    <w:link w:val="a8"/>
    <w:uiPriority w:val="99"/>
    <w:rsid w:val="002A28F8"/>
    <w:rPr>
      <w:sz w:val="28"/>
      <w:szCs w:val="24"/>
    </w:rPr>
  </w:style>
  <w:style w:type="character" w:styleId="aa">
    <w:name w:val="Subtle Emphasis"/>
    <w:basedOn w:val="a0"/>
    <w:uiPriority w:val="19"/>
    <w:qFormat/>
    <w:rsid w:val="004E2C0C"/>
    <w:rPr>
      <w:i/>
      <w:iCs/>
      <w:color w:val="808080"/>
    </w:rPr>
  </w:style>
  <w:style w:type="paragraph" w:styleId="11">
    <w:name w:val="toc 1"/>
    <w:basedOn w:val="a"/>
    <w:next w:val="a"/>
    <w:autoRedefine/>
    <w:uiPriority w:val="39"/>
    <w:rsid w:val="00AB7628"/>
    <w:pPr>
      <w:tabs>
        <w:tab w:val="left" w:pos="0"/>
        <w:tab w:val="right" w:leader="dot" w:pos="9923"/>
      </w:tabs>
      <w:ind w:right="-143"/>
      <w:jc w:val="both"/>
    </w:pPr>
    <w:rPr>
      <w:caps/>
      <w:noProof/>
      <w:sz w:val="28"/>
      <w:szCs w:val="28"/>
    </w:rPr>
  </w:style>
  <w:style w:type="paragraph" w:styleId="21">
    <w:name w:val="toc 2"/>
    <w:basedOn w:val="a"/>
    <w:next w:val="a"/>
    <w:autoRedefine/>
    <w:uiPriority w:val="39"/>
    <w:rsid w:val="008E1FEA"/>
    <w:pPr>
      <w:ind w:left="240"/>
    </w:pPr>
  </w:style>
  <w:style w:type="paragraph" w:styleId="ab">
    <w:name w:val="header"/>
    <w:basedOn w:val="a"/>
    <w:link w:val="ac"/>
    <w:rsid w:val="001762BF"/>
    <w:pPr>
      <w:tabs>
        <w:tab w:val="center" w:pos="4677"/>
        <w:tab w:val="right" w:pos="9355"/>
      </w:tabs>
    </w:pPr>
  </w:style>
  <w:style w:type="character" w:customStyle="1" w:styleId="ac">
    <w:name w:val="Верхний колонтитул Знак"/>
    <w:basedOn w:val="a0"/>
    <w:link w:val="ab"/>
    <w:rsid w:val="001762BF"/>
    <w:rPr>
      <w:sz w:val="24"/>
      <w:szCs w:val="24"/>
    </w:rPr>
  </w:style>
  <w:style w:type="paragraph" w:styleId="ad">
    <w:name w:val="footer"/>
    <w:basedOn w:val="a"/>
    <w:link w:val="ae"/>
    <w:uiPriority w:val="99"/>
    <w:rsid w:val="001762BF"/>
    <w:pPr>
      <w:tabs>
        <w:tab w:val="center" w:pos="4677"/>
        <w:tab w:val="right" w:pos="9355"/>
      </w:tabs>
    </w:pPr>
  </w:style>
  <w:style w:type="character" w:customStyle="1" w:styleId="ae">
    <w:name w:val="Нижний колонтитул Знак"/>
    <w:basedOn w:val="a0"/>
    <w:link w:val="ad"/>
    <w:uiPriority w:val="99"/>
    <w:rsid w:val="001762BF"/>
    <w:rPr>
      <w:sz w:val="24"/>
      <w:szCs w:val="24"/>
    </w:rPr>
  </w:style>
  <w:style w:type="paragraph" w:customStyle="1" w:styleId="af">
    <w:name w:val="Чертежный"/>
    <w:rsid w:val="001762BF"/>
    <w:pPr>
      <w:jc w:val="both"/>
    </w:pPr>
    <w:rPr>
      <w:rFonts w:ascii="ISOCPEUR" w:hAnsi="ISOCPEUR"/>
      <w:i/>
      <w:sz w:val="28"/>
      <w:lang w:val="uk-UA"/>
    </w:rPr>
  </w:style>
  <w:style w:type="paragraph" w:styleId="af0">
    <w:name w:val="List Paragraph"/>
    <w:aliases w:val="Абзац с отступом,List Paragraph,Абзац списка11,_Библиография"/>
    <w:basedOn w:val="a"/>
    <w:link w:val="af1"/>
    <w:uiPriority w:val="34"/>
    <w:qFormat/>
    <w:rsid w:val="00D1439C"/>
    <w:pPr>
      <w:spacing w:after="200" w:line="276" w:lineRule="auto"/>
      <w:ind w:left="720"/>
      <w:contextualSpacing/>
    </w:pPr>
    <w:rPr>
      <w:rFonts w:ascii="Calibri" w:hAnsi="Calibri"/>
      <w:sz w:val="22"/>
      <w:szCs w:val="22"/>
    </w:rPr>
  </w:style>
  <w:style w:type="paragraph" w:customStyle="1" w:styleId="12">
    <w:name w:val="Абзац списка1"/>
    <w:basedOn w:val="a"/>
    <w:rsid w:val="003537D8"/>
    <w:pPr>
      <w:spacing w:after="200" w:line="276" w:lineRule="auto"/>
      <w:ind w:left="720"/>
      <w:contextualSpacing/>
    </w:pPr>
    <w:rPr>
      <w:rFonts w:ascii="Calibri" w:eastAsia="Calibri" w:hAnsi="Calibri"/>
      <w:sz w:val="22"/>
      <w:szCs w:val="22"/>
    </w:rPr>
  </w:style>
  <w:style w:type="character" w:styleId="af2">
    <w:name w:val="Strong"/>
    <w:basedOn w:val="a0"/>
    <w:uiPriority w:val="99"/>
    <w:qFormat/>
    <w:rsid w:val="00FA7E3A"/>
    <w:rPr>
      <w:rFonts w:cs="Times New Roman"/>
      <w:b/>
      <w:bCs/>
    </w:rPr>
  </w:style>
  <w:style w:type="character" w:customStyle="1" w:styleId="10">
    <w:name w:val="Заголовок 1 Знак"/>
    <w:basedOn w:val="a0"/>
    <w:link w:val="1"/>
    <w:qFormat/>
    <w:rsid w:val="00BB6E50"/>
    <w:rPr>
      <w:rFonts w:cs="Arial"/>
      <w:bCs/>
      <w:caps/>
      <w:kern w:val="32"/>
      <w:sz w:val="28"/>
      <w:szCs w:val="32"/>
    </w:rPr>
  </w:style>
  <w:style w:type="paragraph" w:styleId="af3">
    <w:name w:val="Block Text"/>
    <w:basedOn w:val="a"/>
    <w:rsid w:val="0054542F"/>
    <w:pPr>
      <w:spacing w:line="360" w:lineRule="auto"/>
      <w:ind w:left="426" w:right="283" w:firstLine="425"/>
      <w:jc w:val="both"/>
    </w:pPr>
    <w:rPr>
      <w:sz w:val="28"/>
      <w:szCs w:val="20"/>
    </w:rPr>
  </w:style>
  <w:style w:type="paragraph" w:customStyle="1" w:styleId="Anfisa">
    <w:name w:val="Anfisa Знак Знак Знак Знак"/>
    <w:basedOn w:val="a"/>
    <w:rsid w:val="00F50F0C"/>
    <w:pPr>
      <w:ind w:firstLine="425"/>
      <w:jc w:val="both"/>
    </w:pPr>
    <w:rPr>
      <w:szCs w:val="20"/>
    </w:rPr>
  </w:style>
  <w:style w:type="paragraph" w:styleId="af4">
    <w:name w:val="Normal (Web)"/>
    <w:basedOn w:val="a"/>
    <w:uiPriority w:val="99"/>
    <w:unhideWhenUsed/>
    <w:rsid w:val="00120736"/>
    <w:pPr>
      <w:spacing w:before="100" w:beforeAutospacing="1" w:after="100" w:afterAutospacing="1"/>
    </w:pPr>
  </w:style>
  <w:style w:type="character" w:customStyle="1" w:styleId="apple-converted-space">
    <w:name w:val="apple-converted-space"/>
    <w:basedOn w:val="a0"/>
    <w:rsid w:val="00120736"/>
  </w:style>
  <w:style w:type="character" w:customStyle="1" w:styleId="20">
    <w:name w:val="Заголовок 2 Знак"/>
    <w:basedOn w:val="a0"/>
    <w:link w:val="2"/>
    <w:semiHidden/>
    <w:rsid w:val="00D97595"/>
    <w:rPr>
      <w:rFonts w:ascii="Cambria" w:eastAsia="Times New Roman" w:hAnsi="Cambria" w:cs="Times New Roman"/>
      <w:b/>
      <w:bCs/>
      <w:i/>
      <w:iCs/>
      <w:sz w:val="28"/>
      <w:szCs w:val="28"/>
    </w:rPr>
  </w:style>
  <w:style w:type="character" w:customStyle="1" w:styleId="hide-in-list">
    <w:name w:val="hide-in-list"/>
    <w:basedOn w:val="a0"/>
    <w:rsid w:val="00D97595"/>
  </w:style>
  <w:style w:type="character" w:styleId="af5">
    <w:name w:val="Emphasis"/>
    <w:basedOn w:val="a0"/>
    <w:uiPriority w:val="20"/>
    <w:qFormat/>
    <w:rsid w:val="003C35D5"/>
    <w:rPr>
      <w:i/>
      <w:iCs/>
    </w:rPr>
  </w:style>
  <w:style w:type="paragraph" w:styleId="af6">
    <w:name w:val="Body Text"/>
    <w:basedOn w:val="a"/>
    <w:link w:val="af7"/>
    <w:rsid w:val="00005EE7"/>
    <w:pPr>
      <w:spacing w:after="120"/>
    </w:pPr>
  </w:style>
  <w:style w:type="character" w:customStyle="1" w:styleId="af7">
    <w:name w:val="Основной текст Знак"/>
    <w:basedOn w:val="a0"/>
    <w:link w:val="af6"/>
    <w:rsid w:val="00005EE7"/>
    <w:rPr>
      <w:sz w:val="24"/>
      <w:szCs w:val="24"/>
    </w:rPr>
  </w:style>
  <w:style w:type="paragraph" w:styleId="HTML">
    <w:name w:val="HTML Preformatted"/>
    <w:basedOn w:val="a"/>
    <w:link w:val="HTML0"/>
    <w:uiPriority w:val="99"/>
    <w:unhideWhenUsed/>
    <w:rsid w:val="0068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83307"/>
    <w:rPr>
      <w:rFonts w:ascii="Courier New" w:hAnsi="Courier New" w:cs="Courier New"/>
    </w:rPr>
  </w:style>
  <w:style w:type="paragraph" w:styleId="af8">
    <w:name w:val="Balloon Text"/>
    <w:basedOn w:val="a"/>
    <w:link w:val="af9"/>
    <w:rsid w:val="008B72CA"/>
    <w:rPr>
      <w:rFonts w:ascii="Tahoma" w:hAnsi="Tahoma" w:cs="Tahoma"/>
      <w:sz w:val="16"/>
      <w:szCs w:val="16"/>
    </w:rPr>
  </w:style>
  <w:style w:type="character" w:customStyle="1" w:styleId="af9">
    <w:name w:val="Текст выноски Знак"/>
    <w:basedOn w:val="a0"/>
    <w:link w:val="af8"/>
    <w:rsid w:val="008B72CA"/>
    <w:rPr>
      <w:rFonts w:ascii="Tahoma" w:hAnsi="Tahoma" w:cs="Tahoma"/>
      <w:sz w:val="16"/>
      <w:szCs w:val="16"/>
    </w:rPr>
  </w:style>
  <w:style w:type="character" w:customStyle="1" w:styleId="extended-textfull">
    <w:name w:val="extended-text__full"/>
    <w:basedOn w:val="a0"/>
    <w:rsid w:val="00354E77"/>
  </w:style>
  <w:style w:type="character" w:customStyle="1" w:styleId="af1">
    <w:name w:val="Абзац списка Знак"/>
    <w:aliases w:val="Абзац с отступом Знак,List Paragraph Знак,Абзац списка11 Знак,_Библиография Знак"/>
    <w:link w:val="af0"/>
    <w:uiPriority w:val="99"/>
    <w:rsid w:val="00BA7DC6"/>
    <w:rPr>
      <w:rFonts w:ascii="Calibri" w:hAnsi="Calibri"/>
      <w:sz w:val="22"/>
      <w:szCs w:val="22"/>
    </w:rPr>
  </w:style>
  <w:style w:type="paragraph" w:customStyle="1" w:styleId="Style3">
    <w:name w:val="Style3"/>
    <w:basedOn w:val="a"/>
    <w:uiPriority w:val="99"/>
    <w:rsid w:val="0052665C"/>
    <w:pPr>
      <w:widowControl w:val="0"/>
      <w:autoSpaceDE w:val="0"/>
      <w:autoSpaceDN w:val="0"/>
      <w:adjustRightInd w:val="0"/>
      <w:spacing w:line="300" w:lineRule="exact"/>
      <w:ind w:firstLine="187"/>
    </w:pPr>
  </w:style>
  <w:style w:type="paragraph" w:customStyle="1" w:styleId="e10ebfd5d998fab2c9e5a816d9384e41a">
    <w:name w:val="e10ebfd5d998fab2c9e5a816d9384e41a"/>
    <w:basedOn w:val="a"/>
    <w:rsid w:val="0052665C"/>
    <w:pPr>
      <w:spacing w:before="100" w:beforeAutospacing="1" w:after="100" w:afterAutospacing="1"/>
    </w:pPr>
  </w:style>
  <w:style w:type="paragraph" w:styleId="afa">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
    <w:link w:val="afb"/>
    <w:uiPriority w:val="99"/>
    <w:rsid w:val="0052665C"/>
    <w:pPr>
      <w:spacing w:after="240"/>
      <w:jc w:val="both"/>
    </w:pPr>
    <w:rPr>
      <w:rFonts w:ascii="Arial" w:hAnsi="Arial"/>
      <w:szCs w:val="20"/>
    </w:rPr>
  </w:style>
  <w:style w:type="character" w:customStyle="1" w:styleId="afb">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a"/>
    <w:uiPriority w:val="99"/>
    <w:locked/>
    <w:rsid w:val="0052665C"/>
    <w:rPr>
      <w:rFonts w:ascii="Arial" w:hAnsi="Arial"/>
      <w:sz w:val="24"/>
    </w:rPr>
  </w:style>
  <w:style w:type="paragraph" w:styleId="22">
    <w:name w:val="Body Text Indent 2"/>
    <w:aliases w:val=" Знак,текст отчета"/>
    <w:basedOn w:val="a"/>
    <w:link w:val="23"/>
    <w:rsid w:val="00BA1AA6"/>
    <w:pPr>
      <w:spacing w:after="120" w:line="480" w:lineRule="auto"/>
      <w:ind w:left="283"/>
    </w:pPr>
    <w:rPr>
      <w:sz w:val="20"/>
      <w:szCs w:val="20"/>
    </w:rPr>
  </w:style>
  <w:style w:type="character" w:customStyle="1" w:styleId="23">
    <w:name w:val="Основной текст с отступом 2 Знак"/>
    <w:aliases w:val=" Знак Знак,текст отчета Знак"/>
    <w:basedOn w:val="a0"/>
    <w:link w:val="22"/>
    <w:rsid w:val="00BA1AA6"/>
  </w:style>
  <w:style w:type="paragraph" w:customStyle="1" w:styleId="24">
    <w:name w:val="ЗГ_2"/>
    <w:basedOn w:val="1"/>
    <w:rsid w:val="00AA6010"/>
    <w:pPr>
      <w:ind w:left="1702" w:hanging="851"/>
      <w:jc w:val="left"/>
    </w:pPr>
    <w:rPr>
      <w:rFonts w:cs="Times New Roman"/>
      <w:b/>
      <w:iCs/>
      <w:caps w:val="0"/>
      <w:sz w:val="24"/>
      <w:szCs w:val="24"/>
    </w:rPr>
  </w:style>
  <w:style w:type="character" w:customStyle="1" w:styleId="230">
    <w:name w:val="Заголовок №2 (3)"/>
    <w:rsid w:val="002952D8"/>
    <w:rPr>
      <w:rFonts w:ascii="Arial" w:eastAsia="Arial" w:hAnsi="Arial" w:cs="Arial"/>
      <w:b w:val="0"/>
      <w:bCs w:val="0"/>
      <w:i w:val="0"/>
      <w:iCs w:val="0"/>
      <w:smallCaps w:val="0"/>
      <w:strike w:val="0"/>
      <w:spacing w:val="0"/>
      <w:sz w:val="23"/>
      <w:szCs w:val="23"/>
    </w:rPr>
  </w:style>
  <w:style w:type="character" w:customStyle="1" w:styleId="4">
    <w:name w:val="Основной текст (4)"/>
    <w:rsid w:val="002952D8"/>
    <w:rPr>
      <w:rFonts w:ascii="Arial" w:eastAsia="Arial" w:hAnsi="Arial" w:cs="Arial"/>
      <w:b w:val="0"/>
      <w:bCs w:val="0"/>
      <w:i w:val="0"/>
      <w:iCs w:val="0"/>
      <w:smallCaps w:val="0"/>
      <w:strike w:val="0"/>
      <w:spacing w:val="0"/>
      <w:sz w:val="22"/>
      <w:szCs w:val="22"/>
    </w:rPr>
  </w:style>
  <w:style w:type="paragraph" w:customStyle="1" w:styleId="e02fb">
    <w:name w:val="Ъeб 02fbчный"/>
    <w:rsid w:val="00027637"/>
    <w:pPr>
      <w:widowControl w:val="0"/>
    </w:pPr>
    <w:rPr>
      <w:snapToGrid w:val="0"/>
    </w:rPr>
  </w:style>
  <w:style w:type="character" w:customStyle="1" w:styleId="13">
    <w:name w:val="1. Пояснительная записка Знак"/>
    <w:basedOn w:val="a0"/>
    <w:link w:val="14"/>
    <w:rsid w:val="00027637"/>
    <w:rPr>
      <w:sz w:val="24"/>
      <w:szCs w:val="24"/>
    </w:rPr>
  </w:style>
  <w:style w:type="paragraph" w:customStyle="1" w:styleId="14">
    <w:name w:val="1. Пояснительная записка"/>
    <w:basedOn w:val="a"/>
    <w:link w:val="13"/>
    <w:rsid w:val="00027637"/>
    <w:pPr>
      <w:spacing w:after="60"/>
      <w:ind w:left="284" w:right="284" w:firstLine="567"/>
      <w:jc w:val="both"/>
    </w:pPr>
  </w:style>
  <w:style w:type="paragraph" w:customStyle="1" w:styleId="afc">
    <w:name w:val="таблица"/>
    <w:basedOn w:val="a"/>
    <w:rsid w:val="00027637"/>
    <w:pPr>
      <w:spacing w:after="60"/>
    </w:pPr>
    <w:rPr>
      <w:szCs w:val="20"/>
    </w:rPr>
  </w:style>
  <w:style w:type="character" w:customStyle="1" w:styleId="FontStyle15">
    <w:name w:val="Font Style15"/>
    <w:rsid w:val="0074273F"/>
    <w:rPr>
      <w:rFonts w:ascii="Times New Roman" w:hAnsi="Times New Roman" w:cs="Times New Roman"/>
      <w:sz w:val="22"/>
      <w:szCs w:val="22"/>
    </w:rPr>
  </w:style>
  <w:style w:type="character" w:customStyle="1" w:styleId="15">
    <w:name w:val="1   Подписи Знак"/>
    <w:basedOn w:val="13"/>
    <w:link w:val="16"/>
    <w:rsid w:val="007158AC"/>
    <w:rPr>
      <w:sz w:val="24"/>
      <w:szCs w:val="24"/>
    </w:rPr>
  </w:style>
  <w:style w:type="paragraph" w:customStyle="1" w:styleId="16">
    <w:name w:val="1   Подписи"/>
    <w:basedOn w:val="14"/>
    <w:link w:val="15"/>
    <w:rsid w:val="007158AC"/>
    <w:pPr>
      <w:spacing w:before="120" w:after="12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052"/>
    <w:rPr>
      <w:sz w:val="24"/>
      <w:szCs w:val="24"/>
    </w:rPr>
  </w:style>
  <w:style w:type="paragraph" w:styleId="1">
    <w:name w:val="heading 1"/>
    <w:basedOn w:val="a"/>
    <w:next w:val="a"/>
    <w:link w:val="10"/>
    <w:qFormat/>
    <w:rsid w:val="00BB6E50"/>
    <w:pPr>
      <w:keepNext/>
      <w:spacing w:before="120" w:after="120"/>
      <w:ind w:firstLine="454"/>
      <w:jc w:val="both"/>
      <w:outlineLvl w:val="0"/>
    </w:pPr>
    <w:rPr>
      <w:rFonts w:cs="Arial"/>
      <w:bCs/>
      <w:caps/>
      <w:kern w:val="32"/>
      <w:sz w:val="28"/>
      <w:szCs w:val="32"/>
    </w:rPr>
  </w:style>
  <w:style w:type="paragraph" w:styleId="2">
    <w:name w:val="heading 2"/>
    <w:basedOn w:val="a"/>
    <w:next w:val="a"/>
    <w:link w:val="20"/>
    <w:semiHidden/>
    <w:unhideWhenUsed/>
    <w:qFormat/>
    <w:rsid w:val="00D97595"/>
    <w:pPr>
      <w:keepNext/>
      <w:spacing w:before="240" w:after="60"/>
      <w:outlineLvl w:val="1"/>
    </w:pPr>
    <w:rPr>
      <w:rFonts w:ascii="Cambria" w:hAnsi="Cambria"/>
      <w:b/>
      <w:bCs/>
      <w:i/>
      <w:iCs/>
      <w:sz w:val="28"/>
      <w:szCs w:val="28"/>
    </w:rPr>
  </w:style>
  <w:style w:type="paragraph" w:styleId="5">
    <w:name w:val="heading 5"/>
    <w:basedOn w:val="a"/>
    <w:next w:val="a"/>
    <w:qFormat/>
    <w:rsid w:val="001870E8"/>
    <w:pPr>
      <w:spacing w:before="120" w:after="120"/>
      <w:ind w:firstLine="397"/>
      <w:jc w:val="both"/>
      <w:outlineLvl w:val="4"/>
    </w:pPr>
    <w:rPr>
      <w:bCs/>
      <w:i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2fc0fs10">
    <w:name w:val="ff2 fc0 fs10"/>
    <w:basedOn w:val="a0"/>
    <w:uiPriority w:val="99"/>
    <w:rsid w:val="00C843B9"/>
  </w:style>
  <w:style w:type="paragraph" w:styleId="a3">
    <w:name w:val="Body Text Indent"/>
    <w:aliases w:val="Нумерованный список !!,Основной текст 1"/>
    <w:basedOn w:val="a"/>
    <w:link w:val="a4"/>
    <w:uiPriority w:val="99"/>
    <w:rsid w:val="00867766"/>
    <w:pPr>
      <w:spacing w:after="120"/>
      <w:ind w:left="283"/>
    </w:pPr>
  </w:style>
  <w:style w:type="character" w:customStyle="1" w:styleId="a4">
    <w:name w:val="Основной текст с отступом Знак"/>
    <w:aliases w:val="Нумерованный список !! Знак,Основной текст 1 Знак"/>
    <w:basedOn w:val="a0"/>
    <w:link w:val="a3"/>
    <w:uiPriority w:val="99"/>
    <w:rsid w:val="00867766"/>
    <w:rPr>
      <w:sz w:val="24"/>
      <w:szCs w:val="24"/>
      <w:lang w:val="ru-RU" w:eastAsia="ru-RU" w:bidi="ar-SA"/>
    </w:rPr>
  </w:style>
  <w:style w:type="table" w:styleId="a5">
    <w:name w:val="Table Grid"/>
    <w:basedOn w:val="a1"/>
    <w:uiPriority w:val="59"/>
    <w:rsid w:val="00BF6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qFormat/>
    <w:rsid w:val="00BF6A20"/>
    <w:pPr>
      <w:spacing w:before="120" w:after="120"/>
    </w:pPr>
    <w:rPr>
      <w:b/>
      <w:bCs/>
      <w:kern w:val="16"/>
      <w:sz w:val="20"/>
      <w:szCs w:val="20"/>
    </w:rPr>
  </w:style>
  <w:style w:type="character" w:styleId="a7">
    <w:name w:val="Hyperlink"/>
    <w:basedOn w:val="a0"/>
    <w:uiPriority w:val="99"/>
    <w:rsid w:val="004C4524"/>
    <w:rPr>
      <w:color w:val="0000FF"/>
      <w:u w:val="single"/>
    </w:rPr>
  </w:style>
  <w:style w:type="paragraph" w:styleId="a8">
    <w:name w:val="Subtitle"/>
    <w:basedOn w:val="a"/>
    <w:next w:val="a"/>
    <w:link w:val="a9"/>
    <w:uiPriority w:val="99"/>
    <w:qFormat/>
    <w:rsid w:val="002A28F8"/>
    <w:pPr>
      <w:spacing w:before="120" w:after="120"/>
      <w:ind w:firstLine="397"/>
      <w:jc w:val="both"/>
      <w:outlineLvl w:val="1"/>
    </w:pPr>
    <w:rPr>
      <w:sz w:val="28"/>
    </w:rPr>
  </w:style>
  <w:style w:type="character" w:customStyle="1" w:styleId="a9">
    <w:name w:val="Подзаголовок Знак"/>
    <w:basedOn w:val="a0"/>
    <w:link w:val="a8"/>
    <w:uiPriority w:val="99"/>
    <w:rsid w:val="002A28F8"/>
    <w:rPr>
      <w:sz w:val="28"/>
      <w:szCs w:val="24"/>
    </w:rPr>
  </w:style>
  <w:style w:type="character" w:styleId="aa">
    <w:name w:val="Subtle Emphasis"/>
    <w:basedOn w:val="a0"/>
    <w:uiPriority w:val="19"/>
    <w:qFormat/>
    <w:rsid w:val="004E2C0C"/>
    <w:rPr>
      <w:i/>
      <w:iCs/>
      <w:color w:val="808080"/>
    </w:rPr>
  </w:style>
  <w:style w:type="paragraph" w:styleId="11">
    <w:name w:val="toc 1"/>
    <w:basedOn w:val="a"/>
    <w:next w:val="a"/>
    <w:autoRedefine/>
    <w:uiPriority w:val="39"/>
    <w:rsid w:val="00AB7628"/>
    <w:pPr>
      <w:tabs>
        <w:tab w:val="left" w:pos="0"/>
        <w:tab w:val="right" w:leader="dot" w:pos="9923"/>
      </w:tabs>
      <w:ind w:right="-143"/>
      <w:jc w:val="both"/>
    </w:pPr>
    <w:rPr>
      <w:caps/>
      <w:noProof/>
      <w:sz w:val="28"/>
      <w:szCs w:val="28"/>
    </w:rPr>
  </w:style>
  <w:style w:type="paragraph" w:styleId="21">
    <w:name w:val="toc 2"/>
    <w:basedOn w:val="a"/>
    <w:next w:val="a"/>
    <w:autoRedefine/>
    <w:uiPriority w:val="39"/>
    <w:rsid w:val="008E1FEA"/>
    <w:pPr>
      <w:ind w:left="240"/>
    </w:pPr>
  </w:style>
  <w:style w:type="paragraph" w:styleId="ab">
    <w:name w:val="header"/>
    <w:basedOn w:val="a"/>
    <w:link w:val="ac"/>
    <w:rsid w:val="001762BF"/>
    <w:pPr>
      <w:tabs>
        <w:tab w:val="center" w:pos="4677"/>
        <w:tab w:val="right" w:pos="9355"/>
      </w:tabs>
    </w:pPr>
  </w:style>
  <w:style w:type="character" w:customStyle="1" w:styleId="ac">
    <w:name w:val="Верхний колонтитул Знак"/>
    <w:basedOn w:val="a0"/>
    <w:link w:val="ab"/>
    <w:rsid w:val="001762BF"/>
    <w:rPr>
      <w:sz w:val="24"/>
      <w:szCs w:val="24"/>
    </w:rPr>
  </w:style>
  <w:style w:type="paragraph" w:styleId="ad">
    <w:name w:val="footer"/>
    <w:basedOn w:val="a"/>
    <w:link w:val="ae"/>
    <w:uiPriority w:val="99"/>
    <w:rsid w:val="001762BF"/>
    <w:pPr>
      <w:tabs>
        <w:tab w:val="center" w:pos="4677"/>
        <w:tab w:val="right" w:pos="9355"/>
      </w:tabs>
    </w:pPr>
  </w:style>
  <w:style w:type="character" w:customStyle="1" w:styleId="ae">
    <w:name w:val="Нижний колонтитул Знак"/>
    <w:basedOn w:val="a0"/>
    <w:link w:val="ad"/>
    <w:uiPriority w:val="99"/>
    <w:rsid w:val="001762BF"/>
    <w:rPr>
      <w:sz w:val="24"/>
      <w:szCs w:val="24"/>
    </w:rPr>
  </w:style>
  <w:style w:type="paragraph" w:customStyle="1" w:styleId="af">
    <w:name w:val="Чертежный"/>
    <w:rsid w:val="001762BF"/>
    <w:pPr>
      <w:jc w:val="both"/>
    </w:pPr>
    <w:rPr>
      <w:rFonts w:ascii="ISOCPEUR" w:hAnsi="ISOCPEUR"/>
      <w:i/>
      <w:sz w:val="28"/>
      <w:lang w:val="uk-UA"/>
    </w:rPr>
  </w:style>
  <w:style w:type="paragraph" w:styleId="af0">
    <w:name w:val="List Paragraph"/>
    <w:aliases w:val="Абзац с отступом,List Paragraph,Абзац списка11,_Библиография"/>
    <w:basedOn w:val="a"/>
    <w:link w:val="af1"/>
    <w:uiPriority w:val="34"/>
    <w:qFormat/>
    <w:rsid w:val="00D1439C"/>
    <w:pPr>
      <w:spacing w:after="200" w:line="276" w:lineRule="auto"/>
      <w:ind w:left="720"/>
      <w:contextualSpacing/>
    </w:pPr>
    <w:rPr>
      <w:rFonts w:ascii="Calibri" w:hAnsi="Calibri"/>
      <w:sz w:val="22"/>
      <w:szCs w:val="22"/>
    </w:rPr>
  </w:style>
  <w:style w:type="paragraph" w:customStyle="1" w:styleId="12">
    <w:name w:val="Абзац списка1"/>
    <w:basedOn w:val="a"/>
    <w:rsid w:val="003537D8"/>
    <w:pPr>
      <w:spacing w:after="200" w:line="276" w:lineRule="auto"/>
      <w:ind w:left="720"/>
      <w:contextualSpacing/>
    </w:pPr>
    <w:rPr>
      <w:rFonts w:ascii="Calibri" w:eastAsia="Calibri" w:hAnsi="Calibri"/>
      <w:sz w:val="22"/>
      <w:szCs w:val="22"/>
    </w:rPr>
  </w:style>
  <w:style w:type="character" w:styleId="af2">
    <w:name w:val="Strong"/>
    <w:basedOn w:val="a0"/>
    <w:uiPriority w:val="99"/>
    <w:qFormat/>
    <w:rsid w:val="00FA7E3A"/>
    <w:rPr>
      <w:rFonts w:cs="Times New Roman"/>
      <w:b/>
      <w:bCs/>
    </w:rPr>
  </w:style>
  <w:style w:type="character" w:customStyle="1" w:styleId="10">
    <w:name w:val="Заголовок 1 Знак"/>
    <w:basedOn w:val="a0"/>
    <w:link w:val="1"/>
    <w:qFormat/>
    <w:rsid w:val="00BB6E50"/>
    <w:rPr>
      <w:rFonts w:cs="Arial"/>
      <w:bCs/>
      <w:caps/>
      <w:kern w:val="32"/>
      <w:sz w:val="28"/>
      <w:szCs w:val="32"/>
    </w:rPr>
  </w:style>
  <w:style w:type="paragraph" w:styleId="af3">
    <w:name w:val="Block Text"/>
    <w:basedOn w:val="a"/>
    <w:rsid w:val="0054542F"/>
    <w:pPr>
      <w:spacing w:line="360" w:lineRule="auto"/>
      <w:ind w:left="426" w:right="283" w:firstLine="425"/>
      <w:jc w:val="both"/>
    </w:pPr>
    <w:rPr>
      <w:sz w:val="28"/>
      <w:szCs w:val="20"/>
    </w:rPr>
  </w:style>
  <w:style w:type="paragraph" w:customStyle="1" w:styleId="Anfisa">
    <w:name w:val="Anfisa Знак Знак Знак Знак"/>
    <w:basedOn w:val="a"/>
    <w:rsid w:val="00F50F0C"/>
    <w:pPr>
      <w:ind w:firstLine="425"/>
      <w:jc w:val="both"/>
    </w:pPr>
    <w:rPr>
      <w:szCs w:val="20"/>
    </w:rPr>
  </w:style>
  <w:style w:type="paragraph" w:styleId="af4">
    <w:name w:val="Normal (Web)"/>
    <w:basedOn w:val="a"/>
    <w:uiPriority w:val="99"/>
    <w:unhideWhenUsed/>
    <w:rsid w:val="00120736"/>
    <w:pPr>
      <w:spacing w:before="100" w:beforeAutospacing="1" w:after="100" w:afterAutospacing="1"/>
    </w:pPr>
  </w:style>
  <w:style w:type="character" w:customStyle="1" w:styleId="apple-converted-space">
    <w:name w:val="apple-converted-space"/>
    <w:basedOn w:val="a0"/>
    <w:rsid w:val="00120736"/>
  </w:style>
  <w:style w:type="character" w:customStyle="1" w:styleId="20">
    <w:name w:val="Заголовок 2 Знак"/>
    <w:basedOn w:val="a0"/>
    <w:link w:val="2"/>
    <w:semiHidden/>
    <w:rsid w:val="00D97595"/>
    <w:rPr>
      <w:rFonts w:ascii="Cambria" w:eastAsia="Times New Roman" w:hAnsi="Cambria" w:cs="Times New Roman"/>
      <w:b/>
      <w:bCs/>
      <w:i/>
      <w:iCs/>
      <w:sz w:val="28"/>
      <w:szCs w:val="28"/>
    </w:rPr>
  </w:style>
  <w:style w:type="character" w:customStyle="1" w:styleId="hide-in-list">
    <w:name w:val="hide-in-list"/>
    <w:basedOn w:val="a0"/>
    <w:rsid w:val="00D97595"/>
  </w:style>
  <w:style w:type="character" w:styleId="af5">
    <w:name w:val="Emphasis"/>
    <w:basedOn w:val="a0"/>
    <w:uiPriority w:val="20"/>
    <w:qFormat/>
    <w:rsid w:val="003C35D5"/>
    <w:rPr>
      <w:i/>
      <w:iCs/>
    </w:rPr>
  </w:style>
  <w:style w:type="paragraph" w:styleId="af6">
    <w:name w:val="Body Text"/>
    <w:basedOn w:val="a"/>
    <w:link w:val="af7"/>
    <w:rsid w:val="00005EE7"/>
    <w:pPr>
      <w:spacing w:after="120"/>
    </w:pPr>
  </w:style>
  <w:style w:type="character" w:customStyle="1" w:styleId="af7">
    <w:name w:val="Основной текст Знак"/>
    <w:basedOn w:val="a0"/>
    <w:link w:val="af6"/>
    <w:rsid w:val="00005EE7"/>
    <w:rPr>
      <w:sz w:val="24"/>
      <w:szCs w:val="24"/>
    </w:rPr>
  </w:style>
  <w:style w:type="paragraph" w:styleId="HTML">
    <w:name w:val="HTML Preformatted"/>
    <w:basedOn w:val="a"/>
    <w:link w:val="HTML0"/>
    <w:uiPriority w:val="99"/>
    <w:unhideWhenUsed/>
    <w:rsid w:val="0068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83307"/>
    <w:rPr>
      <w:rFonts w:ascii="Courier New" w:hAnsi="Courier New" w:cs="Courier New"/>
    </w:rPr>
  </w:style>
  <w:style w:type="paragraph" w:styleId="af8">
    <w:name w:val="Balloon Text"/>
    <w:basedOn w:val="a"/>
    <w:link w:val="af9"/>
    <w:rsid w:val="008B72CA"/>
    <w:rPr>
      <w:rFonts w:ascii="Tahoma" w:hAnsi="Tahoma" w:cs="Tahoma"/>
      <w:sz w:val="16"/>
      <w:szCs w:val="16"/>
    </w:rPr>
  </w:style>
  <w:style w:type="character" w:customStyle="1" w:styleId="af9">
    <w:name w:val="Текст выноски Знак"/>
    <w:basedOn w:val="a0"/>
    <w:link w:val="af8"/>
    <w:rsid w:val="008B72CA"/>
    <w:rPr>
      <w:rFonts w:ascii="Tahoma" w:hAnsi="Tahoma" w:cs="Tahoma"/>
      <w:sz w:val="16"/>
      <w:szCs w:val="16"/>
    </w:rPr>
  </w:style>
  <w:style w:type="character" w:customStyle="1" w:styleId="extended-textfull">
    <w:name w:val="extended-text__full"/>
    <w:basedOn w:val="a0"/>
    <w:rsid w:val="00354E77"/>
  </w:style>
  <w:style w:type="character" w:customStyle="1" w:styleId="af1">
    <w:name w:val="Абзац списка Знак"/>
    <w:aliases w:val="Абзац с отступом Знак,List Paragraph Знак,Абзац списка11 Знак,_Библиография Знак"/>
    <w:link w:val="af0"/>
    <w:uiPriority w:val="99"/>
    <w:rsid w:val="00BA7DC6"/>
    <w:rPr>
      <w:rFonts w:ascii="Calibri" w:hAnsi="Calibri"/>
      <w:sz w:val="22"/>
      <w:szCs w:val="22"/>
    </w:rPr>
  </w:style>
  <w:style w:type="paragraph" w:customStyle="1" w:styleId="Style3">
    <w:name w:val="Style3"/>
    <w:basedOn w:val="a"/>
    <w:uiPriority w:val="99"/>
    <w:rsid w:val="0052665C"/>
    <w:pPr>
      <w:widowControl w:val="0"/>
      <w:autoSpaceDE w:val="0"/>
      <w:autoSpaceDN w:val="0"/>
      <w:adjustRightInd w:val="0"/>
      <w:spacing w:line="300" w:lineRule="exact"/>
      <w:ind w:firstLine="187"/>
    </w:pPr>
  </w:style>
  <w:style w:type="paragraph" w:customStyle="1" w:styleId="e10ebfd5d998fab2c9e5a816d9384e41a">
    <w:name w:val="e10ebfd5d998fab2c9e5a816d9384e41a"/>
    <w:basedOn w:val="a"/>
    <w:rsid w:val="0052665C"/>
    <w:pPr>
      <w:spacing w:before="100" w:beforeAutospacing="1" w:after="100" w:afterAutospacing="1"/>
    </w:pPr>
  </w:style>
  <w:style w:type="paragraph" w:styleId="afa">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
    <w:link w:val="afb"/>
    <w:uiPriority w:val="99"/>
    <w:rsid w:val="0052665C"/>
    <w:pPr>
      <w:spacing w:after="240"/>
      <w:jc w:val="both"/>
    </w:pPr>
    <w:rPr>
      <w:rFonts w:ascii="Arial" w:hAnsi="Arial"/>
      <w:szCs w:val="20"/>
    </w:rPr>
  </w:style>
  <w:style w:type="character" w:customStyle="1" w:styleId="afb">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a"/>
    <w:uiPriority w:val="99"/>
    <w:locked/>
    <w:rsid w:val="0052665C"/>
    <w:rPr>
      <w:rFonts w:ascii="Arial" w:hAnsi="Arial"/>
      <w:sz w:val="24"/>
    </w:rPr>
  </w:style>
  <w:style w:type="paragraph" w:styleId="22">
    <w:name w:val="Body Text Indent 2"/>
    <w:aliases w:val=" Знак,текст отчета"/>
    <w:basedOn w:val="a"/>
    <w:link w:val="23"/>
    <w:rsid w:val="00BA1AA6"/>
    <w:pPr>
      <w:spacing w:after="120" w:line="480" w:lineRule="auto"/>
      <w:ind w:left="283"/>
    </w:pPr>
    <w:rPr>
      <w:sz w:val="20"/>
      <w:szCs w:val="20"/>
    </w:rPr>
  </w:style>
  <w:style w:type="character" w:customStyle="1" w:styleId="23">
    <w:name w:val="Основной текст с отступом 2 Знак"/>
    <w:aliases w:val=" Знак Знак,текст отчета Знак"/>
    <w:basedOn w:val="a0"/>
    <w:link w:val="22"/>
    <w:rsid w:val="00BA1AA6"/>
  </w:style>
  <w:style w:type="paragraph" w:customStyle="1" w:styleId="24">
    <w:name w:val="ЗГ_2"/>
    <w:basedOn w:val="1"/>
    <w:rsid w:val="00AA6010"/>
    <w:pPr>
      <w:ind w:left="1702" w:hanging="851"/>
      <w:jc w:val="left"/>
    </w:pPr>
    <w:rPr>
      <w:rFonts w:cs="Times New Roman"/>
      <w:b/>
      <w:iCs/>
      <w:caps w:val="0"/>
      <w:sz w:val="24"/>
      <w:szCs w:val="24"/>
    </w:rPr>
  </w:style>
  <w:style w:type="character" w:customStyle="1" w:styleId="230">
    <w:name w:val="Заголовок №2 (3)"/>
    <w:rsid w:val="002952D8"/>
    <w:rPr>
      <w:rFonts w:ascii="Arial" w:eastAsia="Arial" w:hAnsi="Arial" w:cs="Arial"/>
      <w:b w:val="0"/>
      <w:bCs w:val="0"/>
      <w:i w:val="0"/>
      <w:iCs w:val="0"/>
      <w:smallCaps w:val="0"/>
      <w:strike w:val="0"/>
      <w:spacing w:val="0"/>
      <w:sz w:val="23"/>
      <w:szCs w:val="23"/>
    </w:rPr>
  </w:style>
  <w:style w:type="character" w:customStyle="1" w:styleId="4">
    <w:name w:val="Основной текст (4)"/>
    <w:rsid w:val="002952D8"/>
    <w:rPr>
      <w:rFonts w:ascii="Arial" w:eastAsia="Arial" w:hAnsi="Arial" w:cs="Arial"/>
      <w:b w:val="0"/>
      <w:bCs w:val="0"/>
      <w:i w:val="0"/>
      <w:iCs w:val="0"/>
      <w:smallCaps w:val="0"/>
      <w:strike w:val="0"/>
      <w:spacing w:val="0"/>
      <w:sz w:val="22"/>
      <w:szCs w:val="22"/>
    </w:rPr>
  </w:style>
  <w:style w:type="paragraph" w:customStyle="1" w:styleId="e02fb">
    <w:name w:val="Ъeб 02fbчный"/>
    <w:rsid w:val="00027637"/>
    <w:pPr>
      <w:widowControl w:val="0"/>
    </w:pPr>
    <w:rPr>
      <w:snapToGrid w:val="0"/>
    </w:rPr>
  </w:style>
  <w:style w:type="character" w:customStyle="1" w:styleId="13">
    <w:name w:val="1. Пояснительная записка Знак"/>
    <w:basedOn w:val="a0"/>
    <w:link w:val="14"/>
    <w:rsid w:val="00027637"/>
    <w:rPr>
      <w:sz w:val="24"/>
      <w:szCs w:val="24"/>
    </w:rPr>
  </w:style>
  <w:style w:type="paragraph" w:customStyle="1" w:styleId="14">
    <w:name w:val="1. Пояснительная записка"/>
    <w:basedOn w:val="a"/>
    <w:link w:val="13"/>
    <w:rsid w:val="00027637"/>
    <w:pPr>
      <w:spacing w:after="60"/>
      <w:ind w:left="284" w:right="284" w:firstLine="567"/>
      <w:jc w:val="both"/>
    </w:pPr>
  </w:style>
  <w:style w:type="paragraph" w:customStyle="1" w:styleId="afc">
    <w:name w:val="таблица"/>
    <w:basedOn w:val="a"/>
    <w:rsid w:val="00027637"/>
    <w:pPr>
      <w:spacing w:after="60"/>
    </w:pPr>
    <w:rPr>
      <w:szCs w:val="20"/>
    </w:rPr>
  </w:style>
  <w:style w:type="character" w:customStyle="1" w:styleId="FontStyle15">
    <w:name w:val="Font Style15"/>
    <w:rsid w:val="0074273F"/>
    <w:rPr>
      <w:rFonts w:ascii="Times New Roman" w:hAnsi="Times New Roman" w:cs="Times New Roman"/>
      <w:sz w:val="22"/>
      <w:szCs w:val="22"/>
    </w:rPr>
  </w:style>
  <w:style w:type="character" w:customStyle="1" w:styleId="15">
    <w:name w:val="1   Подписи Знак"/>
    <w:basedOn w:val="13"/>
    <w:link w:val="16"/>
    <w:rsid w:val="007158AC"/>
    <w:rPr>
      <w:sz w:val="24"/>
      <w:szCs w:val="24"/>
    </w:rPr>
  </w:style>
  <w:style w:type="paragraph" w:customStyle="1" w:styleId="16">
    <w:name w:val="1   Подписи"/>
    <w:basedOn w:val="14"/>
    <w:link w:val="15"/>
    <w:rsid w:val="007158AC"/>
    <w:pPr>
      <w:spacing w:before="120" w:after="1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7398">
      <w:bodyDiv w:val="1"/>
      <w:marLeft w:val="0"/>
      <w:marRight w:val="0"/>
      <w:marTop w:val="0"/>
      <w:marBottom w:val="0"/>
      <w:divBdr>
        <w:top w:val="none" w:sz="0" w:space="0" w:color="auto"/>
        <w:left w:val="none" w:sz="0" w:space="0" w:color="auto"/>
        <w:bottom w:val="none" w:sz="0" w:space="0" w:color="auto"/>
        <w:right w:val="none" w:sz="0" w:space="0" w:color="auto"/>
      </w:divBdr>
    </w:div>
    <w:div w:id="121732735">
      <w:bodyDiv w:val="1"/>
      <w:marLeft w:val="0"/>
      <w:marRight w:val="0"/>
      <w:marTop w:val="0"/>
      <w:marBottom w:val="0"/>
      <w:divBdr>
        <w:top w:val="none" w:sz="0" w:space="0" w:color="auto"/>
        <w:left w:val="none" w:sz="0" w:space="0" w:color="auto"/>
        <w:bottom w:val="none" w:sz="0" w:space="0" w:color="auto"/>
        <w:right w:val="none" w:sz="0" w:space="0" w:color="auto"/>
      </w:divBdr>
    </w:div>
    <w:div w:id="182595990">
      <w:bodyDiv w:val="1"/>
      <w:marLeft w:val="0"/>
      <w:marRight w:val="0"/>
      <w:marTop w:val="0"/>
      <w:marBottom w:val="0"/>
      <w:divBdr>
        <w:top w:val="none" w:sz="0" w:space="0" w:color="auto"/>
        <w:left w:val="none" w:sz="0" w:space="0" w:color="auto"/>
        <w:bottom w:val="none" w:sz="0" w:space="0" w:color="auto"/>
        <w:right w:val="none" w:sz="0" w:space="0" w:color="auto"/>
      </w:divBdr>
      <w:divsChild>
        <w:div w:id="160603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588539">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752631900">
                  <w:marLeft w:val="0"/>
                  <w:marRight w:val="0"/>
                  <w:marTop w:val="0"/>
                  <w:marBottom w:val="0"/>
                  <w:divBdr>
                    <w:top w:val="none" w:sz="0" w:space="0" w:color="auto"/>
                    <w:left w:val="none" w:sz="0" w:space="0" w:color="auto"/>
                    <w:bottom w:val="none" w:sz="0" w:space="0" w:color="auto"/>
                    <w:right w:val="none" w:sz="0" w:space="0" w:color="auto"/>
                  </w:divBdr>
                  <w:divsChild>
                    <w:div w:id="1274284100">
                      <w:marLeft w:val="0"/>
                      <w:marRight w:val="0"/>
                      <w:marTop w:val="0"/>
                      <w:marBottom w:val="0"/>
                      <w:divBdr>
                        <w:top w:val="none" w:sz="0" w:space="0" w:color="auto"/>
                        <w:left w:val="none" w:sz="0" w:space="0" w:color="auto"/>
                        <w:bottom w:val="none" w:sz="0" w:space="0" w:color="auto"/>
                        <w:right w:val="none" w:sz="0" w:space="0" w:color="auto"/>
                      </w:divBdr>
                      <w:divsChild>
                        <w:div w:id="140118078">
                          <w:marLeft w:val="0"/>
                          <w:marRight w:val="0"/>
                          <w:marTop w:val="0"/>
                          <w:marBottom w:val="0"/>
                          <w:divBdr>
                            <w:top w:val="none" w:sz="0" w:space="0" w:color="auto"/>
                            <w:left w:val="none" w:sz="0" w:space="0" w:color="auto"/>
                            <w:bottom w:val="none" w:sz="0" w:space="0" w:color="auto"/>
                            <w:right w:val="none" w:sz="0" w:space="0" w:color="auto"/>
                          </w:divBdr>
                          <w:divsChild>
                            <w:div w:id="18624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80411">
      <w:bodyDiv w:val="1"/>
      <w:marLeft w:val="0"/>
      <w:marRight w:val="0"/>
      <w:marTop w:val="0"/>
      <w:marBottom w:val="0"/>
      <w:divBdr>
        <w:top w:val="none" w:sz="0" w:space="0" w:color="auto"/>
        <w:left w:val="none" w:sz="0" w:space="0" w:color="auto"/>
        <w:bottom w:val="none" w:sz="0" w:space="0" w:color="auto"/>
        <w:right w:val="none" w:sz="0" w:space="0" w:color="auto"/>
      </w:divBdr>
    </w:div>
    <w:div w:id="290020398">
      <w:bodyDiv w:val="1"/>
      <w:marLeft w:val="0"/>
      <w:marRight w:val="0"/>
      <w:marTop w:val="0"/>
      <w:marBottom w:val="0"/>
      <w:divBdr>
        <w:top w:val="none" w:sz="0" w:space="0" w:color="auto"/>
        <w:left w:val="none" w:sz="0" w:space="0" w:color="auto"/>
        <w:bottom w:val="none" w:sz="0" w:space="0" w:color="auto"/>
        <w:right w:val="none" w:sz="0" w:space="0" w:color="auto"/>
      </w:divBdr>
      <w:divsChild>
        <w:div w:id="1146318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457031">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598563965">
                  <w:marLeft w:val="0"/>
                  <w:marRight w:val="0"/>
                  <w:marTop w:val="0"/>
                  <w:marBottom w:val="0"/>
                  <w:divBdr>
                    <w:top w:val="none" w:sz="0" w:space="0" w:color="auto"/>
                    <w:left w:val="none" w:sz="0" w:space="0" w:color="auto"/>
                    <w:bottom w:val="none" w:sz="0" w:space="0" w:color="auto"/>
                    <w:right w:val="none" w:sz="0" w:space="0" w:color="auto"/>
                  </w:divBdr>
                  <w:divsChild>
                    <w:div w:id="281691242">
                      <w:marLeft w:val="0"/>
                      <w:marRight w:val="0"/>
                      <w:marTop w:val="0"/>
                      <w:marBottom w:val="0"/>
                      <w:divBdr>
                        <w:top w:val="none" w:sz="0" w:space="0" w:color="auto"/>
                        <w:left w:val="none" w:sz="0" w:space="0" w:color="auto"/>
                        <w:bottom w:val="none" w:sz="0" w:space="0" w:color="auto"/>
                        <w:right w:val="none" w:sz="0" w:space="0" w:color="auto"/>
                      </w:divBdr>
                      <w:divsChild>
                        <w:div w:id="802042560">
                          <w:marLeft w:val="0"/>
                          <w:marRight w:val="0"/>
                          <w:marTop w:val="0"/>
                          <w:marBottom w:val="0"/>
                          <w:divBdr>
                            <w:top w:val="none" w:sz="0" w:space="0" w:color="auto"/>
                            <w:left w:val="none" w:sz="0" w:space="0" w:color="auto"/>
                            <w:bottom w:val="none" w:sz="0" w:space="0" w:color="auto"/>
                            <w:right w:val="none" w:sz="0" w:space="0" w:color="auto"/>
                          </w:divBdr>
                          <w:divsChild>
                            <w:div w:id="3166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153">
      <w:bodyDiv w:val="1"/>
      <w:marLeft w:val="0"/>
      <w:marRight w:val="0"/>
      <w:marTop w:val="0"/>
      <w:marBottom w:val="0"/>
      <w:divBdr>
        <w:top w:val="none" w:sz="0" w:space="0" w:color="auto"/>
        <w:left w:val="none" w:sz="0" w:space="0" w:color="auto"/>
        <w:bottom w:val="none" w:sz="0" w:space="0" w:color="auto"/>
        <w:right w:val="none" w:sz="0" w:space="0" w:color="auto"/>
      </w:divBdr>
    </w:div>
    <w:div w:id="511994517">
      <w:bodyDiv w:val="1"/>
      <w:marLeft w:val="0"/>
      <w:marRight w:val="0"/>
      <w:marTop w:val="0"/>
      <w:marBottom w:val="0"/>
      <w:divBdr>
        <w:top w:val="none" w:sz="0" w:space="0" w:color="auto"/>
        <w:left w:val="none" w:sz="0" w:space="0" w:color="auto"/>
        <w:bottom w:val="none" w:sz="0" w:space="0" w:color="auto"/>
        <w:right w:val="none" w:sz="0" w:space="0" w:color="auto"/>
      </w:divBdr>
    </w:div>
    <w:div w:id="644353711">
      <w:bodyDiv w:val="1"/>
      <w:marLeft w:val="0"/>
      <w:marRight w:val="0"/>
      <w:marTop w:val="0"/>
      <w:marBottom w:val="0"/>
      <w:divBdr>
        <w:top w:val="none" w:sz="0" w:space="0" w:color="auto"/>
        <w:left w:val="none" w:sz="0" w:space="0" w:color="auto"/>
        <w:bottom w:val="none" w:sz="0" w:space="0" w:color="auto"/>
        <w:right w:val="none" w:sz="0" w:space="0" w:color="auto"/>
      </w:divBdr>
      <w:divsChild>
        <w:div w:id="22639491">
          <w:marLeft w:val="0"/>
          <w:marRight w:val="0"/>
          <w:marTop w:val="0"/>
          <w:marBottom w:val="0"/>
          <w:divBdr>
            <w:top w:val="none" w:sz="0" w:space="0" w:color="auto"/>
            <w:left w:val="none" w:sz="0" w:space="0" w:color="auto"/>
            <w:bottom w:val="none" w:sz="0" w:space="0" w:color="auto"/>
            <w:right w:val="none" w:sz="0" w:space="0" w:color="auto"/>
          </w:divBdr>
        </w:div>
        <w:div w:id="40442500">
          <w:marLeft w:val="0"/>
          <w:marRight w:val="0"/>
          <w:marTop w:val="0"/>
          <w:marBottom w:val="0"/>
          <w:divBdr>
            <w:top w:val="none" w:sz="0" w:space="0" w:color="auto"/>
            <w:left w:val="none" w:sz="0" w:space="0" w:color="auto"/>
            <w:bottom w:val="none" w:sz="0" w:space="0" w:color="auto"/>
            <w:right w:val="none" w:sz="0" w:space="0" w:color="auto"/>
          </w:divBdr>
        </w:div>
        <w:div w:id="70589240">
          <w:marLeft w:val="0"/>
          <w:marRight w:val="0"/>
          <w:marTop w:val="0"/>
          <w:marBottom w:val="0"/>
          <w:divBdr>
            <w:top w:val="none" w:sz="0" w:space="0" w:color="auto"/>
            <w:left w:val="none" w:sz="0" w:space="0" w:color="auto"/>
            <w:bottom w:val="none" w:sz="0" w:space="0" w:color="auto"/>
            <w:right w:val="none" w:sz="0" w:space="0" w:color="auto"/>
          </w:divBdr>
        </w:div>
        <w:div w:id="80489013">
          <w:marLeft w:val="0"/>
          <w:marRight w:val="0"/>
          <w:marTop w:val="0"/>
          <w:marBottom w:val="0"/>
          <w:divBdr>
            <w:top w:val="none" w:sz="0" w:space="0" w:color="auto"/>
            <w:left w:val="none" w:sz="0" w:space="0" w:color="auto"/>
            <w:bottom w:val="none" w:sz="0" w:space="0" w:color="auto"/>
            <w:right w:val="none" w:sz="0" w:space="0" w:color="auto"/>
          </w:divBdr>
        </w:div>
        <w:div w:id="83769105">
          <w:marLeft w:val="0"/>
          <w:marRight w:val="0"/>
          <w:marTop w:val="0"/>
          <w:marBottom w:val="0"/>
          <w:divBdr>
            <w:top w:val="none" w:sz="0" w:space="0" w:color="auto"/>
            <w:left w:val="none" w:sz="0" w:space="0" w:color="auto"/>
            <w:bottom w:val="none" w:sz="0" w:space="0" w:color="auto"/>
            <w:right w:val="none" w:sz="0" w:space="0" w:color="auto"/>
          </w:divBdr>
        </w:div>
        <w:div w:id="107087911">
          <w:marLeft w:val="0"/>
          <w:marRight w:val="0"/>
          <w:marTop w:val="0"/>
          <w:marBottom w:val="0"/>
          <w:divBdr>
            <w:top w:val="none" w:sz="0" w:space="0" w:color="auto"/>
            <w:left w:val="none" w:sz="0" w:space="0" w:color="auto"/>
            <w:bottom w:val="none" w:sz="0" w:space="0" w:color="auto"/>
            <w:right w:val="none" w:sz="0" w:space="0" w:color="auto"/>
          </w:divBdr>
        </w:div>
        <w:div w:id="125777018">
          <w:marLeft w:val="0"/>
          <w:marRight w:val="0"/>
          <w:marTop w:val="0"/>
          <w:marBottom w:val="0"/>
          <w:divBdr>
            <w:top w:val="none" w:sz="0" w:space="0" w:color="auto"/>
            <w:left w:val="none" w:sz="0" w:space="0" w:color="auto"/>
            <w:bottom w:val="none" w:sz="0" w:space="0" w:color="auto"/>
            <w:right w:val="none" w:sz="0" w:space="0" w:color="auto"/>
          </w:divBdr>
        </w:div>
        <w:div w:id="129907513">
          <w:marLeft w:val="0"/>
          <w:marRight w:val="0"/>
          <w:marTop w:val="0"/>
          <w:marBottom w:val="0"/>
          <w:divBdr>
            <w:top w:val="none" w:sz="0" w:space="0" w:color="auto"/>
            <w:left w:val="none" w:sz="0" w:space="0" w:color="auto"/>
            <w:bottom w:val="none" w:sz="0" w:space="0" w:color="auto"/>
            <w:right w:val="none" w:sz="0" w:space="0" w:color="auto"/>
          </w:divBdr>
        </w:div>
        <w:div w:id="135101102">
          <w:marLeft w:val="0"/>
          <w:marRight w:val="0"/>
          <w:marTop w:val="0"/>
          <w:marBottom w:val="0"/>
          <w:divBdr>
            <w:top w:val="none" w:sz="0" w:space="0" w:color="auto"/>
            <w:left w:val="none" w:sz="0" w:space="0" w:color="auto"/>
            <w:bottom w:val="none" w:sz="0" w:space="0" w:color="auto"/>
            <w:right w:val="none" w:sz="0" w:space="0" w:color="auto"/>
          </w:divBdr>
        </w:div>
        <w:div w:id="198012614">
          <w:marLeft w:val="0"/>
          <w:marRight w:val="0"/>
          <w:marTop w:val="0"/>
          <w:marBottom w:val="0"/>
          <w:divBdr>
            <w:top w:val="none" w:sz="0" w:space="0" w:color="auto"/>
            <w:left w:val="none" w:sz="0" w:space="0" w:color="auto"/>
            <w:bottom w:val="none" w:sz="0" w:space="0" w:color="auto"/>
            <w:right w:val="none" w:sz="0" w:space="0" w:color="auto"/>
          </w:divBdr>
        </w:div>
        <w:div w:id="201020274">
          <w:marLeft w:val="0"/>
          <w:marRight w:val="0"/>
          <w:marTop w:val="0"/>
          <w:marBottom w:val="0"/>
          <w:divBdr>
            <w:top w:val="none" w:sz="0" w:space="0" w:color="auto"/>
            <w:left w:val="none" w:sz="0" w:space="0" w:color="auto"/>
            <w:bottom w:val="none" w:sz="0" w:space="0" w:color="auto"/>
            <w:right w:val="none" w:sz="0" w:space="0" w:color="auto"/>
          </w:divBdr>
        </w:div>
        <w:div w:id="202138830">
          <w:marLeft w:val="0"/>
          <w:marRight w:val="0"/>
          <w:marTop w:val="0"/>
          <w:marBottom w:val="0"/>
          <w:divBdr>
            <w:top w:val="none" w:sz="0" w:space="0" w:color="auto"/>
            <w:left w:val="none" w:sz="0" w:space="0" w:color="auto"/>
            <w:bottom w:val="none" w:sz="0" w:space="0" w:color="auto"/>
            <w:right w:val="none" w:sz="0" w:space="0" w:color="auto"/>
          </w:divBdr>
        </w:div>
        <w:div w:id="208693305">
          <w:marLeft w:val="0"/>
          <w:marRight w:val="0"/>
          <w:marTop w:val="0"/>
          <w:marBottom w:val="0"/>
          <w:divBdr>
            <w:top w:val="none" w:sz="0" w:space="0" w:color="auto"/>
            <w:left w:val="none" w:sz="0" w:space="0" w:color="auto"/>
            <w:bottom w:val="none" w:sz="0" w:space="0" w:color="auto"/>
            <w:right w:val="none" w:sz="0" w:space="0" w:color="auto"/>
          </w:divBdr>
        </w:div>
        <w:div w:id="210075135">
          <w:marLeft w:val="0"/>
          <w:marRight w:val="0"/>
          <w:marTop w:val="0"/>
          <w:marBottom w:val="0"/>
          <w:divBdr>
            <w:top w:val="none" w:sz="0" w:space="0" w:color="auto"/>
            <w:left w:val="none" w:sz="0" w:space="0" w:color="auto"/>
            <w:bottom w:val="none" w:sz="0" w:space="0" w:color="auto"/>
            <w:right w:val="none" w:sz="0" w:space="0" w:color="auto"/>
          </w:divBdr>
        </w:div>
        <w:div w:id="220336629">
          <w:marLeft w:val="0"/>
          <w:marRight w:val="0"/>
          <w:marTop w:val="0"/>
          <w:marBottom w:val="0"/>
          <w:divBdr>
            <w:top w:val="none" w:sz="0" w:space="0" w:color="auto"/>
            <w:left w:val="none" w:sz="0" w:space="0" w:color="auto"/>
            <w:bottom w:val="none" w:sz="0" w:space="0" w:color="auto"/>
            <w:right w:val="none" w:sz="0" w:space="0" w:color="auto"/>
          </w:divBdr>
        </w:div>
        <w:div w:id="245309471">
          <w:marLeft w:val="0"/>
          <w:marRight w:val="0"/>
          <w:marTop w:val="0"/>
          <w:marBottom w:val="0"/>
          <w:divBdr>
            <w:top w:val="none" w:sz="0" w:space="0" w:color="auto"/>
            <w:left w:val="none" w:sz="0" w:space="0" w:color="auto"/>
            <w:bottom w:val="none" w:sz="0" w:space="0" w:color="auto"/>
            <w:right w:val="none" w:sz="0" w:space="0" w:color="auto"/>
          </w:divBdr>
        </w:div>
        <w:div w:id="266932971">
          <w:marLeft w:val="0"/>
          <w:marRight w:val="0"/>
          <w:marTop w:val="0"/>
          <w:marBottom w:val="0"/>
          <w:divBdr>
            <w:top w:val="none" w:sz="0" w:space="0" w:color="auto"/>
            <w:left w:val="none" w:sz="0" w:space="0" w:color="auto"/>
            <w:bottom w:val="none" w:sz="0" w:space="0" w:color="auto"/>
            <w:right w:val="none" w:sz="0" w:space="0" w:color="auto"/>
          </w:divBdr>
        </w:div>
        <w:div w:id="313224772">
          <w:marLeft w:val="0"/>
          <w:marRight w:val="0"/>
          <w:marTop w:val="0"/>
          <w:marBottom w:val="0"/>
          <w:divBdr>
            <w:top w:val="none" w:sz="0" w:space="0" w:color="auto"/>
            <w:left w:val="none" w:sz="0" w:space="0" w:color="auto"/>
            <w:bottom w:val="none" w:sz="0" w:space="0" w:color="auto"/>
            <w:right w:val="none" w:sz="0" w:space="0" w:color="auto"/>
          </w:divBdr>
        </w:div>
        <w:div w:id="337318150">
          <w:marLeft w:val="0"/>
          <w:marRight w:val="0"/>
          <w:marTop w:val="0"/>
          <w:marBottom w:val="0"/>
          <w:divBdr>
            <w:top w:val="none" w:sz="0" w:space="0" w:color="auto"/>
            <w:left w:val="none" w:sz="0" w:space="0" w:color="auto"/>
            <w:bottom w:val="none" w:sz="0" w:space="0" w:color="auto"/>
            <w:right w:val="none" w:sz="0" w:space="0" w:color="auto"/>
          </w:divBdr>
        </w:div>
        <w:div w:id="350566753">
          <w:marLeft w:val="0"/>
          <w:marRight w:val="0"/>
          <w:marTop w:val="0"/>
          <w:marBottom w:val="0"/>
          <w:divBdr>
            <w:top w:val="none" w:sz="0" w:space="0" w:color="auto"/>
            <w:left w:val="none" w:sz="0" w:space="0" w:color="auto"/>
            <w:bottom w:val="none" w:sz="0" w:space="0" w:color="auto"/>
            <w:right w:val="none" w:sz="0" w:space="0" w:color="auto"/>
          </w:divBdr>
        </w:div>
        <w:div w:id="388193417">
          <w:marLeft w:val="0"/>
          <w:marRight w:val="0"/>
          <w:marTop w:val="0"/>
          <w:marBottom w:val="0"/>
          <w:divBdr>
            <w:top w:val="none" w:sz="0" w:space="0" w:color="auto"/>
            <w:left w:val="none" w:sz="0" w:space="0" w:color="auto"/>
            <w:bottom w:val="none" w:sz="0" w:space="0" w:color="auto"/>
            <w:right w:val="none" w:sz="0" w:space="0" w:color="auto"/>
          </w:divBdr>
        </w:div>
        <w:div w:id="442655171">
          <w:marLeft w:val="0"/>
          <w:marRight w:val="0"/>
          <w:marTop w:val="0"/>
          <w:marBottom w:val="0"/>
          <w:divBdr>
            <w:top w:val="none" w:sz="0" w:space="0" w:color="auto"/>
            <w:left w:val="none" w:sz="0" w:space="0" w:color="auto"/>
            <w:bottom w:val="none" w:sz="0" w:space="0" w:color="auto"/>
            <w:right w:val="none" w:sz="0" w:space="0" w:color="auto"/>
          </w:divBdr>
        </w:div>
        <w:div w:id="466360529">
          <w:marLeft w:val="0"/>
          <w:marRight w:val="0"/>
          <w:marTop w:val="0"/>
          <w:marBottom w:val="0"/>
          <w:divBdr>
            <w:top w:val="none" w:sz="0" w:space="0" w:color="auto"/>
            <w:left w:val="none" w:sz="0" w:space="0" w:color="auto"/>
            <w:bottom w:val="none" w:sz="0" w:space="0" w:color="auto"/>
            <w:right w:val="none" w:sz="0" w:space="0" w:color="auto"/>
          </w:divBdr>
        </w:div>
        <w:div w:id="490869919">
          <w:marLeft w:val="0"/>
          <w:marRight w:val="0"/>
          <w:marTop w:val="0"/>
          <w:marBottom w:val="0"/>
          <w:divBdr>
            <w:top w:val="none" w:sz="0" w:space="0" w:color="auto"/>
            <w:left w:val="none" w:sz="0" w:space="0" w:color="auto"/>
            <w:bottom w:val="none" w:sz="0" w:space="0" w:color="auto"/>
            <w:right w:val="none" w:sz="0" w:space="0" w:color="auto"/>
          </w:divBdr>
        </w:div>
        <w:div w:id="499783427">
          <w:marLeft w:val="0"/>
          <w:marRight w:val="0"/>
          <w:marTop w:val="0"/>
          <w:marBottom w:val="0"/>
          <w:divBdr>
            <w:top w:val="none" w:sz="0" w:space="0" w:color="auto"/>
            <w:left w:val="none" w:sz="0" w:space="0" w:color="auto"/>
            <w:bottom w:val="none" w:sz="0" w:space="0" w:color="auto"/>
            <w:right w:val="none" w:sz="0" w:space="0" w:color="auto"/>
          </w:divBdr>
        </w:div>
        <w:div w:id="504055112">
          <w:marLeft w:val="0"/>
          <w:marRight w:val="0"/>
          <w:marTop w:val="0"/>
          <w:marBottom w:val="0"/>
          <w:divBdr>
            <w:top w:val="none" w:sz="0" w:space="0" w:color="auto"/>
            <w:left w:val="none" w:sz="0" w:space="0" w:color="auto"/>
            <w:bottom w:val="none" w:sz="0" w:space="0" w:color="auto"/>
            <w:right w:val="none" w:sz="0" w:space="0" w:color="auto"/>
          </w:divBdr>
        </w:div>
        <w:div w:id="512845950">
          <w:marLeft w:val="0"/>
          <w:marRight w:val="0"/>
          <w:marTop w:val="0"/>
          <w:marBottom w:val="0"/>
          <w:divBdr>
            <w:top w:val="none" w:sz="0" w:space="0" w:color="auto"/>
            <w:left w:val="none" w:sz="0" w:space="0" w:color="auto"/>
            <w:bottom w:val="none" w:sz="0" w:space="0" w:color="auto"/>
            <w:right w:val="none" w:sz="0" w:space="0" w:color="auto"/>
          </w:divBdr>
        </w:div>
        <w:div w:id="540869141">
          <w:marLeft w:val="0"/>
          <w:marRight w:val="0"/>
          <w:marTop w:val="0"/>
          <w:marBottom w:val="0"/>
          <w:divBdr>
            <w:top w:val="none" w:sz="0" w:space="0" w:color="auto"/>
            <w:left w:val="none" w:sz="0" w:space="0" w:color="auto"/>
            <w:bottom w:val="none" w:sz="0" w:space="0" w:color="auto"/>
            <w:right w:val="none" w:sz="0" w:space="0" w:color="auto"/>
          </w:divBdr>
        </w:div>
        <w:div w:id="616832271">
          <w:marLeft w:val="0"/>
          <w:marRight w:val="0"/>
          <w:marTop w:val="0"/>
          <w:marBottom w:val="0"/>
          <w:divBdr>
            <w:top w:val="none" w:sz="0" w:space="0" w:color="auto"/>
            <w:left w:val="none" w:sz="0" w:space="0" w:color="auto"/>
            <w:bottom w:val="none" w:sz="0" w:space="0" w:color="auto"/>
            <w:right w:val="none" w:sz="0" w:space="0" w:color="auto"/>
          </w:divBdr>
        </w:div>
        <w:div w:id="663706366">
          <w:marLeft w:val="0"/>
          <w:marRight w:val="0"/>
          <w:marTop w:val="0"/>
          <w:marBottom w:val="0"/>
          <w:divBdr>
            <w:top w:val="none" w:sz="0" w:space="0" w:color="auto"/>
            <w:left w:val="none" w:sz="0" w:space="0" w:color="auto"/>
            <w:bottom w:val="none" w:sz="0" w:space="0" w:color="auto"/>
            <w:right w:val="none" w:sz="0" w:space="0" w:color="auto"/>
          </w:divBdr>
        </w:div>
        <w:div w:id="699165924">
          <w:marLeft w:val="0"/>
          <w:marRight w:val="0"/>
          <w:marTop w:val="0"/>
          <w:marBottom w:val="0"/>
          <w:divBdr>
            <w:top w:val="none" w:sz="0" w:space="0" w:color="auto"/>
            <w:left w:val="none" w:sz="0" w:space="0" w:color="auto"/>
            <w:bottom w:val="none" w:sz="0" w:space="0" w:color="auto"/>
            <w:right w:val="none" w:sz="0" w:space="0" w:color="auto"/>
          </w:divBdr>
        </w:div>
        <w:div w:id="699473361">
          <w:marLeft w:val="0"/>
          <w:marRight w:val="0"/>
          <w:marTop w:val="0"/>
          <w:marBottom w:val="0"/>
          <w:divBdr>
            <w:top w:val="none" w:sz="0" w:space="0" w:color="auto"/>
            <w:left w:val="none" w:sz="0" w:space="0" w:color="auto"/>
            <w:bottom w:val="none" w:sz="0" w:space="0" w:color="auto"/>
            <w:right w:val="none" w:sz="0" w:space="0" w:color="auto"/>
          </w:divBdr>
        </w:div>
        <w:div w:id="744765428">
          <w:marLeft w:val="0"/>
          <w:marRight w:val="0"/>
          <w:marTop w:val="0"/>
          <w:marBottom w:val="0"/>
          <w:divBdr>
            <w:top w:val="none" w:sz="0" w:space="0" w:color="auto"/>
            <w:left w:val="none" w:sz="0" w:space="0" w:color="auto"/>
            <w:bottom w:val="none" w:sz="0" w:space="0" w:color="auto"/>
            <w:right w:val="none" w:sz="0" w:space="0" w:color="auto"/>
          </w:divBdr>
        </w:div>
        <w:div w:id="780151832">
          <w:marLeft w:val="0"/>
          <w:marRight w:val="0"/>
          <w:marTop w:val="0"/>
          <w:marBottom w:val="0"/>
          <w:divBdr>
            <w:top w:val="none" w:sz="0" w:space="0" w:color="auto"/>
            <w:left w:val="none" w:sz="0" w:space="0" w:color="auto"/>
            <w:bottom w:val="none" w:sz="0" w:space="0" w:color="auto"/>
            <w:right w:val="none" w:sz="0" w:space="0" w:color="auto"/>
          </w:divBdr>
        </w:div>
        <w:div w:id="833422392">
          <w:marLeft w:val="0"/>
          <w:marRight w:val="0"/>
          <w:marTop w:val="0"/>
          <w:marBottom w:val="0"/>
          <w:divBdr>
            <w:top w:val="none" w:sz="0" w:space="0" w:color="auto"/>
            <w:left w:val="none" w:sz="0" w:space="0" w:color="auto"/>
            <w:bottom w:val="none" w:sz="0" w:space="0" w:color="auto"/>
            <w:right w:val="none" w:sz="0" w:space="0" w:color="auto"/>
          </w:divBdr>
        </w:div>
        <w:div w:id="956370594">
          <w:marLeft w:val="0"/>
          <w:marRight w:val="0"/>
          <w:marTop w:val="0"/>
          <w:marBottom w:val="0"/>
          <w:divBdr>
            <w:top w:val="none" w:sz="0" w:space="0" w:color="auto"/>
            <w:left w:val="none" w:sz="0" w:space="0" w:color="auto"/>
            <w:bottom w:val="none" w:sz="0" w:space="0" w:color="auto"/>
            <w:right w:val="none" w:sz="0" w:space="0" w:color="auto"/>
          </w:divBdr>
        </w:div>
        <w:div w:id="998733176">
          <w:marLeft w:val="0"/>
          <w:marRight w:val="0"/>
          <w:marTop w:val="0"/>
          <w:marBottom w:val="0"/>
          <w:divBdr>
            <w:top w:val="none" w:sz="0" w:space="0" w:color="auto"/>
            <w:left w:val="none" w:sz="0" w:space="0" w:color="auto"/>
            <w:bottom w:val="none" w:sz="0" w:space="0" w:color="auto"/>
            <w:right w:val="none" w:sz="0" w:space="0" w:color="auto"/>
          </w:divBdr>
        </w:div>
        <w:div w:id="1105075419">
          <w:marLeft w:val="0"/>
          <w:marRight w:val="0"/>
          <w:marTop w:val="0"/>
          <w:marBottom w:val="0"/>
          <w:divBdr>
            <w:top w:val="none" w:sz="0" w:space="0" w:color="auto"/>
            <w:left w:val="none" w:sz="0" w:space="0" w:color="auto"/>
            <w:bottom w:val="none" w:sz="0" w:space="0" w:color="auto"/>
            <w:right w:val="none" w:sz="0" w:space="0" w:color="auto"/>
          </w:divBdr>
        </w:div>
        <w:div w:id="1110130458">
          <w:marLeft w:val="0"/>
          <w:marRight w:val="0"/>
          <w:marTop w:val="0"/>
          <w:marBottom w:val="0"/>
          <w:divBdr>
            <w:top w:val="none" w:sz="0" w:space="0" w:color="auto"/>
            <w:left w:val="none" w:sz="0" w:space="0" w:color="auto"/>
            <w:bottom w:val="none" w:sz="0" w:space="0" w:color="auto"/>
            <w:right w:val="none" w:sz="0" w:space="0" w:color="auto"/>
          </w:divBdr>
        </w:div>
        <w:div w:id="1123302516">
          <w:marLeft w:val="0"/>
          <w:marRight w:val="0"/>
          <w:marTop w:val="0"/>
          <w:marBottom w:val="0"/>
          <w:divBdr>
            <w:top w:val="none" w:sz="0" w:space="0" w:color="auto"/>
            <w:left w:val="none" w:sz="0" w:space="0" w:color="auto"/>
            <w:bottom w:val="none" w:sz="0" w:space="0" w:color="auto"/>
            <w:right w:val="none" w:sz="0" w:space="0" w:color="auto"/>
          </w:divBdr>
        </w:div>
        <w:div w:id="1149597420">
          <w:marLeft w:val="0"/>
          <w:marRight w:val="0"/>
          <w:marTop w:val="0"/>
          <w:marBottom w:val="0"/>
          <w:divBdr>
            <w:top w:val="none" w:sz="0" w:space="0" w:color="auto"/>
            <w:left w:val="none" w:sz="0" w:space="0" w:color="auto"/>
            <w:bottom w:val="none" w:sz="0" w:space="0" w:color="auto"/>
            <w:right w:val="none" w:sz="0" w:space="0" w:color="auto"/>
          </w:divBdr>
        </w:div>
        <w:div w:id="1168013693">
          <w:marLeft w:val="0"/>
          <w:marRight w:val="0"/>
          <w:marTop w:val="0"/>
          <w:marBottom w:val="0"/>
          <w:divBdr>
            <w:top w:val="none" w:sz="0" w:space="0" w:color="auto"/>
            <w:left w:val="none" w:sz="0" w:space="0" w:color="auto"/>
            <w:bottom w:val="none" w:sz="0" w:space="0" w:color="auto"/>
            <w:right w:val="none" w:sz="0" w:space="0" w:color="auto"/>
          </w:divBdr>
        </w:div>
        <w:div w:id="1178348781">
          <w:marLeft w:val="0"/>
          <w:marRight w:val="0"/>
          <w:marTop w:val="0"/>
          <w:marBottom w:val="0"/>
          <w:divBdr>
            <w:top w:val="none" w:sz="0" w:space="0" w:color="auto"/>
            <w:left w:val="none" w:sz="0" w:space="0" w:color="auto"/>
            <w:bottom w:val="none" w:sz="0" w:space="0" w:color="auto"/>
            <w:right w:val="none" w:sz="0" w:space="0" w:color="auto"/>
          </w:divBdr>
        </w:div>
        <w:div w:id="1225680443">
          <w:marLeft w:val="0"/>
          <w:marRight w:val="0"/>
          <w:marTop w:val="0"/>
          <w:marBottom w:val="0"/>
          <w:divBdr>
            <w:top w:val="none" w:sz="0" w:space="0" w:color="auto"/>
            <w:left w:val="none" w:sz="0" w:space="0" w:color="auto"/>
            <w:bottom w:val="none" w:sz="0" w:space="0" w:color="auto"/>
            <w:right w:val="none" w:sz="0" w:space="0" w:color="auto"/>
          </w:divBdr>
        </w:div>
        <w:div w:id="1244222822">
          <w:marLeft w:val="0"/>
          <w:marRight w:val="0"/>
          <w:marTop w:val="0"/>
          <w:marBottom w:val="0"/>
          <w:divBdr>
            <w:top w:val="none" w:sz="0" w:space="0" w:color="auto"/>
            <w:left w:val="none" w:sz="0" w:space="0" w:color="auto"/>
            <w:bottom w:val="none" w:sz="0" w:space="0" w:color="auto"/>
            <w:right w:val="none" w:sz="0" w:space="0" w:color="auto"/>
          </w:divBdr>
        </w:div>
        <w:div w:id="1249997076">
          <w:marLeft w:val="0"/>
          <w:marRight w:val="0"/>
          <w:marTop w:val="0"/>
          <w:marBottom w:val="0"/>
          <w:divBdr>
            <w:top w:val="none" w:sz="0" w:space="0" w:color="auto"/>
            <w:left w:val="none" w:sz="0" w:space="0" w:color="auto"/>
            <w:bottom w:val="none" w:sz="0" w:space="0" w:color="auto"/>
            <w:right w:val="none" w:sz="0" w:space="0" w:color="auto"/>
          </w:divBdr>
        </w:div>
        <w:div w:id="1251354999">
          <w:marLeft w:val="0"/>
          <w:marRight w:val="0"/>
          <w:marTop w:val="0"/>
          <w:marBottom w:val="0"/>
          <w:divBdr>
            <w:top w:val="none" w:sz="0" w:space="0" w:color="auto"/>
            <w:left w:val="none" w:sz="0" w:space="0" w:color="auto"/>
            <w:bottom w:val="none" w:sz="0" w:space="0" w:color="auto"/>
            <w:right w:val="none" w:sz="0" w:space="0" w:color="auto"/>
          </w:divBdr>
        </w:div>
        <w:div w:id="1318073122">
          <w:marLeft w:val="0"/>
          <w:marRight w:val="0"/>
          <w:marTop w:val="0"/>
          <w:marBottom w:val="0"/>
          <w:divBdr>
            <w:top w:val="none" w:sz="0" w:space="0" w:color="auto"/>
            <w:left w:val="none" w:sz="0" w:space="0" w:color="auto"/>
            <w:bottom w:val="none" w:sz="0" w:space="0" w:color="auto"/>
            <w:right w:val="none" w:sz="0" w:space="0" w:color="auto"/>
          </w:divBdr>
        </w:div>
        <w:div w:id="1352416420">
          <w:marLeft w:val="0"/>
          <w:marRight w:val="0"/>
          <w:marTop w:val="0"/>
          <w:marBottom w:val="0"/>
          <w:divBdr>
            <w:top w:val="none" w:sz="0" w:space="0" w:color="auto"/>
            <w:left w:val="none" w:sz="0" w:space="0" w:color="auto"/>
            <w:bottom w:val="none" w:sz="0" w:space="0" w:color="auto"/>
            <w:right w:val="none" w:sz="0" w:space="0" w:color="auto"/>
          </w:divBdr>
        </w:div>
        <w:div w:id="1406487905">
          <w:marLeft w:val="0"/>
          <w:marRight w:val="0"/>
          <w:marTop w:val="0"/>
          <w:marBottom w:val="0"/>
          <w:divBdr>
            <w:top w:val="none" w:sz="0" w:space="0" w:color="auto"/>
            <w:left w:val="none" w:sz="0" w:space="0" w:color="auto"/>
            <w:bottom w:val="none" w:sz="0" w:space="0" w:color="auto"/>
            <w:right w:val="none" w:sz="0" w:space="0" w:color="auto"/>
          </w:divBdr>
        </w:div>
        <w:div w:id="1441028206">
          <w:marLeft w:val="0"/>
          <w:marRight w:val="0"/>
          <w:marTop w:val="0"/>
          <w:marBottom w:val="0"/>
          <w:divBdr>
            <w:top w:val="none" w:sz="0" w:space="0" w:color="auto"/>
            <w:left w:val="none" w:sz="0" w:space="0" w:color="auto"/>
            <w:bottom w:val="none" w:sz="0" w:space="0" w:color="auto"/>
            <w:right w:val="none" w:sz="0" w:space="0" w:color="auto"/>
          </w:divBdr>
        </w:div>
        <w:div w:id="1459565834">
          <w:marLeft w:val="0"/>
          <w:marRight w:val="0"/>
          <w:marTop w:val="0"/>
          <w:marBottom w:val="0"/>
          <w:divBdr>
            <w:top w:val="none" w:sz="0" w:space="0" w:color="auto"/>
            <w:left w:val="none" w:sz="0" w:space="0" w:color="auto"/>
            <w:bottom w:val="none" w:sz="0" w:space="0" w:color="auto"/>
            <w:right w:val="none" w:sz="0" w:space="0" w:color="auto"/>
          </w:divBdr>
        </w:div>
        <w:div w:id="1493907498">
          <w:marLeft w:val="0"/>
          <w:marRight w:val="0"/>
          <w:marTop w:val="0"/>
          <w:marBottom w:val="0"/>
          <w:divBdr>
            <w:top w:val="none" w:sz="0" w:space="0" w:color="auto"/>
            <w:left w:val="none" w:sz="0" w:space="0" w:color="auto"/>
            <w:bottom w:val="none" w:sz="0" w:space="0" w:color="auto"/>
            <w:right w:val="none" w:sz="0" w:space="0" w:color="auto"/>
          </w:divBdr>
        </w:div>
        <w:div w:id="1509366379">
          <w:marLeft w:val="0"/>
          <w:marRight w:val="0"/>
          <w:marTop w:val="0"/>
          <w:marBottom w:val="0"/>
          <w:divBdr>
            <w:top w:val="none" w:sz="0" w:space="0" w:color="auto"/>
            <w:left w:val="none" w:sz="0" w:space="0" w:color="auto"/>
            <w:bottom w:val="none" w:sz="0" w:space="0" w:color="auto"/>
            <w:right w:val="none" w:sz="0" w:space="0" w:color="auto"/>
          </w:divBdr>
        </w:div>
        <w:div w:id="1534533808">
          <w:marLeft w:val="0"/>
          <w:marRight w:val="0"/>
          <w:marTop w:val="0"/>
          <w:marBottom w:val="0"/>
          <w:divBdr>
            <w:top w:val="none" w:sz="0" w:space="0" w:color="auto"/>
            <w:left w:val="none" w:sz="0" w:space="0" w:color="auto"/>
            <w:bottom w:val="none" w:sz="0" w:space="0" w:color="auto"/>
            <w:right w:val="none" w:sz="0" w:space="0" w:color="auto"/>
          </w:divBdr>
        </w:div>
        <w:div w:id="1537933402">
          <w:marLeft w:val="0"/>
          <w:marRight w:val="0"/>
          <w:marTop w:val="0"/>
          <w:marBottom w:val="0"/>
          <w:divBdr>
            <w:top w:val="none" w:sz="0" w:space="0" w:color="auto"/>
            <w:left w:val="none" w:sz="0" w:space="0" w:color="auto"/>
            <w:bottom w:val="none" w:sz="0" w:space="0" w:color="auto"/>
            <w:right w:val="none" w:sz="0" w:space="0" w:color="auto"/>
          </w:divBdr>
        </w:div>
        <w:div w:id="1578174082">
          <w:marLeft w:val="0"/>
          <w:marRight w:val="0"/>
          <w:marTop w:val="0"/>
          <w:marBottom w:val="0"/>
          <w:divBdr>
            <w:top w:val="none" w:sz="0" w:space="0" w:color="auto"/>
            <w:left w:val="none" w:sz="0" w:space="0" w:color="auto"/>
            <w:bottom w:val="none" w:sz="0" w:space="0" w:color="auto"/>
            <w:right w:val="none" w:sz="0" w:space="0" w:color="auto"/>
          </w:divBdr>
        </w:div>
        <w:div w:id="1620255006">
          <w:marLeft w:val="0"/>
          <w:marRight w:val="0"/>
          <w:marTop w:val="0"/>
          <w:marBottom w:val="0"/>
          <w:divBdr>
            <w:top w:val="none" w:sz="0" w:space="0" w:color="auto"/>
            <w:left w:val="none" w:sz="0" w:space="0" w:color="auto"/>
            <w:bottom w:val="none" w:sz="0" w:space="0" w:color="auto"/>
            <w:right w:val="none" w:sz="0" w:space="0" w:color="auto"/>
          </w:divBdr>
        </w:div>
        <w:div w:id="1634170387">
          <w:marLeft w:val="0"/>
          <w:marRight w:val="0"/>
          <w:marTop w:val="0"/>
          <w:marBottom w:val="0"/>
          <w:divBdr>
            <w:top w:val="none" w:sz="0" w:space="0" w:color="auto"/>
            <w:left w:val="none" w:sz="0" w:space="0" w:color="auto"/>
            <w:bottom w:val="none" w:sz="0" w:space="0" w:color="auto"/>
            <w:right w:val="none" w:sz="0" w:space="0" w:color="auto"/>
          </w:divBdr>
        </w:div>
        <w:div w:id="1649476543">
          <w:marLeft w:val="0"/>
          <w:marRight w:val="0"/>
          <w:marTop w:val="0"/>
          <w:marBottom w:val="0"/>
          <w:divBdr>
            <w:top w:val="none" w:sz="0" w:space="0" w:color="auto"/>
            <w:left w:val="none" w:sz="0" w:space="0" w:color="auto"/>
            <w:bottom w:val="none" w:sz="0" w:space="0" w:color="auto"/>
            <w:right w:val="none" w:sz="0" w:space="0" w:color="auto"/>
          </w:divBdr>
        </w:div>
        <w:div w:id="1669869674">
          <w:marLeft w:val="0"/>
          <w:marRight w:val="0"/>
          <w:marTop w:val="0"/>
          <w:marBottom w:val="0"/>
          <w:divBdr>
            <w:top w:val="none" w:sz="0" w:space="0" w:color="auto"/>
            <w:left w:val="none" w:sz="0" w:space="0" w:color="auto"/>
            <w:bottom w:val="none" w:sz="0" w:space="0" w:color="auto"/>
            <w:right w:val="none" w:sz="0" w:space="0" w:color="auto"/>
          </w:divBdr>
        </w:div>
        <w:div w:id="1719085159">
          <w:marLeft w:val="0"/>
          <w:marRight w:val="0"/>
          <w:marTop w:val="0"/>
          <w:marBottom w:val="0"/>
          <w:divBdr>
            <w:top w:val="none" w:sz="0" w:space="0" w:color="auto"/>
            <w:left w:val="none" w:sz="0" w:space="0" w:color="auto"/>
            <w:bottom w:val="none" w:sz="0" w:space="0" w:color="auto"/>
            <w:right w:val="none" w:sz="0" w:space="0" w:color="auto"/>
          </w:divBdr>
        </w:div>
        <w:div w:id="1744915524">
          <w:marLeft w:val="0"/>
          <w:marRight w:val="0"/>
          <w:marTop w:val="0"/>
          <w:marBottom w:val="0"/>
          <w:divBdr>
            <w:top w:val="none" w:sz="0" w:space="0" w:color="auto"/>
            <w:left w:val="none" w:sz="0" w:space="0" w:color="auto"/>
            <w:bottom w:val="none" w:sz="0" w:space="0" w:color="auto"/>
            <w:right w:val="none" w:sz="0" w:space="0" w:color="auto"/>
          </w:divBdr>
        </w:div>
        <w:div w:id="1745252440">
          <w:marLeft w:val="0"/>
          <w:marRight w:val="0"/>
          <w:marTop w:val="0"/>
          <w:marBottom w:val="0"/>
          <w:divBdr>
            <w:top w:val="none" w:sz="0" w:space="0" w:color="auto"/>
            <w:left w:val="none" w:sz="0" w:space="0" w:color="auto"/>
            <w:bottom w:val="none" w:sz="0" w:space="0" w:color="auto"/>
            <w:right w:val="none" w:sz="0" w:space="0" w:color="auto"/>
          </w:divBdr>
        </w:div>
        <w:div w:id="1763841532">
          <w:marLeft w:val="0"/>
          <w:marRight w:val="0"/>
          <w:marTop w:val="0"/>
          <w:marBottom w:val="0"/>
          <w:divBdr>
            <w:top w:val="none" w:sz="0" w:space="0" w:color="auto"/>
            <w:left w:val="none" w:sz="0" w:space="0" w:color="auto"/>
            <w:bottom w:val="none" w:sz="0" w:space="0" w:color="auto"/>
            <w:right w:val="none" w:sz="0" w:space="0" w:color="auto"/>
          </w:divBdr>
        </w:div>
        <w:div w:id="1808474532">
          <w:marLeft w:val="0"/>
          <w:marRight w:val="0"/>
          <w:marTop w:val="0"/>
          <w:marBottom w:val="0"/>
          <w:divBdr>
            <w:top w:val="none" w:sz="0" w:space="0" w:color="auto"/>
            <w:left w:val="none" w:sz="0" w:space="0" w:color="auto"/>
            <w:bottom w:val="none" w:sz="0" w:space="0" w:color="auto"/>
            <w:right w:val="none" w:sz="0" w:space="0" w:color="auto"/>
          </w:divBdr>
        </w:div>
        <w:div w:id="1824807532">
          <w:marLeft w:val="0"/>
          <w:marRight w:val="0"/>
          <w:marTop w:val="0"/>
          <w:marBottom w:val="0"/>
          <w:divBdr>
            <w:top w:val="none" w:sz="0" w:space="0" w:color="auto"/>
            <w:left w:val="none" w:sz="0" w:space="0" w:color="auto"/>
            <w:bottom w:val="none" w:sz="0" w:space="0" w:color="auto"/>
            <w:right w:val="none" w:sz="0" w:space="0" w:color="auto"/>
          </w:divBdr>
        </w:div>
        <w:div w:id="1843886240">
          <w:marLeft w:val="0"/>
          <w:marRight w:val="0"/>
          <w:marTop w:val="0"/>
          <w:marBottom w:val="0"/>
          <w:divBdr>
            <w:top w:val="none" w:sz="0" w:space="0" w:color="auto"/>
            <w:left w:val="none" w:sz="0" w:space="0" w:color="auto"/>
            <w:bottom w:val="none" w:sz="0" w:space="0" w:color="auto"/>
            <w:right w:val="none" w:sz="0" w:space="0" w:color="auto"/>
          </w:divBdr>
        </w:div>
        <w:div w:id="1958636829">
          <w:marLeft w:val="0"/>
          <w:marRight w:val="0"/>
          <w:marTop w:val="0"/>
          <w:marBottom w:val="0"/>
          <w:divBdr>
            <w:top w:val="none" w:sz="0" w:space="0" w:color="auto"/>
            <w:left w:val="none" w:sz="0" w:space="0" w:color="auto"/>
            <w:bottom w:val="none" w:sz="0" w:space="0" w:color="auto"/>
            <w:right w:val="none" w:sz="0" w:space="0" w:color="auto"/>
          </w:divBdr>
        </w:div>
        <w:div w:id="1990674207">
          <w:marLeft w:val="0"/>
          <w:marRight w:val="0"/>
          <w:marTop w:val="0"/>
          <w:marBottom w:val="0"/>
          <w:divBdr>
            <w:top w:val="none" w:sz="0" w:space="0" w:color="auto"/>
            <w:left w:val="none" w:sz="0" w:space="0" w:color="auto"/>
            <w:bottom w:val="none" w:sz="0" w:space="0" w:color="auto"/>
            <w:right w:val="none" w:sz="0" w:space="0" w:color="auto"/>
          </w:divBdr>
        </w:div>
        <w:div w:id="2031296360">
          <w:marLeft w:val="0"/>
          <w:marRight w:val="0"/>
          <w:marTop w:val="0"/>
          <w:marBottom w:val="0"/>
          <w:divBdr>
            <w:top w:val="none" w:sz="0" w:space="0" w:color="auto"/>
            <w:left w:val="none" w:sz="0" w:space="0" w:color="auto"/>
            <w:bottom w:val="none" w:sz="0" w:space="0" w:color="auto"/>
            <w:right w:val="none" w:sz="0" w:space="0" w:color="auto"/>
          </w:divBdr>
        </w:div>
        <w:div w:id="2039114990">
          <w:marLeft w:val="0"/>
          <w:marRight w:val="0"/>
          <w:marTop w:val="0"/>
          <w:marBottom w:val="0"/>
          <w:divBdr>
            <w:top w:val="none" w:sz="0" w:space="0" w:color="auto"/>
            <w:left w:val="none" w:sz="0" w:space="0" w:color="auto"/>
            <w:bottom w:val="none" w:sz="0" w:space="0" w:color="auto"/>
            <w:right w:val="none" w:sz="0" w:space="0" w:color="auto"/>
          </w:divBdr>
        </w:div>
        <w:div w:id="2096433246">
          <w:marLeft w:val="0"/>
          <w:marRight w:val="0"/>
          <w:marTop w:val="0"/>
          <w:marBottom w:val="0"/>
          <w:divBdr>
            <w:top w:val="none" w:sz="0" w:space="0" w:color="auto"/>
            <w:left w:val="none" w:sz="0" w:space="0" w:color="auto"/>
            <w:bottom w:val="none" w:sz="0" w:space="0" w:color="auto"/>
            <w:right w:val="none" w:sz="0" w:space="0" w:color="auto"/>
          </w:divBdr>
        </w:div>
        <w:div w:id="2104648985">
          <w:marLeft w:val="0"/>
          <w:marRight w:val="0"/>
          <w:marTop w:val="0"/>
          <w:marBottom w:val="0"/>
          <w:divBdr>
            <w:top w:val="none" w:sz="0" w:space="0" w:color="auto"/>
            <w:left w:val="none" w:sz="0" w:space="0" w:color="auto"/>
            <w:bottom w:val="none" w:sz="0" w:space="0" w:color="auto"/>
            <w:right w:val="none" w:sz="0" w:space="0" w:color="auto"/>
          </w:divBdr>
        </w:div>
      </w:divsChild>
    </w:div>
    <w:div w:id="1161039494">
      <w:bodyDiv w:val="1"/>
      <w:marLeft w:val="0"/>
      <w:marRight w:val="0"/>
      <w:marTop w:val="0"/>
      <w:marBottom w:val="0"/>
      <w:divBdr>
        <w:top w:val="none" w:sz="0" w:space="0" w:color="auto"/>
        <w:left w:val="none" w:sz="0" w:space="0" w:color="auto"/>
        <w:bottom w:val="none" w:sz="0" w:space="0" w:color="auto"/>
        <w:right w:val="none" w:sz="0" w:space="0" w:color="auto"/>
      </w:divBdr>
      <w:divsChild>
        <w:div w:id="934705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87039">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1202131113">
                  <w:marLeft w:val="0"/>
                  <w:marRight w:val="0"/>
                  <w:marTop w:val="0"/>
                  <w:marBottom w:val="0"/>
                  <w:divBdr>
                    <w:top w:val="none" w:sz="0" w:space="0" w:color="auto"/>
                    <w:left w:val="none" w:sz="0" w:space="0" w:color="auto"/>
                    <w:bottom w:val="none" w:sz="0" w:space="0" w:color="auto"/>
                    <w:right w:val="none" w:sz="0" w:space="0" w:color="auto"/>
                  </w:divBdr>
                  <w:divsChild>
                    <w:div w:id="475611950">
                      <w:marLeft w:val="0"/>
                      <w:marRight w:val="0"/>
                      <w:marTop w:val="0"/>
                      <w:marBottom w:val="0"/>
                      <w:divBdr>
                        <w:top w:val="none" w:sz="0" w:space="0" w:color="auto"/>
                        <w:left w:val="none" w:sz="0" w:space="0" w:color="auto"/>
                        <w:bottom w:val="none" w:sz="0" w:space="0" w:color="auto"/>
                        <w:right w:val="none" w:sz="0" w:space="0" w:color="auto"/>
                      </w:divBdr>
                      <w:divsChild>
                        <w:div w:id="387537123">
                          <w:marLeft w:val="0"/>
                          <w:marRight w:val="0"/>
                          <w:marTop w:val="0"/>
                          <w:marBottom w:val="0"/>
                          <w:divBdr>
                            <w:top w:val="none" w:sz="0" w:space="0" w:color="auto"/>
                            <w:left w:val="none" w:sz="0" w:space="0" w:color="auto"/>
                            <w:bottom w:val="none" w:sz="0" w:space="0" w:color="auto"/>
                            <w:right w:val="none" w:sz="0" w:space="0" w:color="auto"/>
                          </w:divBdr>
                          <w:divsChild>
                            <w:div w:id="20525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935651">
      <w:bodyDiv w:val="1"/>
      <w:marLeft w:val="0"/>
      <w:marRight w:val="0"/>
      <w:marTop w:val="0"/>
      <w:marBottom w:val="0"/>
      <w:divBdr>
        <w:top w:val="none" w:sz="0" w:space="0" w:color="auto"/>
        <w:left w:val="none" w:sz="0" w:space="0" w:color="auto"/>
        <w:bottom w:val="none" w:sz="0" w:space="0" w:color="auto"/>
        <w:right w:val="none" w:sz="0" w:space="0" w:color="auto"/>
      </w:divBdr>
    </w:div>
    <w:div w:id="1237978783">
      <w:bodyDiv w:val="1"/>
      <w:marLeft w:val="0"/>
      <w:marRight w:val="0"/>
      <w:marTop w:val="0"/>
      <w:marBottom w:val="0"/>
      <w:divBdr>
        <w:top w:val="none" w:sz="0" w:space="0" w:color="auto"/>
        <w:left w:val="none" w:sz="0" w:space="0" w:color="auto"/>
        <w:bottom w:val="none" w:sz="0" w:space="0" w:color="auto"/>
        <w:right w:val="none" w:sz="0" w:space="0" w:color="auto"/>
      </w:divBdr>
    </w:div>
    <w:div w:id="1288779253">
      <w:bodyDiv w:val="1"/>
      <w:marLeft w:val="0"/>
      <w:marRight w:val="0"/>
      <w:marTop w:val="0"/>
      <w:marBottom w:val="0"/>
      <w:divBdr>
        <w:top w:val="none" w:sz="0" w:space="0" w:color="auto"/>
        <w:left w:val="none" w:sz="0" w:space="0" w:color="auto"/>
        <w:bottom w:val="none" w:sz="0" w:space="0" w:color="auto"/>
        <w:right w:val="none" w:sz="0" w:space="0" w:color="auto"/>
      </w:divBdr>
    </w:div>
    <w:div w:id="1324040867">
      <w:bodyDiv w:val="1"/>
      <w:marLeft w:val="0"/>
      <w:marRight w:val="0"/>
      <w:marTop w:val="0"/>
      <w:marBottom w:val="0"/>
      <w:divBdr>
        <w:top w:val="none" w:sz="0" w:space="0" w:color="auto"/>
        <w:left w:val="none" w:sz="0" w:space="0" w:color="auto"/>
        <w:bottom w:val="none" w:sz="0" w:space="0" w:color="auto"/>
        <w:right w:val="none" w:sz="0" w:space="0" w:color="auto"/>
      </w:divBdr>
    </w:div>
    <w:div w:id="1340155269">
      <w:bodyDiv w:val="1"/>
      <w:marLeft w:val="0"/>
      <w:marRight w:val="0"/>
      <w:marTop w:val="0"/>
      <w:marBottom w:val="0"/>
      <w:divBdr>
        <w:top w:val="none" w:sz="0" w:space="0" w:color="auto"/>
        <w:left w:val="none" w:sz="0" w:space="0" w:color="auto"/>
        <w:bottom w:val="none" w:sz="0" w:space="0" w:color="auto"/>
        <w:right w:val="none" w:sz="0" w:space="0" w:color="auto"/>
      </w:divBdr>
    </w:div>
    <w:div w:id="1391416146">
      <w:bodyDiv w:val="1"/>
      <w:marLeft w:val="0"/>
      <w:marRight w:val="0"/>
      <w:marTop w:val="0"/>
      <w:marBottom w:val="0"/>
      <w:divBdr>
        <w:top w:val="none" w:sz="0" w:space="0" w:color="auto"/>
        <w:left w:val="none" w:sz="0" w:space="0" w:color="auto"/>
        <w:bottom w:val="none" w:sz="0" w:space="0" w:color="auto"/>
        <w:right w:val="none" w:sz="0" w:space="0" w:color="auto"/>
      </w:divBdr>
    </w:div>
    <w:div w:id="1551696855">
      <w:bodyDiv w:val="1"/>
      <w:marLeft w:val="0"/>
      <w:marRight w:val="0"/>
      <w:marTop w:val="0"/>
      <w:marBottom w:val="0"/>
      <w:divBdr>
        <w:top w:val="none" w:sz="0" w:space="0" w:color="auto"/>
        <w:left w:val="none" w:sz="0" w:space="0" w:color="auto"/>
        <w:bottom w:val="none" w:sz="0" w:space="0" w:color="auto"/>
        <w:right w:val="none" w:sz="0" w:space="0" w:color="auto"/>
      </w:divBdr>
      <w:divsChild>
        <w:div w:id="619893">
          <w:marLeft w:val="0"/>
          <w:marRight w:val="0"/>
          <w:marTop w:val="0"/>
          <w:marBottom w:val="0"/>
          <w:divBdr>
            <w:top w:val="none" w:sz="0" w:space="0" w:color="auto"/>
            <w:left w:val="none" w:sz="0" w:space="0" w:color="auto"/>
            <w:bottom w:val="none" w:sz="0" w:space="0" w:color="auto"/>
            <w:right w:val="none" w:sz="0" w:space="0" w:color="auto"/>
          </w:divBdr>
        </w:div>
        <w:div w:id="9257126">
          <w:marLeft w:val="0"/>
          <w:marRight w:val="0"/>
          <w:marTop w:val="0"/>
          <w:marBottom w:val="0"/>
          <w:divBdr>
            <w:top w:val="none" w:sz="0" w:space="0" w:color="auto"/>
            <w:left w:val="none" w:sz="0" w:space="0" w:color="auto"/>
            <w:bottom w:val="none" w:sz="0" w:space="0" w:color="auto"/>
            <w:right w:val="none" w:sz="0" w:space="0" w:color="auto"/>
          </w:divBdr>
        </w:div>
        <w:div w:id="11609606">
          <w:marLeft w:val="0"/>
          <w:marRight w:val="0"/>
          <w:marTop w:val="0"/>
          <w:marBottom w:val="0"/>
          <w:divBdr>
            <w:top w:val="none" w:sz="0" w:space="0" w:color="auto"/>
            <w:left w:val="none" w:sz="0" w:space="0" w:color="auto"/>
            <w:bottom w:val="none" w:sz="0" w:space="0" w:color="auto"/>
            <w:right w:val="none" w:sz="0" w:space="0" w:color="auto"/>
          </w:divBdr>
        </w:div>
        <w:div w:id="11615763">
          <w:marLeft w:val="0"/>
          <w:marRight w:val="0"/>
          <w:marTop w:val="0"/>
          <w:marBottom w:val="0"/>
          <w:divBdr>
            <w:top w:val="none" w:sz="0" w:space="0" w:color="auto"/>
            <w:left w:val="none" w:sz="0" w:space="0" w:color="auto"/>
            <w:bottom w:val="none" w:sz="0" w:space="0" w:color="auto"/>
            <w:right w:val="none" w:sz="0" w:space="0" w:color="auto"/>
          </w:divBdr>
        </w:div>
        <w:div w:id="21365754">
          <w:marLeft w:val="0"/>
          <w:marRight w:val="0"/>
          <w:marTop w:val="0"/>
          <w:marBottom w:val="0"/>
          <w:divBdr>
            <w:top w:val="none" w:sz="0" w:space="0" w:color="auto"/>
            <w:left w:val="none" w:sz="0" w:space="0" w:color="auto"/>
            <w:bottom w:val="none" w:sz="0" w:space="0" w:color="auto"/>
            <w:right w:val="none" w:sz="0" w:space="0" w:color="auto"/>
          </w:divBdr>
        </w:div>
        <w:div w:id="25957741">
          <w:marLeft w:val="0"/>
          <w:marRight w:val="0"/>
          <w:marTop w:val="0"/>
          <w:marBottom w:val="0"/>
          <w:divBdr>
            <w:top w:val="none" w:sz="0" w:space="0" w:color="auto"/>
            <w:left w:val="none" w:sz="0" w:space="0" w:color="auto"/>
            <w:bottom w:val="none" w:sz="0" w:space="0" w:color="auto"/>
            <w:right w:val="none" w:sz="0" w:space="0" w:color="auto"/>
          </w:divBdr>
        </w:div>
        <w:div w:id="28798122">
          <w:marLeft w:val="0"/>
          <w:marRight w:val="0"/>
          <w:marTop w:val="0"/>
          <w:marBottom w:val="0"/>
          <w:divBdr>
            <w:top w:val="none" w:sz="0" w:space="0" w:color="auto"/>
            <w:left w:val="none" w:sz="0" w:space="0" w:color="auto"/>
            <w:bottom w:val="none" w:sz="0" w:space="0" w:color="auto"/>
            <w:right w:val="none" w:sz="0" w:space="0" w:color="auto"/>
          </w:divBdr>
        </w:div>
        <w:div w:id="31001674">
          <w:marLeft w:val="0"/>
          <w:marRight w:val="0"/>
          <w:marTop w:val="0"/>
          <w:marBottom w:val="0"/>
          <w:divBdr>
            <w:top w:val="none" w:sz="0" w:space="0" w:color="auto"/>
            <w:left w:val="none" w:sz="0" w:space="0" w:color="auto"/>
            <w:bottom w:val="none" w:sz="0" w:space="0" w:color="auto"/>
            <w:right w:val="none" w:sz="0" w:space="0" w:color="auto"/>
          </w:divBdr>
        </w:div>
        <w:div w:id="58554343">
          <w:marLeft w:val="0"/>
          <w:marRight w:val="0"/>
          <w:marTop w:val="0"/>
          <w:marBottom w:val="0"/>
          <w:divBdr>
            <w:top w:val="none" w:sz="0" w:space="0" w:color="auto"/>
            <w:left w:val="none" w:sz="0" w:space="0" w:color="auto"/>
            <w:bottom w:val="none" w:sz="0" w:space="0" w:color="auto"/>
            <w:right w:val="none" w:sz="0" w:space="0" w:color="auto"/>
          </w:divBdr>
        </w:div>
        <w:div w:id="65156452">
          <w:marLeft w:val="0"/>
          <w:marRight w:val="0"/>
          <w:marTop w:val="0"/>
          <w:marBottom w:val="0"/>
          <w:divBdr>
            <w:top w:val="none" w:sz="0" w:space="0" w:color="auto"/>
            <w:left w:val="none" w:sz="0" w:space="0" w:color="auto"/>
            <w:bottom w:val="none" w:sz="0" w:space="0" w:color="auto"/>
            <w:right w:val="none" w:sz="0" w:space="0" w:color="auto"/>
          </w:divBdr>
        </w:div>
        <w:div w:id="70933402">
          <w:marLeft w:val="0"/>
          <w:marRight w:val="0"/>
          <w:marTop w:val="0"/>
          <w:marBottom w:val="0"/>
          <w:divBdr>
            <w:top w:val="none" w:sz="0" w:space="0" w:color="auto"/>
            <w:left w:val="none" w:sz="0" w:space="0" w:color="auto"/>
            <w:bottom w:val="none" w:sz="0" w:space="0" w:color="auto"/>
            <w:right w:val="none" w:sz="0" w:space="0" w:color="auto"/>
          </w:divBdr>
        </w:div>
        <w:div w:id="71245369">
          <w:marLeft w:val="0"/>
          <w:marRight w:val="0"/>
          <w:marTop w:val="0"/>
          <w:marBottom w:val="0"/>
          <w:divBdr>
            <w:top w:val="none" w:sz="0" w:space="0" w:color="auto"/>
            <w:left w:val="none" w:sz="0" w:space="0" w:color="auto"/>
            <w:bottom w:val="none" w:sz="0" w:space="0" w:color="auto"/>
            <w:right w:val="none" w:sz="0" w:space="0" w:color="auto"/>
          </w:divBdr>
        </w:div>
        <w:div w:id="77950782">
          <w:marLeft w:val="0"/>
          <w:marRight w:val="0"/>
          <w:marTop w:val="0"/>
          <w:marBottom w:val="0"/>
          <w:divBdr>
            <w:top w:val="none" w:sz="0" w:space="0" w:color="auto"/>
            <w:left w:val="none" w:sz="0" w:space="0" w:color="auto"/>
            <w:bottom w:val="none" w:sz="0" w:space="0" w:color="auto"/>
            <w:right w:val="none" w:sz="0" w:space="0" w:color="auto"/>
          </w:divBdr>
        </w:div>
        <w:div w:id="78674091">
          <w:marLeft w:val="0"/>
          <w:marRight w:val="0"/>
          <w:marTop w:val="0"/>
          <w:marBottom w:val="0"/>
          <w:divBdr>
            <w:top w:val="none" w:sz="0" w:space="0" w:color="auto"/>
            <w:left w:val="none" w:sz="0" w:space="0" w:color="auto"/>
            <w:bottom w:val="none" w:sz="0" w:space="0" w:color="auto"/>
            <w:right w:val="none" w:sz="0" w:space="0" w:color="auto"/>
          </w:divBdr>
        </w:div>
        <w:div w:id="83307622">
          <w:marLeft w:val="0"/>
          <w:marRight w:val="0"/>
          <w:marTop w:val="0"/>
          <w:marBottom w:val="0"/>
          <w:divBdr>
            <w:top w:val="none" w:sz="0" w:space="0" w:color="auto"/>
            <w:left w:val="none" w:sz="0" w:space="0" w:color="auto"/>
            <w:bottom w:val="none" w:sz="0" w:space="0" w:color="auto"/>
            <w:right w:val="none" w:sz="0" w:space="0" w:color="auto"/>
          </w:divBdr>
        </w:div>
        <w:div w:id="84694047">
          <w:marLeft w:val="0"/>
          <w:marRight w:val="0"/>
          <w:marTop w:val="0"/>
          <w:marBottom w:val="0"/>
          <w:divBdr>
            <w:top w:val="none" w:sz="0" w:space="0" w:color="auto"/>
            <w:left w:val="none" w:sz="0" w:space="0" w:color="auto"/>
            <w:bottom w:val="none" w:sz="0" w:space="0" w:color="auto"/>
            <w:right w:val="none" w:sz="0" w:space="0" w:color="auto"/>
          </w:divBdr>
        </w:div>
        <w:div w:id="85731104">
          <w:marLeft w:val="0"/>
          <w:marRight w:val="0"/>
          <w:marTop w:val="0"/>
          <w:marBottom w:val="0"/>
          <w:divBdr>
            <w:top w:val="none" w:sz="0" w:space="0" w:color="auto"/>
            <w:left w:val="none" w:sz="0" w:space="0" w:color="auto"/>
            <w:bottom w:val="none" w:sz="0" w:space="0" w:color="auto"/>
            <w:right w:val="none" w:sz="0" w:space="0" w:color="auto"/>
          </w:divBdr>
        </w:div>
        <w:div w:id="89204610">
          <w:marLeft w:val="0"/>
          <w:marRight w:val="0"/>
          <w:marTop w:val="0"/>
          <w:marBottom w:val="0"/>
          <w:divBdr>
            <w:top w:val="none" w:sz="0" w:space="0" w:color="auto"/>
            <w:left w:val="none" w:sz="0" w:space="0" w:color="auto"/>
            <w:bottom w:val="none" w:sz="0" w:space="0" w:color="auto"/>
            <w:right w:val="none" w:sz="0" w:space="0" w:color="auto"/>
          </w:divBdr>
        </w:div>
        <w:div w:id="89399669">
          <w:marLeft w:val="0"/>
          <w:marRight w:val="0"/>
          <w:marTop w:val="0"/>
          <w:marBottom w:val="0"/>
          <w:divBdr>
            <w:top w:val="none" w:sz="0" w:space="0" w:color="auto"/>
            <w:left w:val="none" w:sz="0" w:space="0" w:color="auto"/>
            <w:bottom w:val="none" w:sz="0" w:space="0" w:color="auto"/>
            <w:right w:val="none" w:sz="0" w:space="0" w:color="auto"/>
          </w:divBdr>
        </w:div>
        <w:div w:id="92748234">
          <w:marLeft w:val="0"/>
          <w:marRight w:val="0"/>
          <w:marTop w:val="0"/>
          <w:marBottom w:val="0"/>
          <w:divBdr>
            <w:top w:val="none" w:sz="0" w:space="0" w:color="auto"/>
            <w:left w:val="none" w:sz="0" w:space="0" w:color="auto"/>
            <w:bottom w:val="none" w:sz="0" w:space="0" w:color="auto"/>
            <w:right w:val="none" w:sz="0" w:space="0" w:color="auto"/>
          </w:divBdr>
        </w:div>
        <w:div w:id="93794180">
          <w:marLeft w:val="0"/>
          <w:marRight w:val="0"/>
          <w:marTop w:val="0"/>
          <w:marBottom w:val="0"/>
          <w:divBdr>
            <w:top w:val="none" w:sz="0" w:space="0" w:color="auto"/>
            <w:left w:val="none" w:sz="0" w:space="0" w:color="auto"/>
            <w:bottom w:val="none" w:sz="0" w:space="0" w:color="auto"/>
            <w:right w:val="none" w:sz="0" w:space="0" w:color="auto"/>
          </w:divBdr>
        </w:div>
        <w:div w:id="94862923">
          <w:marLeft w:val="0"/>
          <w:marRight w:val="0"/>
          <w:marTop w:val="0"/>
          <w:marBottom w:val="0"/>
          <w:divBdr>
            <w:top w:val="none" w:sz="0" w:space="0" w:color="auto"/>
            <w:left w:val="none" w:sz="0" w:space="0" w:color="auto"/>
            <w:bottom w:val="none" w:sz="0" w:space="0" w:color="auto"/>
            <w:right w:val="none" w:sz="0" w:space="0" w:color="auto"/>
          </w:divBdr>
        </w:div>
        <w:div w:id="97143289">
          <w:marLeft w:val="0"/>
          <w:marRight w:val="0"/>
          <w:marTop w:val="0"/>
          <w:marBottom w:val="0"/>
          <w:divBdr>
            <w:top w:val="none" w:sz="0" w:space="0" w:color="auto"/>
            <w:left w:val="none" w:sz="0" w:space="0" w:color="auto"/>
            <w:bottom w:val="none" w:sz="0" w:space="0" w:color="auto"/>
            <w:right w:val="none" w:sz="0" w:space="0" w:color="auto"/>
          </w:divBdr>
        </w:div>
        <w:div w:id="98187965">
          <w:marLeft w:val="0"/>
          <w:marRight w:val="0"/>
          <w:marTop w:val="0"/>
          <w:marBottom w:val="0"/>
          <w:divBdr>
            <w:top w:val="none" w:sz="0" w:space="0" w:color="auto"/>
            <w:left w:val="none" w:sz="0" w:space="0" w:color="auto"/>
            <w:bottom w:val="none" w:sz="0" w:space="0" w:color="auto"/>
            <w:right w:val="none" w:sz="0" w:space="0" w:color="auto"/>
          </w:divBdr>
        </w:div>
        <w:div w:id="107939000">
          <w:marLeft w:val="0"/>
          <w:marRight w:val="0"/>
          <w:marTop w:val="0"/>
          <w:marBottom w:val="0"/>
          <w:divBdr>
            <w:top w:val="none" w:sz="0" w:space="0" w:color="auto"/>
            <w:left w:val="none" w:sz="0" w:space="0" w:color="auto"/>
            <w:bottom w:val="none" w:sz="0" w:space="0" w:color="auto"/>
            <w:right w:val="none" w:sz="0" w:space="0" w:color="auto"/>
          </w:divBdr>
        </w:div>
        <w:div w:id="124737189">
          <w:marLeft w:val="0"/>
          <w:marRight w:val="0"/>
          <w:marTop w:val="0"/>
          <w:marBottom w:val="0"/>
          <w:divBdr>
            <w:top w:val="none" w:sz="0" w:space="0" w:color="auto"/>
            <w:left w:val="none" w:sz="0" w:space="0" w:color="auto"/>
            <w:bottom w:val="none" w:sz="0" w:space="0" w:color="auto"/>
            <w:right w:val="none" w:sz="0" w:space="0" w:color="auto"/>
          </w:divBdr>
        </w:div>
        <w:div w:id="135147986">
          <w:marLeft w:val="0"/>
          <w:marRight w:val="0"/>
          <w:marTop w:val="0"/>
          <w:marBottom w:val="0"/>
          <w:divBdr>
            <w:top w:val="none" w:sz="0" w:space="0" w:color="auto"/>
            <w:left w:val="none" w:sz="0" w:space="0" w:color="auto"/>
            <w:bottom w:val="none" w:sz="0" w:space="0" w:color="auto"/>
            <w:right w:val="none" w:sz="0" w:space="0" w:color="auto"/>
          </w:divBdr>
        </w:div>
        <w:div w:id="147407705">
          <w:marLeft w:val="0"/>
          <w:marRight w:val="0"/>
          <w:marTop w:val="0"/>
          <w:marBottom w:val="0"/>
          <w:divBdr>
            <w:top w:val="none" w:sz="0" w:space="0" w:color="auto"/>
            <w:left w:val="none" w:sz="0" w:space="0" w:color="auto"/>
            <w:bottom w:val="none" w:sz="0" w:space="0" w:color="auto"/>
            <w:right w:val="none" w:sz="0" w:space="0" w:color="auto"/>
          </w:divBdr>
        </w:div>
        <w:div w:id="148713952">
          <w:marLeft w:val="0"/>
          <w:marRight w:val="0"/>
          <w:marTop w:val="0"/>
          <w:marBottom w:val="0"/>
          <w:divBdr>
            <w:top w:val="none" w:sz="0" w:space="0" w:color="auto"/>
            <w:left w:val="none" w:sz="0" w:space="0" w:color="auto"/>
            <w:bottom w:val="none" w:sz="0" w:space="0" w:color="auto"/>
            <w:right w:val="none" w:sz="0" w:space="0" w:color="auto"/>
          </w:divBdr>
        </w:div>
        <w:div w:id="158272193">
          <w:marLeft w:val="0"/>
          <w:marRight w:val="0"/>
          <w:marTop w:val="0"/>
          <w:marBottom w:val="0"/>
          <w:divBdr>
            <w:top w:val="none" w:sz="0" w:space="0" w:color="auto"/>
            <w:left w:val="none" w:sz="0" w:space="0" w:color="auto"/>
            <w:bottom w:val="none" w:sz="0" w:space="0" w:color="auto"/>
            <w:right w:val="none" w:sz="0" w:space="0" w:color="auto"/>
          </w:divBdr>
        </w:div>
        <w:div w:id="161551210">
          <w:marLeft w:val="0"/>
          <w:marRight w:val="0"/>
          <w:marTop w:val="0"/>
          <w:marBottom w:val="0"/>
          <w:divBdr>
            <w:top w:val="none" w:sz="0" w:space="0" w:color="auto"/>
            <w:left w:val="none" w:sz="0" w:space="0" w:color="auto"/>
            <w:bottom w:val="none" w:sz="0" w:space="0" w:color="auto"/>
            <w:right w:val="none" w:sz="0" w:space="0" w:color="auto"/>
          </w:divBdr>
        </w:div>
        <w:div w:id="166941911">
          <w:marLeft w:val="0"/>
          <w:marRight w:val="0"/>
          <w:marTop w:val="0"/>
          <w:marBottom w:val="0"/>
          <w:divBdr>
            <w:top w:val="none" w:sz="0" w:space="0" w:color="auto"/>
            <w:left w:val="none" w:sz="0" w:space="0" w:color="auto"/>
            <w:bottom w:val="none" w:sz="0" w:space="0" w:color="auto"/>
            <w:right w:val="none" w:sz="0" w:space="0" w:color="auto"/>
          </w:divBdr>
        </w:div>
        <w:div w:id="168063098">
          <w:marLeft w:val="0"/>
          <w:marRight w:val="0"/>
          <w:marTop w:val="0"/>
          <w:marBottom w:val="0"/>
          <w:divBdr>
            <w:top w:val="none" w:sz="0" w:space="0" w:color="auto"/>
            <w:left w:val="none" w:sz="0" w:space="0" w:color="auto"/>
            <w:bottom w:val="none" w:sz="0" w:space="0" w:color="auto"/>
            <w:right w:val="none" w:sz="0" w:space="0" w:color="auto"/>
          </w:divBdr>
        </w:div>
        <w:div w:id="169417644">
          <w:marLeft w:val="0"/>
          <w:marRight w:val="0"/>
          <w:marTop w:val="0"/>
          <w:marBottom w:val="0"/>
          <w:divBdr>
            <w:top w:val="none" w:sz="0" w:space="0" w:color="auto"/>
            <w:left w:val="none" w:sz="0" w:space="0" w:color="auto"/>
            <w:bottom w:val="none" w:sz="0" w:space="0" w:color="auto"/>
            <w:right w:val="none" w:sz="0" w:space="0" w:color="auto"/>
          </w:divBdr>
        </w:div>
        <w:div w:id="170801853">
          <w:marLeft w:val="0"/>
          <w:marRight w:val="0"/>
          <w:marTop w:val="0"/>
          <w:marBottom w:val="0"/>
          <w:divBdr>
            <w:top w:val="none" w:sz="0" w:space="0" w:color="auto"/>
            <w:left w:val="none" w:sz="0" w:space="0" w:color="auto"/>
            <w:bottom w:val="none" w:sz="0" w:space="0" w:color="auto"/>
            <w:right w:val="none" w:sz="0" w:space="0" w:color="auto"/>
          </w:divBdr>
        </w:div>
        <w:div w:id="191958666">
          <w:marLeft w:val="0"/>
          <w:marRight w:val="0"/>
          <w:marTop w:val="0"/>
          <w:marBottom w:val="0"/>
          <w:divBdr>
            <w:top w:val="none" w:sz="0" w:space="0" w:color="auto"/>
            <w:left w:val="none" w:sz="0" w:space="0" w:color="auto"/>
            <w:bottom w:val="none" w:sz="0" w:space="0" w:color="auto"/>
            <w:right w:val="none" w:sz="0" w:space="0" w:color="auto"/>
          </w:divBdr>
        </w:div>
        <w:div w:id="197934981">
          <w:marLeft w:val="0"/>
          <w:marRight w:val="0"/>
          <w:marTop w:val="0"/>
          <w:marBottom w:val="0"/>
          <w:divBdr>
            <w:top w:val="none" w:sz="0" w:space="0" w:color="auto"/>
            <w:left w:val="none" w:sz="0" w:space="0" w:color="auto"/>
            <w:bottom w:val="none" w:sz="0" w:space="0" w:color="auto"/>
            <w:right w:val="none" w:sz="0" w:space="0" w:color="auto"/>
          </w:divBdr>
        </w:div>
        <w:div w:id="205679108">
          <w:marLeft w:val="0"/>
          <w:marRight w:val="0"/>
          <w:marTop w:val="0"/>
          <w:marBottom w:val="0"/>
          <w:divBdr>
            <w:top w:val="none" w:sz="0" w:space="0" w:color="auto"/>
            <w:left w:val="none" w:sz="0" w:space="0" w:color="auto"/>
            <w:bottom w:val="none" w:sz="0" w:space="0" w:color="auto"/>
            <w:right w:val="none" w:sz="0" w:space="0" w:color="auto"/>
          </w:divBdr>
        </w:div>
        <w:div w:id="207691538">
          <w:marLeft w:val="0"/>
          <w:marRight w:val="0"/>
          <w:marTop w:val="0"/>
          <w:marBottom w:val="0"/>
          <w:divBdr>
            <w:top w:val="none" w:sz="0" w:space="0" w:color="auto"/>
            <w:left w:val="none" w:sz="0" w:space="0" w:color="auto"/>
            <w:bottom w:val="none" w:sz="0" w:space="0" w:color="auto"/>
            <w:right w:val="none" w:sz="0" w:space="0" w:color="auto"/>
          </w:divBdr>
        </w:div>
        <w:div w:id="227346621">
          <w:marLeft w:val="0"/>
          <w:marRight w:val="0"/>
          <w:marTop w:val="0"/>
          <w:marBottom w:val="0"/>
          <w:divBdr>
            <w:top w:val="none" w:sz="0" w:space="0" w:color="auto"/>
            <w:left w:val="none" w:sz="0" w:space="0" w:color="auto"/>
            <w:bottom w:val="none" w:sz="0" w:space="0" w:color="auto"/>
            <w:right w:val="none" w:sz="0" w:space="0" w:color="auto"/>
          </w:divBdr>
        </w:div>
        <w:div w:id="230391578">
          <w:marLeft w:val="0"/>
          <w:marRight w:val="0"/>
          <w:marTop w:val="0"/>
          <w:marBottom w:val="0"/>
          <w:divBdr>
            <w:top w:val="none" w:sz="0" w:space="0" w:color="auto"/>
            <w:left w:val="none" w:sz="0" w:space="0" w:color="auto"/>
            <w:bottom w:val="none" w:sz="0" w:space="0" w:color="auto"/>
            <w:right w:val="none" w:sz="0" w:space="0" w:color="auto"/>
          </w:divBdr>
        </w:div>
        <w:div w:id="234437693">
          <w:marLeft w:val="0"/>
          <w:marRight w:val="0"/>
          <w:marTop w:val="0"/>
          <w:marBottom w:val="0"/>
          <w:divBdr>
            <w:top w:val="none" w:sz="0" w:space="0" w:color="auto"/>
            <w:left w:val="none" w:sz="0" w:space="0" w:color="auto"/>
            <w:bottom w:val="none" w:sz="0" w:space="0" w:color="auto"/>
            <w:right w:val="none" w:sz="0" w:space="0" w:color="auto"/>
          </w:divBdr>
        </w:div>
        <w:div w:id="235669559">
          <w:marLeft w:val="0"/>
          <w:marRight w:val="0"/>
          <w:marTop w:val="0"/>
          <w:marBottom w:val="0"/>
          <w:divBdr>
            <w:top w:val="none" w:sz="0" w:space="0" w:color="auto"/>
            <w:left w:val="none" w:sz="0" w:space="0" w:color="auto"/>
            <w:bottom w:val="none" w:sz="0" w:space="0" w:color="auto"/>
            <w:right w:val="none" w:sz="0" w:space="0" w:color="auto"/>
          </w:divBdr>
        </w:div>
        <w:div w:id="239797073">
          <w:marLeft w:val="0"/>
          <w:marRight w:val="0"/>
          <w:marTop w:val="0"/>
          <w:marBottom w:val="0"/>
          <w:divBdr>
            <w:top w:val="none" w:sz="0" w:space="0" w:color="auto"/>
            <w:left w:val="none" w:sz="0" w:space="0" w:color="auto"/>
            <w:bottom w:val="none" w:sz="0" w:space="0" w:color="auto"/>
            <w:right w:val="none" w:sz="0" w:space="0" w:color="auto"/>
          </w:divBdr>
        </w:div>
        <w:div w:id="272827456">
          <w:marLeft w:val="0"/>
          <w:marRight w:val="0"/>
          <w:marTop w:val="0"/>
          <w:marBottom w:val="0"/>
          <w:divBdr>
            <w:top w:val="none" w:sz="0" w:space="0" w:color="auto"/>
            <w:left w:val="none" w:sz="0" w:space="0" w:color="auto"/>
            <w:bottom w:val="none" w:sz="0" w:space="0" w:color="auto"/>
            <w:right w:val="none" w:sz="0" w:space="0" w:color="auto"/>
          </w:divBdr>
        </w:div>
        <w:div w:id="280646448">
          <w:marLeft w:val="0"/>
          <w:marRight w:val="0"/>
          <w:marTop w:val="0"/>
          <w:marBottom w:val="0"/>
          <w:divBdr>
            <w:top w:val="none" w:sz="0" w:space="0" w:color="auto"/>
            <w:left w:val="none" w:sz="0" w:space="0" w:color="auto"/>
            <w:bottom w:val="none" w:sz="0" w:space="0" w:color="auto"/>
            <w:right w:val="none" w:sz="0" w:space="0" w:color="auto"/>
          </w:divBdr>
        </w:div>
        <w:div w:id="289477010">
          <w:marLeft w:val="0"/>
          <w:marRight w:val="0"/>
          <w:marTop w:val="0"/>
          <w:marBottom w:val="0"/>
          <w:divBdr>
            <w:top w:val="none" w:sz="0" w:space="0" w:color="auto"/>
            <w:left w:val="none" w:sz="0" w:space="0" w:color="auto"/>
            <w:bottom w:val="none" w:sz="0" w:space="0" w:color="auto"/>
            <w:right w:val="none" w:sz="0" w:space="0" w:color="auto"/>
          </w:divBdr>
        </w:div>
        <w:div w:id="295453848">
          <w:marLeft w:val="0"/>
          <w:marRight w:val="0"/>
          <w:marTop w:val="0"/>
          <w:marBottom w:val="0"/>
          <w:divBdr>
            <w:top w:val="none" w:sz="0" w:space="0" w:color="auto"/>
            <w:left w:val="none" w:sz="0" w:space="0" w:color="auto"/>
            <w:bottom w:val="none" w:sz="0" w:space="0" w:color="auto"/>
            <w:right w:val="none" w:sz="0" w:space="0" w:color="auto"/>
          </w:divBdr>
        </w:div>
        <w:div w:id="298073412">
          <w:marLeft w:val="0"/>
          <w:marRight w:val="0"/>
          <w:marTop w:val="0"/>
          <w:marBottom w:val="0"/>
          <w:divBdr>
            <w:top w:val="none" w:sz="0" w:space="0" w:color="auto"/>
            <w:left w:val="none" w:sz="0" w:space="0" w:color="auto"/>
            <w:bottom w:val="none" w:sz="0" w:space="0" w:color="auto"/>
            <w:right w:val="none" w:sz="0" w:space="0" w:color="auto"/>
          </w:divBdr>
        </w:div>
        <w:div w:id="299768354">
          <w:marLeft w:val="0"/>
          <w:marRight w:val="0"/>
          <w:marTop w:val="0"/>
          <w:marBottom w:val="0"/>
          <w:divBdr>
            <w:top w:val="none" w:sz="0" w:space="0" w:color="auto"/>
            <w:left w:val="none" w:sz="0" w:space="0" w:color="auto"/>
            <w:bottom w:val="none" w:sz="0" w:space="0" w:color="auto"/>
            <w:right w:val="none" w:sz="0" w:space="0" w:color="auto"/>
          </w:divBdr>
        </w:div>
        <w:div w:id="300968018">
          <w:marLeft w:val="0"/>
          <w:marRight w:val="0"/>
          <w:marTop w:val="0"/>
          <w:marBottom w:val="0"/>
          <w:divBdr>
            <w:top w:val="none" w:sz="0" w:space="0" w:color="auto"/>
            <w:left w:val="none" w:sz="0" w:space="0" w:color="auto"/>
            <w:bottom w:val="none" w:sz="0" w:space="0" w:color="auto"/>
            <w:right w:val="none" w:sz="0" w:space="0" w:color="auto"/>
          </w:divBdr>
        </w:div>
        <w:div w:id="301155501">
          <w:marLeft w:val="0"/>
          <w:marRight w:val="0"/>
          <w:marTop w:val="0"/>
          <w:marBottom w:val="0"/>
          <w:divBdr>
            <w:top w:val="none" w:sz="0" w:space="0" w:color="auto"/>
            <w:left w:val="none" w:sz="0" w:space="0" w:color="auto"/>
            <w:bottom w:val="none" w:sz="0" w:space="0" w:color="auto"/>
            <w:right w:val="none" w:sz="0" w:space="0" w:color="auto"/>
          </w:divBdr>
        </w:div>
        <w:div w:id="303583052">
          <w:marLeft w:val="0"/>
          <w:marRight w:val="0"/>
          <w:marTop w:val="0"/>
          <w:marBottom w:val="0"/>
          <w:divBdr>
            <w:top w:val="none" w:sz="0" w:space="0" w:color="auto"/>
            <w:left w:val="none" w:sz="0" w:space="0" w:color="auto"/>
            <w:bottom w:val="none" w:sz="0" w:space="0" w:color="auto"/>
            <w:right w:val="none" w:sz="0" w:space="0" w:color="auto"/>
          </w:divBdr>
        </w:div>
        <w:div w:id="304623195">
          <w:marLeft w:val="0"/>
          <w:marRight w:val="0"/>
          <w:marTop w:val="0"/>
          <w:marBottom w:val="0"/>
          <w:divBdr>
            <w:top w:val="none" w:sz="0" w:space="0" w:color="auto"/>
            <w:left w:val="none" w:sz="0" w:space="0" w:color="auto"/>
            <w:bottom w:val="none" w:sz="0" w:space="0" w:color="auto"/>
            <w:right w:val="none" w:sz="0" w:space="0" w:color="auto"/>
          </w:divBdr>
        </w:div>
        <w:div w:id="323824686">
          <w:marLeft w:val="0"/>
          <w:marRight w:val="0"/>
          <w:marTop w:val="0"/>
          <w:marBottom w:val="0"/>
          <w:divBdr>
            <w:top w:val="none" w:sz="0" w:space="0" w:color="auto"/>
            <w:left w:val="none" w:sz="0" w:space="0" w:color="auto"/>
            <w:bottom w:val="none" w:sz="0" w:space="0" w:color="auto"/>
            <w:right w:val="none" w:sz="0" w:space="0" w:color="auto"/>
          </w:divBdr>
        </w:div>
        <w:div w:id="344594759">
          <w:marLeft w:val="0"/>
          <w:marRight w:val="0"/>
          <w:marTop w:val="0"/>
          <w:marBottom w:val="0"/>
          <w:divBdr>
            <w:top w:val="none" w:sz="0" w:space="0" w:color="auto"/>
            <w:left w:val="none" w:sz="0" w:space="0" w:color="auto"/>
            <w:bottom w:val="none" w:sz="0" w:space="0" w:color="auto"/>
            <w:right w:val="none" w:sz="0" w:space="0" w:color="auto"/>
          </w:divBdr>
        </w:div>
        <w:div w:id="347949549">
          <w:marLeft w:val="0"/>
          <w:marRight w:val="0"/>
          <w:marTop w:val="0"/>
          <w:marBottom w:val="0"/>
          <w:divBdr>
            <w:top w:val="none" w:sz="0" w:space="0" w:color="auto"/>
            <w:left w:val="none" w:sz="0" w:space="0" w:color="auto"/>
            <w:bottom w:val="none" w:sz="0" w:space="0" w:color="auto"/>
            <w:right w:val="none" w:sz="0" w:space="0" w:color="auto"/>
          </w:divBdr>
        </w:div>
        <w:div w:id="354304752">
          <w:marLeft w:val="0"/>
          <w:marRight w:val="0"/>
          <w:marTop w:val="0"/>
          <w:marBottom w:val="0"/>
          <w:divBdr>
            <w:top w:val="none" w:sz="0" w:space="0" w:color="auto"/>
            <w:left w:val="none" w:sz="0" w:space="0" w:color="auto"/>
            <w:bottom w:val="none" w:sz="0" w:space="0" w:color="auto"/>
            <w:right w:val="none" w:sz="0" w:space="0" w:color="auto"/>
          </w:divBdr>
        </w:div>
        <w:div w:id="363290816">
          <w:marLeft w:val="0"/>
          <w:marRight w:val="0"/>
          <w:marTop w:val="0"/>
          <w:marBottom w:val="0"/>
          <w:divBdr>
            <w:top w:val="none" w:sz="0" w:space="0" w:color="auto"/>
            <w:left w:val="none" w:sz="0" w:space="0" w:color="auto"/>
            <w:bottom w:val="none" w:sz="0" w:space="0" w:color="auto"/>
            <w:right w:val="none" w:sz="0" w:space="0" w:color="auto"/>
          </w:divBdr>
        </w:div>
        <w:div w:id="365299390">
          <w:marLeft w:val="0"/>
          <w:marRight w:val="0"/>
          <w:marTop w:val="0"/>
          <w:marBottom w:val="0"/>
          <w:divBdr>
            <w:top w:val="none" w:sz="0" w:space="0" w:color="auto"/>
            <w:left w:val="none" w:sz="0" w:space="0" w:color="auto"/>
            <w:bottom w:val="none" w:sz="0" w:space="0" w:color="auto"/>
            <w:right w:val="none" w:sz="0" w:space="0" w:color="auto"/>
          </w:divBdr>
        </w:div>
        <w:div w:id="366837305">
          <w:marLeft w:val="0"/>
          <w:marRight w:val="0"/>
          <w:marTop w:val="0"/>
          <w:marBottom w:val="0"/>
          <w:divBdr>
            <w:top w:val="none" w:sz="0" w:space="0" w:color="auto"/>
            <w:left w:val="none" w:sz="0" w:space="0" w:color="auto"/>
            <w:bottom w:val="none" w:sz="0" w:space="0" w:color="auto"/>
            <w:right w:val="none" w:sz="0" w:space="0" w:color="auto"/>
          </w:divBdr>
        </w:div>
        <w:div w:id="371542916">
          <w:marLeft w:val="0"/>
          <w:marRight w:val="0"/>
          <w:marTop w:val="0"/>
          <w:marBottom w:val="0"/>
          <w:divBdr>
            <w:top w:val="none" w:sz="0" w:space="0" w:color="auto"/>
            <w:left w:val="none" w:sz="0" w:space="0" w:color="auto"/>
            <w:bottom w:val="none" w:sz="0" w:space="0" w:color="auto"/>
            <w:right w:val="none" w:sz="0" w:space="0" w:color="auto"/>
          </w:divBdr>
        </w:div>
        <w:div w:id="388264411">
          <w:marLeft w:val="0"/>
          <w:marRight w:val="0"/>
          <w:marTop w:val="0"/>
          <w:marBottom w:val="0"/>
          <w:divBdr>
            <w:top w:val="none" w:sz="0" w:space="0" w:color="auto"/>
            <w:left w:val="none" w:sz="0" w:space="0" w:color="auto"/>
            <w:bottom w:val="none" w:sz="0" w:space="0" w:color="auto"/>
            <w:right w:val="none" w:sz="0" w:space="0" w:color="auto"/>
          </w:divBdr>
        </w:div>
        <w:div w:id="393823498">
          <w:marLeft w:val="0"/>
          <w:marRight w:val="0"/>
          <w:marTop w:val="0"/>
          <w:marBottom w:val="0"/>
          <w:divBdr>
            <w:top w:val="none" w:sz="0" w:space="0" w:color="auto"/>
            <w:left w:val="none" w:sz="0" w:space="0" w:color="auto"/>
            <w:bottom w:val="none" w:sz="0" w:space="0" w:color="auto"/>
            <w:right w:val="none" w:sz="0" w:space="0" w:color="auto"/>
          </w:divBdr>
        </w:div>
        <w:div w:id="398066454">
          <w:marLeft w:val="0"/>
          <w:marRight w:val="0"/>
          <w:marTop w:val="0"/>
          <w:marBottom w:val="0"/>
          <w:divBdr>
            <w:top w:val="none" w:sz="0" w:space="0" w:color="auto"/>
            <w:left w:val="none" w:sz="0" w:space="0" w:color="auto"/>
            <w:bottom w:val="none" w:sz="0" w:space="0" w:color="auto"/>
            <w:right w:val="none" w:sz="0" w:space="0" w:color="auto"/>
          </w:divBdr>
        </w:div>
        <w:div w:id="398136636">
          <w:marLeft w:val="0"/>
          <w:marRight w:val="0"/>
          <w:marTop w:val="0"/>
          <w:marBottom w:val="0"/>
          <w:divBdr>
            <w:top w:val="none" w:sz="0" w:space="0" w:color="auto"/>
            <w:left w:val="none" w:sz="0" w:space="0" w:color="auto"/>
            <w:bottom w:val="none" w:sz="0" w:space="0" w:color="auto"/>
            <w:right w:val="none" w:sz="0" w:space="0" w:color="auto"/>
          </w:divBdr>
        </w:div>
        <w:div w:id="402684351">
          <w:marLeft w:val="0"/>
          <w:marRight w:val="0"/>
          <w:marTop w:val="0"/>
          <w:marBottom w:val="0"/>
          <w:divBdr>
            <w:top w:val="none" w:sz="0" w:space="0" w:color="auto"/>
            <w:left w:val="none" w:sz="0" w:space="0" w:color="auto"/>
            <w:bottom w:val="none" w:sz="0" w:space="0" w:color="auto"/>
            <w:right w:val="none" w:sz="0" w:space="0" w:color="auto"/>
          </w:divBdr>
        </w:div>
        <w:div w:id="403574521">
          <w:marLeft w:val="0"/>
          <w:marRight w:val="0"/>
          <w:marTop w:val="0"/>
          <w:marBottom w:val="0"/>
          <w:divBdr>
            <w:top w:val="none" w:sz="0" w:space="0" w:color="auto"/>
            <w:left w:val="none" w:sz="0" w:space="0" w:color="auto"/>
            <w:bottom w:val="none" w:sz="0" w:space="0" w:color="auto"/>
            <w:right w:val="none" w:sz="0" w:space="0" w:color="auto"/>
          </w:divBdr>
        </w:div>
        <w:div w:id="404258506">
          <w:marLeft w:val="0"/>
          <w:marRight w:val="0"/>
          <w:marTop w:val="0"/>
          <w:marBottom w:val="0"/>
          <w:divBdr>
            <w:top w:val="none" w:sz="0" w:space="0" w:color="auto"/>
            <w:left w:val="none" w:sz="0" w:space="0" w:color="auto"/>
            <w:bottom w:val="none" w:sz="0" w:space="0" w:color="auto"/>
            <w:right w:val="none" w:sz="0" w:space="0" w:color="auto"/>
          </w:divBdr>
        </w:div>
        <w:div w:id="407728591">
          <w:marLeft w:val="0"/>
          <w:marRight w:val="0"/>
          <w:marTop w:val="0"/>
          <w:marBottom w:val="0"/>
          <w:divBdr>
            <w:top w:val="none" w:sz="0" w:space="0" w:color="auto"/>
            <w:left w:val="none" w:sz="0" w:space="0" w:color="auto"/>
            <w:bottom w:val="none" w:sz="0" w:space="0" w:color="auto"/>
            <w:right w:val="none" w:sz="0" w:space="0" w:color="auto"/>
          </w:divBdr>
        </w:div>
        <w:div w:id="407768455">
          <w:marLeft w:val="0"/>
          <w:marRight w:val="0"/>
          <w:marTop w:val="0"/>
          <w:marBottom w:val="0"/>
          <w:divBdr>
            <w:top w:val="none" w:sz="0" w:space="0" w:color="auto"/>
            <w:left w:val="none" w:sz="0" w:space="0" w:color="auto"/>
            <w:bottom w:val="none" w:sz="0" w:space="0" w:color="auto"/>
            <w:right w:val="none" w:sz="0" w:space="0" w:color="auto"/>
          </w:divBdr>
        </w:div>
        <w:div w:id="411005013">
          <w:marLeft w:val="0"/>
          <w:marRight w:val="0"/>
          <w:marTop w:val="0"/>
          <w:marBottom w:val="0"/>
          <w:divBdr>
            <w:top w:val="none" w:sz="0" w:space="0" w:color="auto"/>
            <w:left w:val="none" w:sz="0" w:space="0" w:color="auto"/>
            <w:bottom w:val="none" w:sz="0" w:space="0" w:color="auto"/>
            <w:right w:val="none" w:sz="0" w:space="0" w:color="auto"/>
          </w:divBdr>
        </w:div>
        <w:div w:id="411583974">
          <w:marLeft w:val="0"/>
          <w:marRight w:val="0"/>
          <w:marTop w:val="0"/>
          <w:marBottom w:val="0"/>
          <w:divBdr>
            <w:top w:val="none" w:sz="0" w:space="0" w:color="auto"/>
            <w:left w:val="none" w:sz="0" w:space="0" w:color="auto"/>
            <w:bottom w:val="none" w:sz="0" w:space="0" w:color="auto"/>
            <w:right w:val="none" w:sz="0" w:space="0" w:color="auto"/>
          </w:divBdr>
        </w:div>
        <w:div w:id="422805324">
          <w:marLeft w:val="0"/>
          <w:marRight w:val="0"/>
          <w:marTop w:val="0"/>
          <w:marBottom w:val="0"/>
          <w:divBdr>
            <w:top w:val="none" w:sz="0" w:space="0" w:color="auto"/>
            <w:left w:val="none" w:sz="0" w:space="0" w:color="auto"/>
            <w:bottom w:val="none" w:sz="0" w:space="0" w:color="auto"/>
            <w:right w:val="none" w:sz="0" w:space="0" w:color="auto"/>
          </w:divBdr>
        </w:div>
        <w:div w:id="424348953">
          <w:marLeft w:val="0"/>
          <w:marRight w:val="0"/>
          <w:marTop w:val="0"/>
          <w:marBottom w:val="0"/>
          <w:divBdr>
            <w:top w:val="none" w:sz="0" w:space="0" w:color="auto"/>
            <w:left w:val="none" w:sz="0" w:space="0" w:color="auto"/>
            <w:bottom w:val="none" w:sz="0" w:space="0" w:color="auto"/>
            <w:right w:val="none" w:sz="0" w:space="0" w:color="auto"/>
          </w:divBdr>
        </w:div>
        <w:div w:id="449394797">
          <w:marLeft w:val="0"/>
          <w:marRight w:val="0"/>
          <w:marTop w:val="0"/>
          <w:marBottom w:val="0"/>
          <w:divBdr>
            <w:top w:val="none" w:sz="0" w:space="0" w:color="auto"/>
            <w:left w:val="none" w:sz="0" w:space="0" w:color="auto"/>
            <w:bottom w:val="none" w:sz="0" w:space="0" w:color="auto"/>
            <w:right w:val="none" w:sz="0" w:space="0" w:color="auto"/>
          </w:divBdr>
        </w:div>
        <w:div w:id="451558513">
          <w:marLeft w:val="0"/>
          <w:marRight w:val="0"/>
          <w:marTop w:val="0"/>
          <w:marBottom w:val="0"/>
          <w:divBdr>
            <w:top w:val="none" w:sz="0" w:space="0" w:color="auto"/>
            <w:left w:val="none" w:sz="0" w:space="0" w:color="auto"/>
            <w:bottom w:val="none" w:sz="0" w:space="0" w:color="auto"/>
            <w:right w:val="none" w:sz="0" w:space="0" w:color="auto"/>
          </w:divBdr>
        </w:div>
        <w:div w:id="453599052">
          <w:marLeft w:val="0"/>
          <w:marRight w:val="0"/>
          <w:marTop w:val="0"/>
          <w:marBottom w:val="0"/>
          <w:divBdr>
            <w:top w:val="none" w:sz="0" w:space="0" w:color="auto"/>
            <w:left w:val="none" w:sz="0" w:space="0" w:color="auto"/>
            <w:bottom w:val="none" w:sz="0" w:space="0" w:color="auto"/>
            <w:right w:val="none" w:sz="0" w:space="0" w:color="auto"/>
          </w:divBdr>
        </w:div>
        <w:div w:id="455415616">
          <w:marLeft w:val="0"/>
          <w:marRight w:val="0"/>
          <w:marTop w:val="0"/>
          <w:marBottom w:val="0"/>
          <w:divBdr>
            <w:top w:val="none" w:sz="0" w:space="0" w:color="auto"/>
            <w:left w:val="none" w:sz="0" w:space="0" w:color="auto"/>
            <w:bottom w:val="none" w:sz="0" w:space="0" w:color="auto"/>
            <w:right w:val="none" w:sz="0" w:space="0" w:color="auto"/>
          </w:divBdr>
        </w:div>
        <w:div w:id="460732122">
          <w:marLeft w:val="0"/>
          <w:marRight w:val="0"/>
          <w:marTop w:val="0"/>
          <w:marBottom w:val="0"/>
          <w:divBdr>
            <w:top w:val="none" w:sz="0" w:space="0" w:color="auto"/>
            <w:left w:val="none" w:sz="0" w:space="0" w:color="auto"/>
            <w:bottom w:val="none" w:sz="0" w:space="0" w:color="auto"/>
            <w:right w:val="none" w:sz="0" w:space="0" w:color="auto"/>
          </w:divBdr>
        </w:div>
        <w:div w:id="465124496">
          <w:marLeft w:val="0"/>
          <w:marRight w:val="0"/>
          <w:marTop w:val="0"/>
          <w:marBottom w:val="0"/>
          <w:divBdr>
            <w:top w:val="none" w:sz="0" w:space="0" w:color="auto"/>
            <w:left w:val="none" w:sz="0" w:space="0" w:color="auto"/>
            <w:bottom w:val="none" w:sz="0" w:space="0" w:color="auto"/>
            <w:right w:val="none" w:sz="0" w:space="0" w:color="auto"/>
          </w:divBdr>
        </w:div>
        <w:div w:id="483813856">
          <w:marLeft w:val="0"/>
          <w:marRight w:val="0"/>
          <w:marTop w:val="0"/>
          <w:marBottom w:val="0"/>
          <w:divBdr>
            <w:top w:val="none" w:sz="0" w:space="0" w:color="auto"/>
            <w:left w:val="none" w:sz="0" w:space="0" w:color="auto"/>
            <w:bottom w:val="none" w:sz="0" w:space="0" w:color="auto"/>
            <w:right w:val="none" w:sz="0" w:space="0" w:color="auto"/>
          </w:divBdr>
        </w:div>
        <w:div w:id="486365921">
          <w:marLeft w:val="0"/>
          <w:marRight w:val="0"/>
          <w:marTop w:val="0"/>
          <w:marBottom w:val="0"/>
          <w:divBdr>
            <w:top w:val="none" w:sz="0" w:space="0" w:color="auto"/>
            <w:left w:val="none" w:sz="0" w:space="0" w:color="auto"/>
            <w:bottom w:val="none" w:sz="0" w:space="0" w:color="auto"/>
            <w:right w:val="none" w:sz="0" w:space="0" w:color="auto"/>
          </w:divBdr>
        </w:div>
        <w:div w:id="503253157">
          <w:marLeft w:val="0"/>
          <w:marRight w:val="0"/>
          <w:marTop w:val="0"/>
          <w:marBottom w:val="0"/>
          <w:divBdr>
            <w:top w:val="none" w:sz="0" w:space="0" w:color="auto"/>
            <w:left w:val="none" w:sz="0" w:space="0" w:color="auto"/>
            <w:bottom w:val="none" w:sz="0" w:space="0" w:color="auto"/>
            <w:right w:val="none" w:sz="0" w:space="0" w:color="auto"/>
          </w:divBdr>
        </w:div>
        <w:div w:id="506480665">
          <w:marLeft w:val="0"/>
          <w:marRight w:val="0"/>
          <w:marTop w:val="0"/>
          <w:marBottom w:val="0"/>
          <w:divBdr>
            <w:top w:val="none" w:sz="0" w:space="0" w:color="auto"/>
            <w:left w:val="none" w:sz="0" w:space="0" w:color="auto"/>
            <w:bottom w:val="none" w:sz="0" w:space="0" w:color="auto"/>
            <w:right w:val="none" w:sz="0" w:space="0" w:color="auto"/>
          </w:divBdr>
        </w:div>
        <w:div w:id="506794120">
          <w:marLeft w:val="0"/>
          <w:marRight w:val="0"/>
          <w:marTop w:val="0"/>
          <w:marBottom w:val="0"/>
          <w:divBdr>
            <w:top w:val="none" w:sz="0" w:space="0" w:color="auto"/>
            <w:left w:val="none" w:sz="0" w:space="0" w:color="auto"/>
            <w:bottom w:val="none" w:sz="0" w:space="0" w:color="auto"/>
            <w:right w:val="none" w:sz="0" w:space="0" w:color="auto"/>
          </w:divBdr>
        </w:div>
        <w:div w:id="509179739">
          <w:marLeft w:val="0"/>
          <w:marRight w:val="0"/>
          <w:marTop w:val="0"/>
          <w:marBottom w:val="0"/>
          <w:divBdr>
            <w:top w:val="none" w:sz="0" w:space="0" w:color="auto"/>
            <w:left w:val="none" w:sz="0" w:space="0" w:color="auto"/>
            <w:bottom w:val="none" w:sz="0" w:space="0" w:color="auto"/>
            <w:right w:val="none" w:sz="0" w:space="0" w:color="auto"/>
          </w:divBdr>
        </w:div>
        <w:div w:id="526718314">
          <w:marLeft w:val="0"/>
          <w:marRight w:val="0"/>
          <w:marTop w:val="0"/>
          <w:marBottom w:val="0"/>
          <w:divBdr>
            <w:top w:val="none" w:sz="0" w:space="0" w:color="auto"/>
            <w:left w:val="none" w:sz="0" w:space="0" w:color="auto"/>
            <w:bottom w:val="none" w:sz="0" w:space="0" w:color="auto"/>
            <w:right w:val="none" w:sz="0" w:space="0" w:color="auto"/>
          </w:divBdr>
        </w:div>
        <w:div w:id="527064271">
          <w:marLeft w:val="0"/>
          <w:marRight w:val="0"/>
          <w:marTop w:val="0"/>
          <w:marBottom w:val="0"/>
          <w:divBdr>
            <w:top w:val="none" w:sz="0" w:space="0" w:color="auto"/>
            <w:left w:val="none" w:sz="0" w:space="0" w:color="auto"/>
            <w:bottom w:val="none" w:sz="0" w:space="0" w:color="auto"/>
            <w:right w:val="none" w:sz="0" w:space="0" w:color="auto"/>
          </w:divBdr>
        </w:div>
        <w:div w:id="531529273">
          <w:marLeft w:val="0"/>
          <w:marRight w:val="0"/>
          <w:marTop w:val="0"/>
          <w:marBottom w:val="0"/>
          <w:divBdr>
            <w:top w:val="none" w:sz="0" w:space="0" w:color="auto"/>
            <w:left w:val="none" w:sz="0" w:space="0" w:color="auto"/>
            <w:bottom w:val="none" w:sz="0" w:space="0" w:color="auto"/>
            <w:right w:val="none" w:sz="0" w:space="0" w:color="auto"/>
          </w:divBdr>
        </w:div>
        <w:div w:id="535850947">
          <w:marLeft w:val="0"/>
          <w:marRight w:val="0"/>
          <w:marTop w:val="0"/>
          <w:marBottom w:val="0"/>
          <w:divBdr>
            <w:top w:val="none" w:sz="0" w:space="0" w:color="auto"/>
            <w:left w:val="none" w:sz="0" w:space="0" w:color="auto"/>
            <w:bottom w:val="none" w:sz="0" w:space="0" w:color="auto"/>
            <w:right w:val="none" w:sz="0" w:space="0" w:color="auto"/>
          </w:divBdr>
        </w:div>
        <w:div w:id="541021515">
          <w:marLeft w:val="0"/>
          <w:marRight w:val="0"/>
          <w:marTop w:val="0"/>
          <w:marBottom w:val="0"/>
          <w:divBdr>
            <w:top w:val="none" w:sz="0" w:space="0" w:color="auto"/>
            <w:left w:val="none" w:sz="0" w:space="0" w:color="auto"/>
            <w:bottom w:val="none" w:sz="0" w:space="0" w:color="auto"/>
            <w:right w:val="none" w:sz="0" w:space="0" w:color="auto"/>
          </w:divBdr>
        </w:div>
        <w:div w:id="546990311">
          <w:marLeft w:val="0"/>
          <w:marRight w:val="0"/>
          <w:marTop w:val="0"/>
          <w:marBottom w:val="0"/>
          <w:divBdr>
            <w:top w:val="none" w:sz="0" w:space="0" w:color="auto"/>
            <w:left w:val="none" w:sz="0" w:space="0" w:color="auto"/>
            <w:bottom w:val="none" w:sz="0" w:space="0" w:color="auto"/>
            <w:right w:val="none" w:sz="0" w:space="0" w:color="auto"/>
          </w:divBdr>
        </w:div>
        <w:div w:id="548414931">
          <w:marLeft w:val="0"/>
          <w:marRight w:val="0"/>
          <w:marTop w:val="0"/>
          <w:marBottom w:val="0"/>
          <w:divBdr>
            <w:top w:val="none" w:sz="0" w:space="0" w:color="auto"/>
            <w:left w:val="none" w:sz="0" w:space="0" w:color="auto"/>
            <w:bottom w:val="none" w:sz="0" w:space="0" w:color="auto"/>
            <w:right w:val="none" w:sz="0" w:space="0" w:color="auto"/>
          </w:divBdr>
        </w:div>
        <w:div w:id="551231291">
          <w:marLeft w:val="0"/>
          <w:marRight w:val="0"/>
          <w:marTop w:val="0"/>
          <w:marBottom w:val="0"/>
          <w:divBdr>
            <w:top w:val="none" w:sz="0" w:space="0" w:color="auto"/>
            <w:left w:val="none" w:sz="0" w:space="0" w:color="auto"/>
            <w:bottom w:val="none" w:sz="0" w:space="0" w:color="auto"/>
            <w:right w:val="none" w:sz="0" w:space="0" w:color="auto"/>
          </w:divBdr>
        </w:div>
        <w:div w:id="551816159">
          <w:marLeft w:val="0"/>
          <w:marRight w:val="0"/>
          <w:marTop w:val="0"/>
          <w:marBottom w:val="0"/>
          <w:divBdr>
            <w:top w:val="none" w:sz="0" w:space="0" w:color="auto"/>
            <w:left w:val="none" w:sz="0" w:space="0" w:color="auto"/>
            <w:bottom w:val="none" w:sz="0" w:space="0" w:color="auto"/>
            <w:right w:val="none" w:sz="0" w:space="0" w:color="auto"/>
          </w:divBdr>
        </w:div>
        <w:div w:id="558515095">
          <w:marLeft w:val="0"/>
          <w:marRight w:val="0"/>
          <w:marTop w:val="0"/>
          <w:marBottom w:val="0"/>
          <w:divBdr>
            <w:top w:val="none" w:sz="0" w:space="0" w:color="auto"/>
            <w:left w:val="none" w:sz="0" w:space="0" w:color="auto"/>
            <w:bottom w:val="none" w:sz="0" w:space="0" w:color="auto"/>
            <w:right w:val="none" w:sz="0" w:space="0" w:color="auto"/>
          </w:divBdr>
        </w:div>
        <w:div w:id="561526658">
          <w:marLeft w:val="0"/>
          <w:marRight w:val="0"/>
          <w:marTop w:val="0"/>
          <w:marBottom w:val="0"/>
          <w:divBdr>
            <w:top w:val="none" w:sz="0" w:space="0" w:color="auto"/>
            <w:left w:val="none" w:sz="0" w:space="0" w:color="auto"/>
            <w:bottom w:val="none" w:sz="0" w:space="0" w:color="auto"/>
            <w:right w:val="none" w:sz="0" w:space="0" w:color="auto"/>
          </w:divBdr>
        </w:div>
        <w:div w:id="563024647">
          <w:marLeft w:val="0"/>
          <w:marRight w:val="0"/>
          <w:marTop w:val="0"/>
          <w:marBottom w:val="0"/>
          <w:divBdr>
            <w:top w:val="none" w:sz="0" w:space="0" w:color="auto"/>
            <w:left w:val="none" w:sz="0" w:space="0" w:color="auto"/>
            <w:bottom w:val="none" w:sz="0" w:space="0" w:color="auto"/>
            <w:right w:val="none" w:sz="0" w:space="0" w:color="auto"/>
          </w:divBdr>
        </w:div>
        <w:div w:id="567613443">
          <w:marLeft w:val="0"/>
          <w:marRight w:val="0"/>
          <w:marTop w:val="0"/>
          <w:marBottom w:val="0"/>
          <w:divBdr>
            <w:top w:val="none" w:sz="0" w:space="0" w:color="auto"/>
            <w:left w:val="none" w:sz="0" w:space="0" w:color="auto"/>
            <w:bottom w:val="none" w:sz="0" w:space="0" w:color="auto"/>
            <w:right w:val="none" w:sz="0" w:space="0" w:color="auto"/>
          </w:divBdr>
        </w:div>
        <w:div w:id="568464193">
          <w:marLeft w:val="0"/>
          <w:marRight w:val="0"/>
          <w:marTop w:val="0"/>
          <w:marBottom w:val="0"/>
          <w:divBdr>
            <w:top w:val="none" w:sz="0" w:space="0" w:color="auto"/>
            <w:left w:val="none" w:sz="0" w:space="0" w:color="auto"/>
            <w:bottom w:val="none" w:sz="0" w:space="0" w:color="auto"/>
            <w:right w:val="none" w:sz="0" w:space="0" w:color="auto"/>
          </w:divBdr>
        </w:div>
        <w:div w:id="583950971">
          <w:marLeft w:val="0"/>
          <w:marRight w:val="0"/>
          <w:marTop w:val="0"/>
          <w:marBottom w:val="0"/>
          <w:divBdr>
            <w:top w:val="none" w:sz="0" w:space="0" w:color="auto"/>
            <w:left w:val="none" w:sz="0" w:space="0" w:color="auto"/>
            <w:bottom w:val="none" w:sz="0" w:space="0" w:color="auto"/>
            <w:right w:val="none" w:sz="0" w:space="0" w:color="auto"/>
          </w:divBdr>
        </w:div>
        <w:div w:id="585921475">
          <w:marLeft w:val="0"/>
          <w:marRight w:val="0"/>
          <w:marTop w:val="0"/>
          <w:marBottom w:val="0"/>
          <w:divBdr>
            <w:top w:val="none" w:sz="0" w:space="0" w:color="auto"/>
            <w:left w:val="none" w:sz="0" w:space="0" w:color="auto"/>
            <w:bottom w:val="none" w:sz="0" w:space="0" w:color="auto"/>
            <w:right w:val="none" w:sz="0" w:space="0" w:color="auto"/>
          </w:divBdr>
        </w:div>
        <w:div w:id="594633567">
          <w:marLeft w:val="0"/>
          <w:marRight w:val="0"/>
          <w:marTop w:val="0"/>
          <w:marBottom w:val="0"/>
          <w:divBdr>
            <w:top w:val="none" w:sz="0" w:space="0" w:color="auto"/>
            <w:left w:val="none" w:sz="0" w:space="0" w:color="auto"/>
            <w:bottom w:val="none" w:sz="0" w:space="0" w:color="auto"/>
            <w:right w:val="none" w:sz="0" w:space="0" w:color="auto"/>
          </w:divBdr>
        </w:div>
        <w:div w:id="595409628">
          <w:marLeft w:val="0"/>
          <w:marRight w:val="0"/>
          <w:marTop w:val="0"/>
          <w:marBottom w:val="0"/>
          <w:divBdr>
            <w:top w:val="none" w:sz="0" w:space="0" w:color="auto"/>
            <w:left w:val="none" w:sz="0" w:space="0" w:color="auto"/>
            <w:bottom w:val="none" w:sz="0" w:space="0" w:color="auto"/>
            <w:right w:val="none" w:sz="0" w:space="0" w:color="auto"/>
          </w:divBdr>
        </w:div>
        <w:div w:id="604315376">
          <w:marLeft w:val="0"/>
          <w:marRight w:val="0"/>
          <w:marTop w:val="0"/>
          <w:marBottom w:val="0"/>
          <w:divBdr>
            <w:top w:val="none" w:sz="0" w:space="0" w:color="auto"/>
            <w:left w:val="none" w:sz="0" w:space="0" w:color="auto"/>
            <w:bottom w:val="none" w:sz="0" w:space="0" w:color="auto"/>
            <w:right w:val="none" w:sz="0" w:space="0" w:color="auto"/>
          </w:divBdr>
        </w:div>
        <w:div w:id="608050901">
          <w:marLeft w:val="0"/>
          <w:marRight w:val="0"/>
          <w:marTop w:val="0"/>
          <w:marBottom w:val="0"/>
          <w:divBdr>
            <w:top w:val="none" w:sz="0" w:space="0" w:color="auto"/>
            <w:left w:val="none" w:sz="0" w:space="0" w:color="auto"/>
            <w:bottom w:val="none" w:sz="0" w:space="0" w:color="auto"/>
            <w:right w:val="none" w:sz="0" w:space="0" w:color="auto"/>
          </w:divBdr>
        </w:div>
        <w:div w:id="611480301">
          <w:marLeft w:val="0"/>
          <w:marRight w:val="0"/>
          <w:marTop w:val="0"/>
          <w:marBottom w:val="0"/>
          <w:divBdr>
            <w:top w:val="none" w:sz="0" w:space="0" w:color="auto"/>
            <w:left w:val="none" w:sz="0" w:space="0" w:color="auto"/>
            <w:bottom w:val="none" w:sz="0" w:space="0" w:color="auto"/>
            <w:right w:val="none" w:sz="0" w:space="0" w:color="auto"/>
          </w:divBdr>
        </w:div>
        <w:div w:id="611745437">
          <w:marLeft w:val="0"/>
          <w:marRight w:val="0"/>
          <w:marTop w:val="0"/>
          <w:marBottom w:val="0"/>
          <w:divBdr>
            <w:top w:val="none" w:sz="0" w:space="0" w:color="auto"/>
            <w:left w:val="none" w:sz="0" w:space="0" w:color="auto"/>
            <w:bottom w:val="none" w:sz="0" w:space="0" w:color="auto"/>
            <w:right w:val="none" w:sz="0" w:space="0" w:color="auto"/>
          </w:divBdr>
        </w:div>
        <w:div w:id="633297775">
          <w:marLeft w:val="0"/>
          <w:marRight w:val="0"/>
          <w:marTop w:val="0"/>
          <w:marBottom w:val="0"/>
          <w:divBdr>
            <w:top w:val="none" w:sz="0" w:space="0" w:color="auto"/>
            <w:left w:val="none" w:sz="0" w:space="0" w:color="auto"/>
            <w:bottom w:val="none" w:sz="0" w:space="0" w:color="auto"/>
            <w:right w:val="none" w:sz="0" w:space="0" w:color="auto"/>
          </w:divBdr>
        </w:div>
        <w:div w:id="635335525">
          <w:marLeft w:val="0"/>
          <w:marRight w:val="0"/>
          <w:marTop w:val="0"/>
          <w:marBottom w:val="0"/>
          <w:divBdr>
            <w:top w:val="none" w:sz="0" w:space="0" w:color="auto"/>
            <w:left w:val="none" w:sz="0" w:space="0" w:color="auto"/>
            <w:bottom w:val="none" w:sz="0" w:space="0" w:color="auto"/>
            <w:right w:val="none" w:sz="0" w:space="0" w:color="auto"/>
          </w:divBdr>
        </w:div>
        <w:div w:id="638150307">
          <w:marLeft w:val="0"/>
          <w:marRight w:val="0"/>
          <w:marTop w:val="0"/>
          <w:marBottom w:val="0"/>
          <w:divBdr>
            <w:top w:val="none" w:sz="0" w:space="0" w:color="auto"/>
            <w:left w:val="none" w:sz="0" w:space="0" w:color="auto"/>
            <w:bottom w:val="none" w:sz="0" w:space="0" w:color="auto"/>
            <w:right w:val="none" w:sz="0" w:space="0" w:color="auto"/>
          </w:divBdr>
        </w:div>
        <w:div w:id="641882555">
          <w:marLeft w:val="0"/>
          <w:marRight w:val="0"/>
          <w:marTop w:val="0"/>
          <w:marBottom w:val="0"/>
          <w:divBdr>
            <w:top w:val="none" w:sz="0" w:space="0" w:color="auto"/>
            <w:left w:val="none" w:sz="0" w:space="0" w:color="auto"/>
            <w:bottom w:val="none" w:sz="0" w:space="0" w:color="auto"/>
            <w:right w:val="none" w:sz="0" w:space="0" w:color="auto"/>
          </w:divBdr>
        </w:div>
        <w:div w:id="644891794">
          <w:marLeft w:val="0"/>
          <w:marRight w:val="0"/>
          <w:marTop w:val="0"/>
          <w:marBottom w:val="0"/>
          <w:divBdr>
            <w:top w:val="none" w:sz="0" w:space="0" w:color="auto"/>
            <w:left w:val="none" w:sz="0" w:space="0" w:color="auto"/>
            <w:bottom w:val="none" w:sz="0" w:space="0" w:color="auto"/>
            <w:right w:val="none" w:sz="0" w:space="0" w:color="auto"/>
          </w:divBdr>
        </w:div>
        <w:div w:id="649022695">
          <w:marLeft w:val="0"/>
          <w:marRight w:val="0"/>
          <w:marTop w:val="0"/>
          <w:marBottom w:val="0"/>
          <w:divBdr>
            <w:top w:val="none" w:sz="0" w:space="0" w:color="auto"/>
            <w:left w:val="none" w:sz="0" w:space="0" w:color="auto"/>
            <w:bottom w:val="none" w:sz="0" w:space="0" w:color="auto"/>
            <w:right w:val="none" w:sz="0" w:space="0" w:color="auto"/>
          </w:divBdr>
        </w:div>
        <w:div w:id="650451581">
          <w:marLeft w:val="0"/>
          <w:marRight w:val="0"/>
          <w:marTop w:val="0"/>
          <w:marBottom w:val="0"/>
          <w:divBdr>
            <w:top w:val="none" w:sz="0" w:space="0" w:color="auto"/>
            <w:left w:val="none" w:sz="0" w:space="0" w:color="auto"/>
            <w:bottom w:val="none" w:sz="0" w:space="0" w:color="auto"/>
            <w:right w:val="none" w:sz="0" w:space="0" w:color="auto"/>
          </w:divBdr>
        </w:div>
        <w:div w:id="657344818">
          <w:marLeft w:val="0"/>
          <w:marRight w:val="0"/>
          <w:marTop w:val="0"/>
          <w:marBottom w:val="0"/>
          <w:divBdr>
            <w:top w:val="none" w:sz="0" w:space="0" w:color="auto"/>
            <w:left w:val="none" w:sz="0" w:space="0" w:color="auto"/>
            <w:bottom w:val="none" w:sz="0" w:space="0" w:color="auto"/>
            <w:right w:val="none" w:sz="0" w:space="0" w:color="auto"/>
          </w:divBdr>
        </w:div>
        <w:div w:id="658656553">
          <w:marLeft w:val="0"/>
          <w:marRight w:val="0"/>
          <w:marTop w:val="0"/>
          <w:marBottom w:val="0"/>
          <w:divBdr>
            <w:top w:val="none" w:sz="0" w:space="0" w:color="auto"/>
            <w:left w:val="none" w:sz="0" w:space="0" w:color="auto"/>
            <w:bottom w:val="none" w:sz="0" w:space="0" w:color="auto"/>
            <w:right w:val="none" w:sz="0" w:space="0" w:color="auto"/>
          </w:divBdr>
        </w:div>
        <w:div w:id="678429802">
          <w:marLeft w:val="0"/>
          <w:marRight w:val="0"/>
          <w:marTop w:val="0"/>
          <w:marBottom w:val="0"/>
          <w:divBdr>
            <w:top w:val="none" w:sz="0" w:space="0" w:color="auto"/>
            <w:left w:val="none" w:sz="0" w:space="0" w:color="auto"/>
            <w:bottom w:val="none" w:sz="0" w:space="0" w:color="auto"/>
            <w:right w:val="none" w:sz="0" w:space="0" w:color="auto"/>
          </w:divBdr>
        </w:div>
        <w:div w:id="681203632">
          <w:marLeft w:val="0"/>
          <w:marRight w:val="0"/>
          <w:marTop w:val="0"/>
          <w:marBottom w:val="0"/>
          <w:divBdr>
            <w:top w:val="none" w:sz="0" w:space="0" w:color="auto"/>
            <w:left w:val="none" w:sz="0" w:space="0" w:color="auto"/>
            <w:bottom w:val="none" w:sz="0" w:space="0" w:color="auto"/>
            <w:right w:val="none" w:sz="0" w:space="0" w:color="auto"/>
          </w:divBdr>
        </w:div>
        <w:div w:id="687297916">
          <w:marLeft w:val="0"/>
          <w:marRight w:val="0"/>
          <w:marTop w:val="0"/>
          <w:marBottom w:val="0"/>
          <w:divBdr>
            <w:top w:val="none" w:sz="0" w:space="0" w:color="auto"/>
            <w:left w:val="none" w:sz="0" w:space="0" w:color="auto"/>
            <w:bottom w:val="none" w:sz="0" w:space="0" w:color="auto"/>
            <w:right w:val="none" w:sz="0" w:space="0" w:color="auto"/>
          </w:divBdr>
        </w:div>
        <w:div w:id="690883435">
          <w:marLeft w:val="0"/>
          <w:marRight w:val="0"/>
          <w:marTop w:val="0"/>
          <w:marBottom w:val="0"/>
          <w:divBdr>
            <w:top w:val="none" w:sz="0" w:space="0" w:color="auto"/>
            <w:left w:val="none" w:sz="0" w:space="0" w:color="auto"/>
            <w:bottom w:val="none" w:sz="0" w:space="0" w:color="auto"/>
            <w:right w:val="none" w:sz="0" w:space="0" w:color="auto"/>
          </w:divBdr>
        </w:div>
        <w:div w:id="725033839">
          <w:marLeft w:val="0"/>
          <w:marRight w:val="0"/>
          <w:marTop w:val="0"/>
          <w:marBottom w:val="0"/>
          <w:divBdr>
            <w:top w:val="none" w:sz="0" w:space="0" w:color="auto"/>
            <w:left w:val="none" w:sz="0" w:space="0" w:color="auto"/>
            <w:bottom w:val="none" w:sz="0" w:space="0" w:color="auto"/>
            <w:right w:val="none" w:sz="0" w:space="0" w:color="auto"/>
          </w:divBdr>
        </w:div>
        <w:div w:id="725301035">
          <w:marLeft w:val="0"/>
          <w:marRight w:val="0"/>
          <w:marTop w:val="0"/>
          <w:marBottom w:val="0"/>
          <w:divBdr>
            <w:top w:val="none" w:sz="0" w:space="0" w:color="auto"/>
            <w:left w:val="none" w:sz="0" w:space="0" w:color="auto"/>
            <w:bottom w:val="none" w:sz="0" w:space="0" w:color="auto"/>
            <w:right w:val="none" w:sz="0" w:space="0" w:color="auto"/>
          </w:divBdr>
        </w:div>
        <w:div w:id="729617949">
          <w:marLeft w:val="0"/>
          <w:marRight w:val="0"/>
          <w:marTop w:val="0"/>
          <w:marBottom w:val="0"/>
          <w:divBdr>
            <w:top w:val="none" w:sz="0" w:space="0" w:color="auto"/>
            <w:left w:val="none" w:sz="0" w:space="0" w:color="auto"/>
            <w:bottom w:val="none" w:sz="0" w:space="0" w:color="auto"/>
            <w:right w:val="none" w:sz="0" w:space="0" w:color="auto"/>
          </w:divBdr>
        </w:div>
        <w:div w:id="750391548">
          <w:marLeft w:val="0"/>
          <w:marRight w:val="0"/>
          <w:marTop w:val="0"/>
          <w:marBottom w:val="0"/>
          <w:divBdr>
            <w:top w:val="none" w:sz="0" w:space="0" w:color="auto"/>
            <w:left w:val="none" w:sz="0" w:space="0" w:color="auto"/>
            <w:bottom w:val="none" w:sz="0" w:space="0" w:color="auto"/>
            <w:right w:val="none" w:sz="0" w:space="0" w:color="auto"/>
          </w:divBdr>
        </w:div>
        <w:div w:id="753017437">
          <w:marLeft w:val="0"/>
          <w:marRight w:val="0"/>
          <w:marTop w:val="0"/>
          <w:marBottom w:val="0"/>
          <w:divBdr>
            <w:top w:val="none" w:sz="0" w:space="0" w:color="auto"/>
            <w:left w:val="none" w:sz="0" w:space="0" w:color="auto"/>
            <w:bottom w:val="none" w:sz="0" w:space="0" w:color="auto"/>
            <w:right w:val="none" w:sz="0" w:space="0" w:color="auto"/>
          </w:divBdr>
        </w:div>
        <w:div w:id="757336467">
          <w:marLeft w:val="0"/>
          <w:marRight w:val="0"/>
          <w:marTop w:val="0"/>
          <w:marBottom w:val="0"/>
          <w:divBdr>
            <w:top w:val="none" w:sz="0" w:space="0" w:color="auto"/>
            <w:left w:val="none" w:sz="0" w:space="0" w:color="auto"/>
            <w:bottom w:val="none" w:sz="0" w:space="0" w:color="auto"/>
            <w:right w:val="none" w:sz="0" w:space="0" w:color="auto"/>
          </w:divBdr>
        </w:div>
        <w:div w:id="765613044">
          <w:marLeft w:val="0"/>
          <w:marRight w:val="0"/>
          <w:marTop w:val="0"/>
          <w:marBottom w:val="0"/>
          <w:divBdr>
            <w:top w:val="none" w:sz="0" w:space="0" w:color="auto"/>
            <w:left w:val="none" w:sz="0" w:space="0" w:color="auto"/>
            <w:bottom w:val="none" w:sz="0" w:space="0" w:color="auto"/>
            <w:right w:val="none" w:sz="0" w:space="0" w:color="auto"/>
          </w:divBdr>
        </w:div>
        <w:div w:id="776174538">
          <w:marLeft w:val="0"/>
          <w:marRight w:val="0"/>
          <w:marTop w:val="0"/>
          <w:marBottom w:val="0"/>
          <w:divBdr>
            <w:top w:val="none" w:sz="0" w:space="0" w:color="auto"/>
            <w:left w:val="none" w:sz="0" w:space="0" w:color="auto"/>
            <w:bottom w:val="none" w:sz="0" w:space="0" w:color="auto"/>
            <w:right w:val="none" w:sz="0" w:space="0" w:color="auto"/>
          </w:divBdr>
        </w:div>
        <w:div w:id="776363285">
          <w:marLeft w:val="0"/>
          <w:marRight w:val="0"/>
          <w:marTop w:val="0"/>
          <w:marBottom w:val="0"/>
          <w:divBdr>
            <w:top w:val="none" w:sz="0" w:space="0" w:color="auto"/>
            <w:left w:val="none" w:sz="0" w:space="0" w:color="auto"/>
            <w:bottom w:val="none" w:sz="0" w:space="0" w:color="auto"/>
            <w:right w:val="none" w:sz="0" w:space="0" w:color="auto"/>
          </w:divBdr>
        </w:div>
        <w:div w:id="790976714">
          <w:marLeft w:val="0"/>
          <w:marRight w:val="0"/>
          <w:marTop w:val="0"/>
          <w:marBottom w:val="0"/>
          <w:divBdr>
            <w:top w:val="none" w:sz="0" w:space="0" w:color="auto"/>
            <w:left w:val="none" w:sz="0" w:space="0" w:color="auto"/>
            <w:bottom w:val="none" w:sz="0" w:space="0" w:color="auto"/>
            <w:right w:val="none" w:sz="0" w:space="0" w:color="auto"/>
          </w:divBdr>
        </w:div>
        <w:div w:id="795374831">
          <w:marLeft w:val="0"/>
          <w:marRight w:val="0"/>
          <w:marTop w:val="0"/>
          <w:marBottom w:val="0"/>
          <w:divBdr>
            <w:top w:val="none" w:sz="0" w:space="0" w:color="auto"/>
            <w:left w:val="none" w:sz="0" w:space="0" w:color="auto"/>
            <w:bottom w:val="none" w:sz="0" w:space="0" w:color="auto"/>
            <w:right w:val="none" w:sz="0" w:space="0" w:color="auto"/>
          </w:divBdr>
        </w:div>
        <w:div w:id="816609137">
          <w:marLeft w:val="0"/>
          <w:marRight w:val="0"/>
          <w:marTop w:val="0"/>
          <w:marBottom w:val="0"/>
          <w:divBdr>
            <w:top w:val="none" w:sz="0" w:space="0" w:color="auto"/>
            <w:left w:val="none" w:sz="0" w:space="0" w:color="auto"/>
            <w:bottom w:val="none" w:sz="0" w:space="0" w:color="auto"/>
            <w:right w:val="none" w:sz="0" w:space="0" w:color="auto"/>
          </w:divBdr>
        </w:div>
        <w:div w:id="816797270">
          <w:marLeft w:val="0"/>
          <w:marRight w:val="0"/>
          <w:marTop w:val="0"/>
          <w:marBottom w:val="0"/>
          <w:divBdr>
            <w:top w:val="none" w:sz="0" w:space="0" w:color="auto"/>
            <w:left w:val="none" w:sz="0" w:space="0" w:color="auto"/>
            <w:bottom w:val="none" w:sz="0" w:space="0" w:color="auto"/>
            <w:right w:val="none" w:sz="0" w:space="0" w:color="auto"/>
          </w:divBdr>
        </w:div>
        <w:div w:id="841550278">
          <w:marLeft w:val="0"/>
          <w:marRight w:val="0"/>
          <w:marTop w:val="0"/>
          <w:marBottom w:val="0"/>
          <w:divBdr>
            <w:top w:val="none" w:sz="0" w:space="0" w:color="auto"/>
            <w:left w:val="none" w:sz="0" w:space="0" w:color="auto"/>
            <w:bottom w:val="none" w:sz="0" w:space="0" w:color="auto"/>
            <w:right w:val="none" w:sz="0" w:space="0" w:color="auto"/>
          </w:divBdr>
        </w:div>
        <w:div w:id="845097149">
          <w:marLeft w:val="0"/>
          <w:marRight w:val="0"/>
          <w:marTop w:val="0"/>
          <w:marBottom w:val="0"/>
          <w:divBdr>
            <w:top w:val="none" w:sz="0" w:space="0" w:color="auto"/>
            <w:left w:val="none" w:sz="0" w:space="0" w:color="auto"/>
            <w:bottom w:val="none" w:sz="0" w:space="0" w:color="auto"/>
            <w:right w:val="none" w:sz="0" w:space="0" w:color="auto"/>
          </w:divBdr>
        </w:div>
        <w:div w:id="848443685">
          <w:marLeft w:val="0"/>
          <w:marRight w:val="0"/>
          <w:marTop w:val="0"/>
          <w:marBottom w:val="0"/>
          <w:divBdr>
            <w:top w:val="none" w:sz="0" w:space="0" w:color="auto"/>
            <w:left w:val="none" w:sz="0" w:space="0" w:color="auto"/>
            <w:bottom w:val="none" w:sz="0" w:space="0" w:color="auto"/>
            <w:right w:val="none" w:sz="0" w:space="0" w:color="auto"/>
          </w:divBdr>
        </w:div>
        <w:div w:id="859776199">
          <w:marLeft w:val="0"/>
          <w:marRight w:val="0"/>
          <w:marTop w:val="0"/>
          <w:marBottom w:val="0"/>
          <w:divBdr>
            <w:top w:val="none" w:sz="0" w:space="0" w:color="auto"/>
            <w:left w:val="none" w:sz="0" w:space="0" w:color="auto"/>
            <w:bottom w:val="none" w:sz="0" w:space="0" w:color="auto"/>
            <w:right w:val="none" w:sz="0" w:space="0" w:color="auto"/>
          </w:divBdr>
        </w:div>
        <w:div w:id="868840555">
          <w:marLeft w:val="0"/>
          <w:marRight w:val="0"/>
          <w:marTop w:val="0"/>
          <w:marBottom w:val="0"/>
          <w:divBdr>
            <w:top w:val="none" w:sz="0" w:space="0" w:color="auto"/>
            <w:left w:val="none" w:sz="0" w:space="0" w:color="auto"/>
            <w:bottom w:val="none" w:sz="0" w:space="0" w:color="auto"/>
            <w:right w:val="none" w:sz="0" w:space="0" w:color="auto"/>
          </w:divBdr>
        </w:div>
        <w:div w:id="874081975">
          <w:marLeft w:val="0"/>
          <w:marRight w:val="0"/>
          <w:marTop w:val="0"/>
          <w:marBottom w:val="0"/>
          <w:divBdr>
            <w:top w:val="none" w:sz="0" w:space="0" w:color="auto"/>
            <w:left w:val="none" w:sz="0" w:space="0" w:color="auto"/>
            <w:bottom w:val="none" w:sz="0" w:space="0" w:color="auto"/>
            <w:right w:val="none" w:sz="0" w:space="0" w:color="auto"/>
          </w:divBdr>
        </w:div>
        <w:div w:id="875653812">
          <w:marLeft w:val="0"/>
          <w:marRight w:val="0"/>
          <w:marTop w:val="0"/>
          <w:marBottom w:val="0"/>
          <w:divBdr>
            <w:top w:val="none" w:sz="0" w:space="0" w:color="auto"/>
            <w:left w:val="none" w:sz="0" w:space="0" w:color="auto"/>
            <w:bottom w:val="none" w:sz="0" w:space="0" w:color="auto"/>
            <w:right w:val="none" w:sz="0" w:space="0" w:color="auto"/>
          </w:divBdr>
        </w:div>
        <w:div w:id="878779609">
          <w:marLeft w:val="0"/>
          <w:marRight w:val="0"/>
          <w:marTop w:val="0"/>
          <w:marBottom w:val="0"/>
          <w:divBdr>
            <w:top w:val="none" w:sz="0" w:space="0" w:color="auto"/>
            <w:left w:val="none" w:sz="0" w:space="0" w:color="auto"/>
            <w:bottom w:val="none" w:sz="0" w:space="0" w:color="auto"/>
            <w:right w:val="none" w:sz="0" w:space="0" w:color="auto"/>
          </w:divBdr>
        </w:div>
        <w:div w:id="879710374">
          <w:marLeft w:val="0"/>
          <w:marRight w:val="0"/>
          <w:marTop w:val="0"/>
          <w:marBottom w:val="0"/>
          <w:divBdr>
            <w:top w:val="none" w:sz="0" w:space="0" w:color="auto"/>
            <w:left w:val="none" w:sz="0" w:space="0" w:color="auto"/>
            <w:bottom w:val="none" w:sz="0" w:space="0" w:color="auto"/>
            <w:right w:val="none" w:sz="0" w:space="0" w:color="auto"/>
          </w:divBdr>
        </w:div>
        <w:div w:id="893348159">
          <w:marLeft w:val="0"/>
          <w:marRight w:val="0"/>
          <w:marTop w:val="0"/>
          <w:marBottom w:val="0"/>
          <w:divBdr>
            <w:top w:val="none" w:sz="0" w:space="0" w:color="auto"/>
            <w:left w:val="none" w:sz="0" w:space="0" w:color="auto"/>
            <w:bottom w:val="none" w:sz="0" w:space="0" w:color="auto"/>
            <w:right w:val="none" w:sz="0" w:space="0" w:color="auto"/>
          </w:divBdr>
        </w:div>
        <w:div w:id="904225319">
          <w:marLeft w:val="0"/>
          <w:marRight w:val="0"/>
          <w:marTop w:val="0"/>
          <w:marBottom w:val="0"/>
          <w:divBdr>
            <w:top w:val="none" w:sz="0" w:space="0" w:color="auto"/>
            <w:left w:val="none" w:sz="0" w:space="0" w:color="auto"/>
            <w:bottom w:val="none" w:sz="0" w:space="0" w:color="auto"/>
            <w:right w:val="none" w:sz="0" w:space="0" w:color="auto"/>
          </w:divBdr>
        </w:div>
        <w:div w:id="907961779">
          <w:marLeft w:val="0"/>
          <w:marRight w:val="0"/>
          <w:marTop w:val="0"/>
          <w:marBottom w:val="0"/>
          <w:divBdr>
            <w:top w:val="none" w:sz="0" w:space="0" w:color="auto"/>
            <w:left w:val="none" w:sz="0" w:space="0" w:color="auto"/>
            <w:bottom w:val="none" w:sz="0" w:space="0" w:color="auto"/>
            <w:right w:val="none" w:sz="0" w:space="0" w:color="auto"/>
          </w:divBdr>
        </w:div>
        <w:div w:id="913008254">
          <w:marLeft w:val="0"/>
          <w:marRight w:val="0"/>
          <w:marTop w:val="0"/>
          <w:marBottom w:val="0"/>
          <w:divBdr>
            <w:top w:val="none" w:sz="0" w:space="0" w:color="auto"/>
            <w:left w:val="none" w:sz="0" w:space="0" w:color="auto"/>
            <w:bottom w:val="none" w:sz="0" w:space="0" w:color="auto"/>
            <w:right w:val="none" w:sz="0" w:space="0" w:color="auto"/>
          </w:divBdr>
        </w:div>
        <w:div w:id="914510032">
          <w:marLeft w:val="0"/>
          <w:marRight w:val="0"/>
          <w:marTop w:val="0"/>
          <w:marBottom w:val="0"/>
          <w:divBdr>
            <w:top w:val="none" w:sz="0" w:space="0" w:color="auto"/>
            <w:left w:val="none" w:sz="0" w:space="0" w:color="auto"/>
            <w:bottom w:val="none" w:sz="0" w:space="0" w:color="auto"/>
            <w:right w:val="none" w:sz="0" w:space="0" w:color="auto"/>
          </w:divBdr>
        </w:div>
        <w:div w:id="919830272">
          <w:marLeft w:val="0"/>
          <w:marRight w:val="0"/>
          <w:marTop w:val="0"/>
          <w:marBottom w:val="0"/>
          <w:divBdr>
            <w:top w:val="none" w:sz="0" w:space="0" w:color="auto"/>
            <w:left w:val="none" w:sz="0" w:space="0" w:color="auto"/>
            <w:bottom w:val="none" w:sz="0" w:space="0" w:color="auto"/>
            <w:right w:val="none" w:sz="0" w:space="0" w:color="auto"/>
          </w:divBdr>
        </w:div>
        <w:div w:id="923730378">
          <w:marLeft w:val="0"/>
          <w:marRight w:val="0"/>
          <w:marTop w:val="0"/>
          <w:marBottom w:val="0"/>
          <w:divBdr>
            <w:top w:val="none" w:sz="0" w:space="0" w:color="auto"/>
            <w:left w:val="none" w:sz="0" w:space="0" w:color="auto"/>
            <w:bottom w:val="none" w:sz="0" w:space="0" w:color="auto"/>
            <w:right w:val="none" w:sz="0" w:space="0" w:color="auto"/>
          </w:divBdr>
        </w:div>
        <w:div w:id="927736114">
          <w:marLeft w:val="0"/>
          <w:marRight w:val="0"/>
          <w:marTop w:val="0"/>
          <w:marBottom w:val="0"/>
          <w:divBdr>
            <w:top w:val="none" w:sz="0" w:space="0" w:color="auto"/>
            <w:left w:val="none" w:sz="0" w:space="0" w:color="auto"/>
            <w:bottom w:val="none" w:sz="0" w:space="0" w:color="auto"/>
            <w:right w:val="none" w:sz="0" w:space="0" w:color="auto"/>
          </w:divBdr>
        </w:div>
        <w:div w:id="929048877">
          <w:marLeft w:val="0"/>
          <w:marRight w:val="0"/>
          <w:marTop w:val="0"/>
          <w:marBottom w:val="0"/>
          <w:divBdr>
            <w:top w:val="none" w:sz="0" w:space="0" w:color="auto"/>
            <w:left w:val="none" w:sz="0" w:space="0" w:color="auto"/>
            <w:bottom w:val="none" w:sz="0" w:space="0" w:color="auto"/>
            <w:right w:val="none" w:sz="0" w:space="0" w:color="auto"/>
          </w:divBdr>
        </w:div>
        <w:div w:id="931932847">
          <w:marLeft w:val="0"/>
          <w:marRight w:val="0"/>
          <w:marTop w:val="0"/>
          <w:marBottom w:val="0"/>
          <w:divBdr>
            <w:top w:val="none" w:sz="0" w:space="0" w:color="auto"/>
            <w:left w:val="none" w:sz="0" w:space="0" w:color="auto"/>
            <w:bottom w:val="none" w:sz="0" w:space="0" w:color="auto"/>
            <w:right w:val="none" w:sz="0" w:space="0" w:color="auto"/>
          </w:divBdr>
        </w:div>
        <w:div w:id="935751249">
          <w:marLeft w:val="0"/>
          <w:marRight w:val="0"/>
          <w:marTop w:val="0"/>
          <w:marBottom w:val="0"/>
          <w:divBdr>
            <w:top w:val="none" w:sz="0" w:space="0" w:color="auto"/>
            <w:left w:val="none" w:sz="0" w:space="0" w:color="auto"/>
            <w:bottom w:val="none" w:sz="0" w:space="0" w:color="auto"/>
            <w:right w:val="none" w:sz="0" w:space="0" w:color="auto"/>
          </w:divBdr>
        </w:div>
        <w:div w:id="937979528">
          <w:marLeft w:val="0"/>
          <w:marRight w:val="0"/>
          <w:marTop w:val="0"/>
          <w:marBottom w:val="0"/>
          <w:divBdr>
            <w:top w:val="none" w:sz="0" w:space="0" w:color="auto"/>
            <w:left w:val="none" w:sz="0" w:space="0" w:color="auto"/>
            <w:bottom w:val="none" w:sz="0" w:space="0" w:color="auto"/>
            <w:right w:val="none" w:sz="0" w:space="0" w:color="auto"/>
          </w:divBdr>
        </w:div>
        <w:div w:id="943804948">
          <w:marLeft w:val="0"/>
          <w:marRight w:val="0"/>
          <w:marTop w:val="0"/>
          <w:marBottom w:val="0"/>
          <w:divBdr>
            <w:top w:val="none" w:sz="0" w:space="0" w:color="auto"/>
            <w:left w:val="none" w:sz="0" w:space="0" w:color="auto"/>
            <w:bottom w:val="none" w:sz="0" w:space="0" w:color="auto"/>
            <w:right w:val="none" w:sz="0" w:space="0" w:color="auto"/>
          </w:divBdr>
        </w:div>
        <w:div w:id="951133077">
          <w:marLeft w:val="0"/>
          <w:marRight w:val="0"/>
          <w:marTop w:val="0"/>
          <w:marBottom w:val="0"/>
          <w:divBdr>
            <w:top w:val="none" w:sz="0" w:space="0" w:color="auto"/>
            <w:left w:val="none" w:sz="0" w:space="0" w:color="auto"/>
            <w:bottom w:val="none" w:sz="0" w:space="0" w:color="auto"/>
            <w:right w:val="none" w:sz="0" w:space="0" w:color="auto"/>
          </w:divBdr>
        </w:div>
        <w:div w:id="951782298">
          <w:marLeft w:val="0"/>
          <w:marRight w:val="0"/>
          <w:marTop w:val="0"/>
          <w:marBottom w:val="0"/>
          <w:divBdr>
            <w:top w:val="none" w:sz="0" w:space="0" w:color="auto"/>
            <w:left w:val="none" w:sz="0" w:space="0" w:color="auto"/>
            <w:bottom w:val="none" w:sz="0" w:space="0" w:color="auto"/>
            <w:right w:val="none" w:sz="0" w:space="0" w:color="auto"/>
          </w:divBdr>
        </w:div>
        <w:div w:id="958949159">
          <w:marLeft w:val="0"/>
          <w:marRight w:val="0"/>
          <w:marTop w:val="0"/>
          <w:marBottom w:val="0"/>
          <w:divBdr>
            <w:top w:val="none" w:sz="0" w:space="0" w:color="auto"/>
            <w:left w:val="none" w:sz="0" w:space="0" w:color="auto"/>
            <w:bottom w:val="none" w:sz="0" w:space="0" w:color="auto"/>
            <w:right w:val="none" w:sz="0" w:space="0" w:color="auto"/>
          </w:divBdr>
        </w:div>
        <w:div w:id="969898069">
          <w:marLeft w:val="0"/>
          <w:marRight w:val="0"/>
          <w:marTop w:val="0"/>
          <w:marBottom w:val="0"/>
          <w:divBdr>
            <w:top w:val="none" w:sz="0" w:space="0" w:color="auto"/>
            <w:left w:val="none" w:sz="0" w:space="0" w:color="auto"/>
            <w:bottom w:val="none" w:sz="0" w:space="0" w:color="auto"/>
            <w:right w:val="none" w:sz="0" w:space="0" w:color="auto"/>
          </w:divBdr>
        </w:div>
        <w:div w:id="972910187">
          <w:marLeft w:val="0"/>
          <w:marRight w:val="0"/>
          <w:marTop w:val="0"/>
          <w:marBottom w:val="0"/>
          <w:divBdr>
            <w:top w:val="none" w:sz="0" w:space="0" w:color="auto"/>
            <w:left w:val="none" w:sz="0" w:space="0" w:color="auto"/>
            <w:bottom w:val="none" w:sz="0" w:space="0" w:color="auto"/>
            <w:right w:val="none" w:sz="0" w:space="0" w:color="auto"/>
          </w:divBdr>
        </w:div>
        <w:div w:id="973684199">
          <w:marLeft w:val="0"/>
          <w:marRight w:val="0"/>
          <w:marTop w:val="0"/>
          <w:marBottom w:val="0"/>
          <w:divBdr>
            <w:top w:val="none" w:sz="0" w:space="0" w:color="auto"/>
            <w:left w:val="none" w:sz="0" w:space="0" w:color="auto"/>
            <w:bottom w:val="none" w:sz="0" w:space="0" w:color="auto"/>
            <w:right w:val="none" w:sz="0" w:space="0" w:color="auto"/>
          </w:divBdr>
        </w:div>
        <w:div w:id="976648251">
          <w:marLeft w:val="0"/>
          <w:marRight w:val="0"/>
          <w:marTop w:val="0"/>
          <w:marBottom w:val="0"/>
          <w:divBdr>
            <w:top w:val="none" w:sz="0" w:space="0" w:color="auto"/>
            <w:left w:val="none" w:sz="0" w:space="0" w:color="auto"/>
            <w:bottom w:val="none" w:sz="0" w:space="0" w:color="auto"/>
            <w:right w:val="none" w:sz="0" w:space="0" w:color="auto"/>
          </w:divBdr>
        </w:div>
        <w:div w:id="1002853412">
          <w:marLeft w:val="0"/>
          <w:marRight w:val="0"/>
          <w:marTop w:val="0"/>
          <w:marBottom w:val="0"/>
          <w:divBdr>
            <w:top w:val="none" w:sz="0" w:space="0" w:color="auto"/>
            <w:left w:val="none" w:sz="0" w:space="0" w:color="auto"/>
            <w:bottom w:val="none" w:sz="0" w:space="0" w:color="auto"/>
            <w:right w:val="none" w:sz="0" w:space="0" w:color="auto"/>
          </w:divBdr>
        </w:div>
        <w:div w:id="1006252630">
          <w:marLeft w:val="0"/>
          <w:marRight w:val="0"/>
          <w:marTop w:val="0"/>
          <w:marBottom w:val="0"/>
          <w:divBdr>
            <w:top w:val="none" w:sz="0" w:space="0" w:color="auto"/>
            <w:left w:val="none" w:sz="0" w:space="0" w:color="auto"/>
            <w:bottom w:val="none" w:sz="0" w:space="0" w:color="auto"/>
            <w:right w:val="none" w:sz="0" w:space="0" w:color="auto"/>
          </w:divBdr>
        </w:div>
        <w:div w:id="1011377910">
          <w:marLeft w:val="0"/>
          <w:marRight w:val="0"/>
          <w:marTop w:val="0"/>
          <w:marBottom w:val="0"/>
          <w:divBdr>
            <w:top w:val="none" w:sz="0" w:space="0" w:color="auto"/>
            <w:left w:val="none" w:sz="0" w:space="0" w:color="auto"/>
            <w:bottom w:val="none" w:sz="0" w:space="0" w:color="auto"/>
            <w:right w:val="none" w:sz="0" w:space="0" w:color="auto"/>
          </w:divBdr>
        </w:div>
        <w:div w:id="1028145863">
          <w:marLeft w:val="0"/>
          <w:marRight w:val="0"/>
          <w:marTop w:val="0"/>
          <w:marBottom w:val="0"/>
          <w:divBdr>
            <w:top w:val="none" w:sz="0" w:space="0" w:color="auto"/>
            <w:left w:val="none" w:sz="0" w:space="0" w:color="auto"/>
            <w:bottom w:val="none" w:sz="0" w:space="0" w:color="auto"/>
            <w:right w:val="none" w:sz="0" w:space="0" w:color="auto"/>
          </w:divBdr>
        </w:div>
        <w:div w:id="1040937078">
          <w:marLeft w:val="0"/>
          <w:marRight w:val="0"/>
          <w:marTop w:val="0"/>
          <w:marBottom w:val="0"/>
          <w:divBdr>
            <w:top w:val="none" w:sz="0" w:space="0" w:color="auto"/>
            <w:left w:val="none" w:sz="0" w:space="0" w:color="auto"/>
            <w:bottom w:val="none" w:sz="0" w:space="0" w:color="auto"/>
            <w:right w:val="none" w:sz="0" w:space="0" w:color="auto"/>
          </w:divBdr>
        </w:div>
        <w:div w:id="1043483585">
          <w:marLeft w:val="0"/>
          <w:marRight w:val="0"/>
          <w:marTop w:val="0"/>
          <w:marBottom w:val="0"/>
          <w:divBdr>
            <w:top w:val="none" w:sz="0" w:space="0" w:color="auto"/>
            <w:left w:val="none" w:sz="0" w:space="0" w:color="auto"/>
            <w:bottom w:val="none" w:sz="0" w:space="0" w:color="auto"/>
            <w:right w:val="none" w:sz="0" w:space="0" w:color="auto"/>
          </w:divBdr>
        </w:div>
        <w:div w:id="1061749373">
          <w:marLeft w:val="0"/>
          <w:marRight w:val="0"/>
          <w:marTop w:val="0"/>
          <w:marBottom w:val="0"/>
          <w:divBdr>
            <w:top w:val="none" w:sz="0" w:space="0" w:color="auto"/>
            <w:left w:val="none" w:sz="0" w:space="0" w:color="auto"/>
            <w:bottom w:val="none" w:sz="0" w:space="0" w:color="auto"/>
            <w:right w:val="none" w:sz="0" w:space="0" w:color="auto"/>
          </w:divBdr>
        </w:div>
        <w:div w:id="1072627841">
          <w:marLeft w:val="0"/>
          <w:marRight w:val="0"/>
          <w:marTop w:val="0"/>
          <w:marBottom w:val="0"/>
          <w:divBdr>
            <w:top w:val="none" w:sz="0" w:space="0" w:color="auto"/>
            <w:left w:val="none" w:sz="0" w:space="0" w:color="auto"/>
            <w:bottom w:val="none" w:sz="0" w:space="0" w:color="auto"/>
            <w:right w:val="none" w:sz="0" w:space="0" w:color="auto"/>
          </w:divBdr>
        </w:div>
        <w:div w:id="1076828311">
          <w:marLeft w:val="0"/>
          <w:marRight w:val="0"/>
          <w:marTop w:val="0"/>
          <w:marBottom w:val="0"/>
          <w:divBdr>
            <w:top w:val="none" w:sz="0" w:space="0" w:color="auto"/>
            <w:left w:val="none" w:sz="0" w:space="0" w:color="auto"/>
            <w:bottom w:val="none" w:sz="0" w:space="0" w:color="auto"/>
            <w:right w:val="none" w:sz="0" w:space="0" w:color="auto"/>
          </w:divBdr>
        </w:div>
        <w:div w:id="1077246932">
          <w:marLeft w:val="0"/>
          <w:marRight w:val="0"/>
          <w:marTop w:val="0"/>
          <w:marBottom w:val="0"/>
          <w:divBdr>
            <w:top w:val="none" w:sz="0" w:space="0" w:color="auto"/>
            <w:left w:val="none" w:sz="0" w:space="0" w:color="auto"/>
            <w:bottom w:val="none" w:sz="0" w:space="0" w:color="auto"/>
            <w:right w:val="none" w:sz="0" w:space="0" w:color="auto"/>
          </w:divBdr>
        </w:div>
        <w:div w:id="1083145759">
          <w:marLeft w:val="0"/>
          <w:marRight w:val="0"/>
          <w:marTop w:val="0"/>
          <w:marBottom w:val="0"/>
          <w:divBdr>
            <w:top w:val="none" w:sz="0" w:space="0" w:color="auto"/>
            <w:left w:val="none" w:sz="0" w:space="0" w:color="auto"/>
            <w:bottom w:val="none" w:sz="0" w:space="0" w:color="auto"/>
            <w:right w:val="none" w:sz="0" w:space="0" w:color="auto"/>
          </w:divBdr>
        </w:div>
        <w:div w:id="1090658240">
          <w:marLeft w:val="0"/>
          <w:marRight w:val="0"/>
          <w:marTop w:val="0"/>
          <w:marBottom w:val="0"/>
          <w:divBdr>
            <w:top w:val="none" w:sz="0" w:space="0" w:color="auto"/>
            <w:left w:val="none" w:sz="0" w:space="0" w:color="auto"/>
            <w:bottom w:val="none" w:sz="0" w:space="0" w:color="auto"/>
            <w:right w:val="none" w:sz="0" w:space="0" w:color="auto"/>
          </w:divBdr>
        </w:div>
        <w:div w:id="1093014211">
          <w:marLeft w:val="0"/>
          <w:marRight w:val="0"/>
          <w:marTop w:val="0"/>
          <w:marBottom w:val="0"/>
          <w:divBdr>
            <w:top w:val="none" w:sz="0" w:space="0" w:color="auto"/>
            <w:left w:val="none" w:sz="0" w:space="0" w:color="auto"/>
            <w:bottom w:val="none" w:sz="0" w:space="0" w:color="auto"/>
            <w:right w:val="none" w:sz="0" w:space="0" w:color="auto"/>
          </w:divBdr>
        </w:div>
        <w:div w:id="1111317951">
          <w:marLeft w:val="0"/>
          <w:marRight w:val="0"/>
          <w:marTop w:val="0"/>
          <w:marBottom w:val="0"/>
          <w:divBdr>
            <w:top w:val="none" w:sz="0" w:space="0" w:color="auto"/>
            <w:left w:val="none" w:sz="0" w:space="0" w:color="auto"/>
            <w:bottom w:val="none" w:sz="0" w:space="0" w:color="auto"/>
            <w:right w:val="none" w:sz="0" w:space="0" w:color="auto"/>
          </w:divBdr>
        </w:div>
        <w:div w:id="1126583531">
          <w:marLeft w:val="0"/>
          <w:marRight w:val="0"/>
          <w:marTop w:val="0"/>
          <w:marBottom w:val="0"/>
          <w:divBdr>
            <w:top w:val="none" w:sz="0" w:space="0" w:color="auto"/>
            <w:left w:val="none" w:sz="0" w:space="0" w:color="auto"/>
            <w:bottom w:val="none" w:sz="0" w:space="0" w:color="auto"/>
            <w:right w:val="none" w:sz="0" w:space="0" w:color="auto"/>
          </w:divBdr>
        </w:div>
        <w:div w:id="1148518971">
          <w:marLeft w:val="0"/>
          <w:marRight w:val="0"/>
          <w:marTop w:val="0"/>
          <w:marBottom w:val="0"/>
          <w:divBdr>
            <w:top w:val="none" w:sz="0" w:space="0" w:color="auto"/>
            <w:left w:val="none" w:sz="0" w:space="0" w:color="auto"/>
            <w:bottom w:val="none" w:sz="0" w:space="0" w:color="auto"/>
            <w:right w:val="none" w:sz="0" w:space="0" w:color="auto"/>
          </w:divBdr>
        </w:div>
        <w:div w:id="1151294721">
          <w:marLeft w:val="0"/>
          <w:marRight w:val="0"/>
          <w:marTop w:val="0"/>
          <w:marBottom w:val="0"/>
          <w:divBdr>
            <w:top w:val="none" w:sz="0" w:space="0" w:color="auto"/>
            <w:left w:val="none" w:sz="0" w:space="0" w:color="auto"/>
            <w:bottom w:val="none" w:sz="0" w:space="0" w:color="auto"/>
            <w:right w:val="none" w:sz="0" w:space="0" w:color="auto"/>
          </w:divBdr>
        </w:div>
        <w:div w:id="1157307907">
          <w:marLeft w:val="0"/>
          <w:marRight w:val="0"/>
          <w:marTop w:val="0"/>
          <w:marBottom w:val="0"/>
          <w:divBdr>
            <w:top w:val="none" w:sz="0" w:space="0" w:color="auto"/>
            <w:left w:val="none" w:sz="0" w:space="0" w:color="auto"/>
            <w:bottom w:val="none" w:sz="0" w:space="0" w:color="auto"/>
            <w:right w:val="none" w:sz="0" w:space="0" w:color="auto"/>
          </w:divBdr>
        </w:div>
        <w:div w:id="1180466440">
          <w:marLeft w:val="0"/>
          <w:marRight w:val="0"/>
          <w:marTop w:val="0"/>
          <w:marBottom w:val="0"/>
          <w:divBdr>
            <w:top w:val="none" w:sz="0" w:space="0" w:color="auto"/>
            <w:left w:val="none" w:sz="0" w:space="0" w:color="auto"/>
            <w:bottom w:val="none" w:sz="0" w:space="0" w:color="auto"/>
            <w:right w:val="none" w:sz="0" w:space="0" w:color="auto"/>
          </w:divBdr>
        </w:div>
        <w:div w:id="1182356642">
          <w:marLeft w:val="0"/>
          <w:marRight w:val="0"/>
          <w:marTop w:val="0"/>
          <w:marBottom w:val="0"/>
          <w:divBdr>
            <w:top w:val="none" w:sz="0" w:space="0" w:color="auto"/>
            <w:left w:val="none" w:sz="0" w:space="0" w:color="auto"/>
            <w:bottom w:val="none" w:sz="0" w:space="0" w:color="auto"/>
            <w:right w:val="none" w:sz="0" w:space="0" w:color="auto"/>
          </w:divBdr>
        </w:div>
        <w:div w:id="1185167687">
          <w:marLeft w:val="0"/>
          <w:marRight w:val="0"/>
          <w:marTop w:val="0"/>
          <w:marBottom w:val="0"/>
          <w:divBdr>
            <w:top w:val="none" w:sz="0" w:space="0" w:color="auto"/>
            <w:left w:val="none" w:sz="0" w:space="0" w:color="auto"/>
            <w:bottom w:val="none" w:sz="0" w:space="0" w:color="auto"/>
            <w:right w:val="none" w:sz="0" w:space="0" w:color="auto"/>
          </w:divBdr>
        </w:div>
        <w:div w:id="1190216108">
          <w:marLeft w:val="0"/>
          <w:marRight w:val="0"/>
          <w:marTop w:val="0"/>
          <w:marBottom w:val="0"/>
          <w:divBdr>
            <w:top w:val="none" w:sz="0" w:space="0" w:color="auto"/>
            <w:left w:val="none" w:sz="0" w:space="0" w:color="auto"/>
            <w:bottom w:val="none" w:sz="0" w:space="0" w:color="auto"/>
            <w:right w:val="none" w:sz="0" w:space="0" w:color="auto"/>
          </w:divBdr>
        </w:div>
        <w:div w:id="1193571115">
          <w:marLeft w:val="0"/>
          <w:marRight w:val="0"/>
          <w:marTop w:val="0"/>
          <w:marBottom w:val="0"/>
          <w:divBdr>
            <w:top w:val="none" w:sz="0" w:space="0" w:color="auto"/>
            <w:left w:val="none" w:sz="0" w:space="0" w:color="auto"/>
            <w:bottom w:val="none" w:sz="0" w:space="0" w:color="auto"/>
            <w:right w:val="none" w:sz="0" w:space="0" w:color="auto"/>
          </w:divBdr>
        </w:div>
        <w:div w:id="1193806755">
          <w:marLeft w:val="0"/>
          <w:marRight w:val="0"/>
          <w:marTop w:val="0"/>
          <w:marBottom w:val="0"/>
          <w:divBdr>
            <w:top w:val="none" w:sz="0" w:space="0" w:color="auto"/>
            <w:left w:val="none" w:sz="0" w:space="0" w:color="auto"/>
            <w:bottom w:val="none" w:sz="0" w:space="0" w:color="auto"/>
            <w:right w:val="none" w:sz="0" w:space="0" w:color="auto"/>
          </w:divBdr>
        </w:div>
        <w:div w:id="1196044849">
          <w:marLeft w:val="0"/>
          <w:marRight w:val="0"/>
          <w:marTop w:val="0"/>
          <w:marBottom w:val="0"/>
          <w:divBdr>
            <w:top w:val="none" w:sz="0" w:space="0" w:color="auto"/>
            <w:left w:val="none" w:sz="0" w:space="0" w:color="auto"/>
            <w:bottom w:val="none" w:sz="0" w:space="0" w:color="auto"/>
            <w:right w:val="none" w:sz="0" w:space="0" w:color="auto"/>
          </w:divBdr>
        </w:div>
        <w:div w:id="1222136646">
          <w:marLeft w:val="0"/>
          <w:marRight w:val="0"/>
          <w:marTop w:val="0"/>
          <w:marBottom w:val="0"/>
          <w:divBdr>
            <w:top w:val="none" w:sz="0" w:space="0" w:color="auto"/>
            <w:left w:val="none" w:sz="0" w:space="0" w:color="auto"/>
            <w:bottom w:val="none" w:sz="0" w:space="0" w:color="auto"/>
            <w:right w:val="none" w:sz="0" w:space="0" w:color="auto"/>
          </w:divBdr>
        </w:div>
        <w:div w:id="1224872522">
          <w:marLeft w:val="0"/>
          <w:marRight w:val="0"/>
          <w:marTop w:val="0"/>
          <w:marBottom w:val="0"/>
          <w:divBdr>
            <w:top w:val="none" w:sz="0" w:space="0" w:color="auto"/>
            <w:left w:val="none" w:sz="0" w:space="0" w:color="auto"/>
            <w:bottom w:val="none" w:sz="0" w:space="0" w:color="auto"/>
            <w:right w:val="none" w:sz="0" w:space="0" w:color="auto"/>
          </w:divBdr>
        </w:div>
        <w:div w:id="1227031333">
          <w:marLeft w:val="0"/>
          <w:marRight w:val="0"/>
          <w:marTop w:val="0"/>
          <w:marBottom w:val="0"/>
          <w:divBdr>
            <w:top w:val="none" w:sz="0" w:space="0" w:color="auto"/>
            <w:left w:val="none" w:sz="0" w:space="0" w:color="auto"/>
            <w:bottom w:val="none" w:sz="0" w:space="0" w:color="auto"/>
            <w:right w:val="none" w:sz="0" w:space="0" w:color="auto"/>
          </w:divBdr>
        </w:div>
        <w:div w:id="1236670997">
          <w:marLeft w:val="0"/>
          <w:marRight w:val="0"/>
          <w:marTop w:val="0"/>
          <w:marBottom w:val="0"/>
          <w:divBdr>
            <w:top w:val="none" w:sz="0" w:space="0" w:color="auto"/>
            <w:left w:val="none" w:sz="0" w:space="0" w:color="auto"/>
            <w:bottom w:val="none" w:sz="0" w:space="0" w:color="auto"/>
            <w:right w:val="none" w:sz="0" w:space="0" w:color="auto"/>
          </w:divBdr>
        </w:div>
        <w:div w:id="1241986196">
          <w:marLeft w:val="0"/>
          <w:marRight w:val="0"/>
          <w:marTop w:val="0"/>
          <w:marBottom w:val="0"/>
          <w:divBdr>
            <w:top w:val="none" w:sz="0" w:space="0" w:color="auto"/>
            <w:left w:val="none" w:sz="0" w:space="0" w:color="auto"/>
            <w:bottom w:val="none" w:sz="0" w:space="0" w:color="auto"/>
            <w:right w:val="none" w:sz="0" w:space="0" w:color="auto"/>
          </w:divBdr>
        </w:div>
        <w:div w:id="1242374385">
          <w:marLeft w:val="0"/>
          <w:marRight w:val="0"/>
          <w:marTop w:val="0"/>
          <w:marBottom w:val="0"/>
          <w:divBdr>
            <w:top w:val="none" w:sz="0" w:space="0" w:color="auto"/>
            <w:left w:val="none" w:sz="0" w:space="0" w:color="auto"/>
            <w:bottom w:val="none" w:sz="0" w:space="0" w:color="auto"/>
            <w:right w:val="none" w:sz="0" w:space="0" w:color="auto"/>
          </w:divBdr>
        </w:div>
        <w:div w:id="1248804883">
          <w:marLeft w:val="0"/>
          <w:marRight w:val="0"/>
          <w:marTop w:val="0"/>
          <w:marBottom w:val="0"/>
          <w:divBdr>
            <w:top w:val="none" w:sz="0" w:space="0" w:color="auto"/>
            <w:left w:val="none" w:sz="0" w:space="0" w:color="auto"/>
            <w:bottom w:val="none" w:sz="0" w:space="0" w:color="auto"/>
            <w:right w:val="none" w:sz="0" w:space="0" w:color="auto"/>
          </w:divBdr>
        </w:div>
        <w:div w:id="1253661348">
          <w:marLeft w:val="0"/>
          <w:marRight w:val="0"/>
          <w:marTop w:val="0"/>
          <w:marBottom w:val="0"/>
          <w:divBdr>
            <w:top w:val="none" w:sz="0" w:space="0" w:color="auto"/>
            <w:left w:val="none" w:sz="0" w:space="0" w:color="auto"/>
            <w:bottom w:val="none" w:sz="0" w:space="0" w:color="auto"/>
            <w:right w:val="none" w:sz="0" w:space="0" w:color="auto"/>
          </w:divBdr>
        </w:div>
        <w:div w:id="1255481304">
          <w:marLeft w:val="0"/>
          <w:marRight w:val="0"/>
          <w:marTop w:val="0"/>
          <w:marBottom w:val="0"/>
          <w:divBdr>
            <w:top w:val="none" w:sz="0" w:space="0" w:color="auto"/>
            <w:left w:val="none" w:sz="0" w:space="0" w:color="auto"/>
            <w:bottom w:val="none" w:sz="0" w:space="0" w:color="auto"/>
            <w:right w:val="none" w:sz="0" w:space="0" w:color="auto"/>
          </w:divBdr>
        </w:div>
        <w:div w:id="1276403737">
          <w:marLeft w:val="0"/>
          <w:marRight w:val="0"/>
          <w:marTop w:val="0"/>
          <w:marBottom w:val="0"/>
          <w:divBdr>
            <w:top w:val="none" w:sz="0" w:space="0" w:color="auto"/>
            <w:left w:val="none" w:sz="0" w:space="0" w:color="auto"/>
            <w:bottom w:val="none" w:sz="0" w:space="0" w:color="auto"/>
            <w:right w:val="none" w:sz="0" w:space="0" w:color="auto"/>
          </w:divBdr>
        </w:div>
        <w:div w:id="1283224463">
          <w:marLeft w:val="0"/>
          <w:marRight w:val="0"/>
          <w:marTop w:val="0"/>
          <w:marBottom w:val="0"/>
          <w:divBdr>
            <w:top w:val="none" w:sz="0" w:space="0" w:color="auto"/>
            <w:left w:val="none" w:sz="0" w:space="0" w:color="auto"/>
            <w:bottom w:val="none" w:sz="0" w:space="0" w:color="auto"/>
            <w:right w:val="none" w:sz="0" w:space="0" w:color="auto"/>
          </w:divBdr>
        </w:div>
        <w:div w:id="1289167611">
          <w:marLeft w:val="0"/>
          <w:marRight w:val="0"/>
          <w:marTop w:val="0"/>
          <w:marBottom w:val="0"/>
          <w:divBdr>
            <w:top w:val="none" w:sz="0" w:space="0" w:color="auto"/>
            <w:left w:val="none" w:sz="0" w:space="0" w:color="auto"/>
            <w:bottom w:val="none" w:sz="0" w:space="0" w:color="auto"/>
            <w:right w:val="none" w:sz="0" w:space="0" w:color="auto"/>
          </w:divBdr>
        </w:div>
        <w:div w:id="1296184339">
          <w:marLeft w:val="0"/>
          <w:marRight w:val="0"/>
          <w:marTop w:val="0"/>
          <w:marBottom w:val="0"/>
          <w:divBdr>
            <w:top w:val="none" w:sz="0" w:space="0" w:color="auto"/>
            <w:left w:val="none" w:sz="0" w:space="0" w:color="auto"/>
            <w:bottom w:val="none" w:sz="0" w:space="0" w:color="auto"/>
            <w:right w:val="none" w:sz="0" w:space="0" w:color="auto"/>
          </w:divBdr>
        </w:div>
        <w:div w:id="1304970667">
          <w:marLeft w:val="0"/>
          <w:marRight w:val="0"/>
          <w:marTop w:val="0"/>
          <w:marBottom w:val="0"/>
          <w:divBdr>
            <w:top w:val="none" w:sz="0" w:space="0" w:color="auto"/>
            <w:left w:val="none" w:sz="0" w:space="0" w:color="auto"/>
            <w:bottom w:val="none" w:sz="0" w:space="0" w:color="auto"/>
            <w:right w:val="none" w:sz="0" w:space="0" w:color="auto"/>
          </w:divBdr>
        </w:div>
        <w:div w:id="1307050474">
          <w:marLeft w:val="0"/>
          <w:marRight w:val="0"/>
          <w:marTop w:val="0"/>
          <w:marBottom w:val="0"/>
          <w:divBdr>
            <w:top w:val="none" w:sz="0" w:space="0" w:color="auto"/>
            <w:left w:val="none" w:sz="0" w:space="0" w:color="auto"/>
            <w:bottom w:val="none" w:sz="0" w:space="0" w:color="auto"/>
            <w:right w:val="none" w:sz="0" w:space="0" w:color="auto"/>
          </w:divBdr>
        </w:div>
        <w:div w:id="1321422801">
          <w:marLeft w:val="0"/>
          <w:marRight w:val="0"/>
          <w:marTop w:val="0"/>
          <w:marBottom w:val="0"/>
          <w:divBdr>
            <w:top w:val="none" w:sz="0" w:space="0" w:color="auto"/>
            <w:left w:val="none" w:sz="0" w:space="0" w:color="auto"/>
            <w:bottom w:val="none" w:sz="0" w:space="0" w:color="auto"/>
            <w:right w:val="none" w:sz="0" w:space="0" w:color="auto"/>
          </w:divBdr>
        </w:div>
        <w:div w:id="1328437693">
          <w:marLeft w:val="0"/>
          <w:marRight w:val="0"/>
          <w:marTop w:val="0"/>
          <w:marBottom w:val="0"/>
          <w:divBdr>
            <w:top w:val="none" w:sz="0" w:space="0" w:color="auto"/>
            <w:left w:val="none" w:sz="0" w:space="0" w:color="auto"/>
            <w:bottom w:val="none" w:sz="0" w:space="0" w:color="auto"/>
            <w:right w:val="none" w:sz="0" w:space="0" w:color="auto"/>
          </w:divBdr>
        </w:div>
        <w:div w:id="1329023453">
          <w:marLeft w:val="0"/>
          <w:marRight w:val="0"/>
          <w:marTop w:val="0"/>
          <w:marBottom w:val="0"/>
          <w:divBdr>
            <w:top w:val="none" w:sz="0" w:space="0" w:color="auto"/>
            <w:left w:val="none" w:sz="0" w:space="0" w:color="auto"/>
            <w:bottom w:val="none" w:sz="0" w:space="0" w:color="auto"/>
            <w:right w:val="none" w:sz="0" w:space="0" w:color="auto"/>
          </w:divBdr>
        </w:div>
        <w:div w:id="1334450236">
          <w:marLeft w:val="0"/>
          <w:marRight w:val="0"/>
          <w:marTop w:val="0"/>
          <w:marBottom w:val="0"/>
          <w:divBdr>
            <w:top w:val="none" w:sz="0" w:space="0" w:color="auto"/>
            <w:left w:val="none" w:sz="0" w:space="0" w:color="auto"/>
            <w:bottom w:val="none" w:sz="0" w:space="0" w:color="auto"/>
            <w:right w:val="none" w:sz="0" w:space="0" w:color="auto"/>
          </w:divBdr>
        </w:div>
        <w:div w:id="1345404542">
          <w:marLeft w:val="0"/>
          <w:marRight w:val="0"/>
          <w:marTop w:val="0"/>
          <w:marBottom w:val="0"/>
          <w:divBdr>
            <w:top w:val="none" w:sz="0" w:space="0" w:color="auto"/>
            <w:left w:val="none" w:sz="0" w:space="0" w:color="auto"/>
            <w:bottom w:val="none" w:sz="0" w:space="0" w:color="auto"/>
            <w:right w:val="none" w:sz="0" w:space="0" w:color="auto"/>
          </w:divBdr>
        </w:div>
        <w:div w:id="1367606817">
          <w:marLeft w:val="0"/>
          <w:marRight w:val="0"/>
          <w:marTop w:val="0"/>
          <w:marBottom w:val="0"/>
          <w:divBdr>
            <w:top w:val="none" w:sz="0" w:space="0" w:color="auto"/>
            <w:left w:val="none" w:sz="0" w:space="0" w:color="auto"/>
            <w:bottom w:val="none" w:sz="0" w:space="0" w:color="auto"/>
            <w:right w:val="none" w:sz="0" w:space="0" w:color="auto"/>
          </w:divBdr>
        </w:div>
        <w:div w:id="1374840446">
          <w:marLeft w:val="0"/>
          <w:marRight w:val="0"/>
          <w:marTop w:val="0"/>
          <w:marBottom w:val="0"/>
          <w:divBdr>
            <w:top w:val="none" w:sz="0" w:space="0" w:color="auto"/>
            <w:left w:val="none" w:sz="0" w:space="0" w:color="auto"/>
            <w:bottom w:val="none" w:sz="0" w:space="0" w:color="auto"/>
            <w:right w:val="none" w:sz="0" w:space="0" w:color="auto"/>
          </w:divBdr>
        </w:div>
        <w:div w:id="1380545931">
          <w:marLeft w:val="0"/>
          <w:marRight w:val="0"/>
          <w:marTop w:val="0"/>
          <w:marBottom w:val="0"/>
          <w:divBdr>
            <w:top w:val="none" w:sz="0" w:space="0" w:color="auto"/>
            <w:left w:val="none" w:sz="0" w:space="0" w:color="auto"/>
            <w:bottom w:val="none" w:sz="0" w:space="0" w:color="auto"/>
            <w:right w:val="none" w:sz="0" w:space="0" w:color="auto"/>
          </w:divBdr>
        </w:div>
        <w:div w:id="1390493888">
          <w:marLeft w:val="0"/>
          <w:marRight w:val="0"/>
          <w:marTop w:val="0"/>
          <w:marBottom w:val="0"/>
          <w:divBdr>
            <w:top w:val="none" w:sz="0" w:space="0" w:color="auto"/>
            <w:left w:val="none" w:sz="0" w:space="0" w:color="auto"/>
            <w:bottom w:val="none" w:sz="0" w:space="0" w:color="auto"/>
            <w:right w:val="none" w:sz="0" w:space="0" w:color="auto"/>
          </w:divBdr>
        </w:div>
        <w:div w:id="1392118186">
          <w:marLeft w:val="0"/>
          <w:marRight w:val="0"/>
          <w:marTop w:val="0"/>
          <w:marBottom w:val="0"/>
          <w:divBdr>
            <w:top w:val="none" w:sz="0" w:space="0" w:color="auto"/>
            <w:left w:val="none" w:sz="0" w:space="0" w:color="auto"/>
            <w:bottom w:val="none" w:sz="0" w:space="0" w:color="auto"/>
            <w:right w:val="none" w:sz="0" w:space="0" w:color="auto"/>
          </w:divBdr>
        </w:div>
        <w:div w:id="1395928765">
          <w:marLeft w:val="0"/>
          <w:marRight w:val="0"/>
          <w:marTop w:val="0"/>
          <w:marBottom w:val="0"/>
          <w:divBdr>
            <w:top w:val="none" w:sz="0" w:space="0" w:color="auto"/>
            <w:left w:val="none" w:sz="0" w:space="0" w:color="auto"/>
            <w:bottom w:val="none" w:sz="0" w:space="0" w:color="auto"/>
            <w:right w:val="none" w:sz="0" w:space="0" w:color="auto"/>
          </w:divBdr>
        </w:div>
        <w:div w:id="1397818406">
          <w:marLeft w:val="0"/>
          <w:marRight w:val="0"/>
          <w:marTop w:val="0"/>
          <w:marBottom w:val="0"/>
          <w:divBdr>
            <w:top w:val="none" w:sz="0" w:space="0" w:color="auto"/>
            <w:left w:val="none" w:sz="0" w:space="0" w:color="auto"/>
            <w:bottom w:val="none" w:sz="0" w:space="0" w:color="auto"/>
            <w:right w:val="none" w:sz="0" w:space="0" w:color="auto"/>
          </w:divBdr>
        </w:div>
        <w:div w:id="1398741324">
          <w:marLeft w:val="0"/>
          <w:marRight w:val="0"/>
          <w:marTop w:val="0"/>
          <w:marBottom w:val="0"/>
          <w:divBdr>
            <w:top w:val="none" w:sz="0" w:space="0" w:color="auto"/>
            <w:left w:val="none" w:sz="0" w:space="0" w:color="auto"/>
            <w:bottom w:val="none" w:sz="0" w:space="0" w:color="auto"/>
            <w:right w:val="none" w:sz="0" w:space="0" w:color="auto"/>
          </w:divBdr>
        </w:div>
        <w:div w:id="1402870024">
          <w:marLeft w:val="0"/>
          <w:marRight w:val="0"/>
          <w:marTop w:val="0"/>
          <w:marBottom w:val="0"/>
          <w:divBdr>
            <w:top w:val="none" w:sz="0" w:space="0" w:color="auto"/>
            <w:left w:val="none" w:sz="0" w:space="0" w:color="auto"/>
            <w:bottom w:val="none" w:sz="0" w:space="0" w:color="auto"/>
            <w:right w:val="none" w:sz="0" w:space="0" w:color="auto"/>
          </w:divBdr>
        </w:div>
        <w:div w:id="1404110608">
          <w:marLeft w:val="0"/>
          <w:marRight w:val="0"/>
          <w:marTop w:val="0"/>
          <w:marBottom w:val="0"/>
          <w:divBdr>
            <w:top w:val="none" w:sz="0" w:space="0" w:color="auto"/>
            <w:left w:val="none" w:sz="0" w:space="0" w:color="auto"/>
            <w:bottom w:val="none" w:sz="0" w:space="0" w:color="auto"/>
            <w:right w:val="none" w:sz="0" w:space="0" w:color="auto"/>
          </w:divBdr>
        </w:div>
        <w:div w:id="1406030212">
          <w:marLeft w:val="0"/>
          <w:marRight w:val="0"/>
          <w:marTop w:val="0"/>
          <w:marBottom w:val="0"/>
          <w:divBdr>
            <w:top w:val="none" w:sz="0" w:space="0" w:color="auto"/>
            <w:left w:val="none" w:sz="0" w:space="0" w:color="auto"/>
            <w:bottom w:val="none" w:sz="0" w:space="0" w:color="auto"/>
            <w:right w:val="none" w:sz="0" w:space="0" w:color="auto"/>
          </w:divBdr>
        </w:div>
        <w:div w:id="1424567809">
          <w:marLeft w:val="0"/>
          <w:marRight w:val="0"/>
          <w:marTop w:val="0"/>
          <w:marBottom w:val="0"/>
          <w:divBdr>
            <w:top w:val="none" w:sz="0" w:space="0" w:color="auto"/>
            <w:left w:val="none" w:sz="0" w:space="0" w:color="auto"/>
            <w:bottom w:val="none" w:sz="0" w:space="0" w:color="auto"/>
            <w:right w:val="none" w:sz="0" w:space="0" w:color="auto"/>
          </w:divBdr>
        </w:div>
        <w:div w:id="1435638401">
          <w:marLeft w:val="0"/>
          <w:marRight w:val="0"/>
          <w:marTop w:val="0"/>
          <w:marBottom w:val="0"/>
          <w:divBdr>
            <w:top w:val="none" w:sz="0" w:space="0" w:color="auto"/>
            <w:left w:val="none" w:sz="0" w:space="0" w:color="auto"/>
            <w:bottom w:val="none" w:sz="0" w:space="0" w:color="auto"/>
            <w:right w:val="none" w:sz="0" w:space="0" w:color="auto"/>
          </w:divBdr>
        </w:div>
        <w:div w:id="1439328257">
          <w:marLeft w:val="0"/>
          <w:marRight w:val="0"/>
          <w:marTop w:val="0"/>
          <w:marBottom w:val="0"/>
          <w:divBdr>
            <w:top w:val="none" w:sz="0" w:space="0" w:color="auto"/>
            <w:left w:val="none" w:sz="0" w:space="0" w:color="auto"/>
            <w:bottom w:val="none" w:sz="0" w:space="0" w:color="auto"/>
            <w:right w:val="none" w:sz="0" w:space="0" w:color="auto"/>
          </w:divBdr>
        </w:div>
        <w:div w:id="1465005962">
          <w:marLeft w:val="0"/>
          <w:marRight w:val="0"/>
          <w:marTop w:val="0"/>
          <w:marBottom w:val="0"/>
          <w:divBdr>
            <w:top w:val="none" w:sz="0" w:space="0" w:color="auto"/>
            <w:left w:val="none" w:sz="0" w:space="0" w:color="auto"/>
            <w:bottom w:val="none" w:sz="0" w:space="0" w:color="auto"/>
            <w:right w:val="none" w:sz="0" w:space="0" w:color="auto"/>
          </w:divBdr>
        </w:div>
        <w:div w:id="1488789884">
          <w:marLeft w:val="0"/>
          <w:marRight w:val="0"/>
          <w:marTop w:val="0"/>
          <w:marBottom w:val="0"/>
          <w:divBdr>
            <w:top w:val="none" w:sz="0" w:space="0" w:color="auto"/>
            <w:left w:val="none" w:sz="0" w:space="0" w:color="auto"/>
            <w:bottom w:val="none" w:sz="0" w:space="0" w:color="auto"/>
            <w:right w:val="none" w:sz="0" w:space="0" w:color="auto"/>
          </w:divBdr>
        </w:div>
        <w:div w:id="1490100519">
          <w:marLeft w:val="0"/>
          <w:marRight w:val="0"/>
          <w:marTop w:val="0"/>
          <w:marBottom w:val="0"/>
          <w:divBdr>
            <w:top w:val="none" w:sz="0" w:space="0" w:color="auto"/>
            <w:left w:val="none" w:sz="0" w:space="0" w:color="auto"/>
            <w:bottom w:val="none" w:sz="0" w:space="0" w:color="auto"/>
            <w:right w:val="none" w:sz="0" w:space="0" w:color="auto"/>
          </w:divBdr>
        </w:div>
        <w:div w:id="1490974523">
          <w:marLeft w:val="0"/>
          <w:marRight w:val="0"/>
          <w:marTop w:val="0"/>
          <w:marBottom w:val="0"/>
          <w:divBdr>
            <w:top w:val="none" w:sz="0" w:space="0" w:color="auto"/>
            <w:left w:val="none" w:sz="0" w:space="0" w:color="auto"/>
            <w:bottom w:val="none" w:sz="0" w:space="0" w:color="auto"/>
            <w:right w:val="none" w:sz="0" w:space="0" w:color="auto"/>
          </w:divBdr>
        </w:div>
        <w:div w:id="1495611336">
          <w:marLeft w:val="0"/>
          <w:marRight w:val="0"/>
          <w:marTop w:val="0"/>
          <w:marBottom w:val="0"/>
          <w:divBdr>
            <w:top w:val="none" w:sz="0" w:space="0" w:color="auto"/>
            <w:left w:val="none" w:sz="0" w:space="0" w:color="auto"/>
            <w:bottom w:val="none" w:sz="0" w:space="0" w:color="auto"/>
            <w:right w:val="none" w:sz="0" w:space="0" w:color="auto"/>
          </w:divBdr>
        </w:div>
        <w:div w:id="1496846357">
          <w:marLeft w:val="0"/>
          <w:marRight w:val="0"/>
          <w:marTop w:val="0"/>
          <w:marBottom w:val="0"/>
          <w:divBdr>
            <w:top w:val="none" w:sz="0" w:space="0" w:color="auto"/>
            <w:left w:val="none" w:sz="0" w:space="0" w:color="auto"/>
            <w:bottom w:val="none" w:sz="0" w:space="0" w:color="auto"/>
            <w:right w:val="none" w:sz="0" w:space="0" w:color="auto"/>
          </w:divBdr>
        </w:div>
        <w:div w:id="1497107107">
          <w:marLeft w:val="0"/>
          <w:marRight w:val="0"/>
          <w:marTop w:val="0"/>
          <w:marBottom w:val="0"/>
          <w:divBdr>
            <w:top w:val="none" w:sz="0" w:space="0" w:color="auto"/>
            <w:left w:val="none" w:sz="0" w:space="0" w:color="auto"/>
            <w:bottom w:val="none" w:sz="0" w:space="0" w:color="auto"/>
            <w:right w:val="none" w:sz="0" w:space="0" w:color="auto"/>
          </w:divBdr>
        </w:div>
        <w:div w:id="1521700536">
          <w:marLeft w:val="0"/>
          <w:marRight w:val="0"/>
          <w:marTop w:val="0"/>
          <w:marBottom w:val="0"/>
          <w:divBdr>
            <w:top w:val="none" w:sz="0" w:space="0" w:color="auto"/>
            <w:left w:val="none" w:sz="0" w:space="0" w:color="auto"/>
            <w:bottom w:val="none" w:sz="0" w:space="0" w:color="auto"/>
            <w:right w:val="none" w:sz="0" w:space="0" w:color="auto"/>
          </w:divBdr>
        </w:div>
        <w:div w:id="1527208706">
          <w:marLeft w:val="0"/>
          <w:marRight w:val="0"/>
          <w:marTop w:val="0"/>
          <w:marBottom w:val="0"/>
          <w:divBdr>
            <w:top w:val="none" w:sz="0" w:space="0" w:color="auto"/>
            <w:left w:val="none" w:sz="0" w:space="0" w:color="auto"/>
            <w:bottom w:val="none" w:sz="0" w:space="0" w:color="auto"/>
            <w:right w:val="none" w:sz="0" w:space="0" w:color="auto"/>
          </w:divBdr>
        </w:div>
        <w:div w:id="1538273728">
          <w:marLeft w:val="0"/>
          <w:marRight w:val="0"/>
          <w:marTop w:val="0"/>
          <w:marBottom w:val="0"/>
          <w:divBdr>
            <w:top w:val="none" w:sz="0" w:space="0" w:color="auto"/>
            <w:left w:val="none" w:sz="0" w:space="0" w:color="auto"/>
            <w:bottom w:val="none" w:sz="0" w:space="0" w:color="auto"/>
            <w:right w:val="none" w:sz="0" w:space="0" w:color="auto"/>
          </w:divBdr>
        </w:div>
        <w:div w:id="1546256725">
          <w:marLeft w:val="0"/>
          <w:marRight w:val="0"/>
          <w:marTop w:val="0"/>
          <w:marBottom w:val="0"/>
          <w:divBdr>
            <w:top w:val="none" w:sz="0" w:space="0" w:color="auto"/>
            <w:left w:val="none" w:sz="0" w:space="0" w:color="auto"/>
            <w:bottom w:val="none" w:sz="0" w:space="0" w:color="auto"/>
            <w:right w:val="none" w:sz="0" w:space="0" w:color="auto"/>
          </w:divBdr>
        </w:div>
        <w:div w:id="1553496418">
          <w:marLeft w:val="0"/>
          <w:marRight w:val="0"/>
          <w:marTop w:val="0"/>
          <w:marBottom w:val="0"/>
          <w:divBdr>
            <w:top w:val="none" w:sz="0" w:space="0" w:color="auto"/>
            <w:left w:val="none" w:sz="0" w:space="0" w:color="auto"/>
            <w:bottom w:val="none" w:sz="0" w:space="0" w:color="auto"/>
            <w:right w:val="none" w:sz="0" w:space="0" w:color="auto"/>
          </w:divBdr>
        </w:div>
        <w:div w:id="1554736975">
          <w:marLeft w:val="0"/>
          <w:marRight w:val="0"/>
          <w:marTop w:val="0"/>
          <w:marBottom w:val="0"/>
          <w:divBdr>
            <w:top w:val="none" w:sz="0" w:space="0" w:color="auto"/>
            <w:left w:val="none" w:sz="0" w:space="0" w:color="auto"/>
            <w:bottom w:val="none" w:sz="0" w:space="0" w:color="auto"/>
            <w:right w:val="none" w:sz="0" w:space="0" w:color="auto"/>
          </w:divBdr>
        </w:div>
        <w:div w:id="1568147463">
          <w:marLeft w:val="0"/>
          <w:marRight w:val="0"/>
          <w:marTop w:val="0"/>
          <w:marBottom w:val="0"/>
          <w:divBdr>
            <w:top w:val="none" w:sz="0" w:space="0" w:color="auto"/>
            <w:left w:val="none" w:sz="0" w:space="0" w:color="auto"/>
            <w:bottom w:val="none" w:sz="0" w:space="0" w:color="auto"/>
            <w:right w:val="none" w:sz="0" w:space="0" w:color="auto"/>
          </w:divBdr>
        </w:div>
        <w:div w:id="1569220024">
          <w:marLeft w:val="0"/>
          <w:marRight w:val="0"/>
          <w:marTop w:val="0"/>
          <w:marBottom w:val="0"/>
          <w:divBdr>
            <w:top w:val="none" w:sz="0" w:space="0" w:color="auto"/>
            <w:left w:val="none" w:sz="0" w:space="0" w:color="auto"/>
            <w:bottom w:val="none" w:sz="0" w:space="0" w:color="auto"/>
            <w:right w:val="none" w:sz="0" w:space="0" w:color="auto"/>
          </w:divBdr>
        </w:div>
        <w:div w:id="1571844905">
          <w:marLeft w:val="0"/>
          <w:marRight w:val="0"/>
          <w:marTop w:val="0"/>
          <w:marBottom w:val="0"/>
          <w:divBdr>
            <w:top w:val="none" w:sz="0" w:space="0" w:color="auto"/>
            <w:left w:val="none" w:sz="0" w:space="0" w:color="auto"/>
            <w:bottom w:val="none" w:sz="0" w:space="0" w:color="auto"/>
            <w:right w:val="none" w:sz="0" w:space="0" w:color="auto"/>
          </w:divBdr>
        </w:div>
        <w:div w:id="1575433997">
          <w:marLeft w:val="0"/>
          <w:marRight w:val="0"/>
          <w:marTop w:val="0"/>
          <w:marBottom w:val="0"/>
          <w:divBdr>
            <w:top w:val="none" w:sz="0" w:space="0" w:color="auto"/>
            <w:left w:val="none" w:sz="0" w:space="0" w:color="auto"/>
            <w:bottom w:val="none" w:sz="0" w:space="0" w:color="auto"/>
            <w:right w:val="none" w:sz="0" w:space="0" w:color="auto"/>
          </w:divBdr>
        </w:div>
        <w:div w:id="1576206834">
          <w:marLeft w:val="0"/>
          <w:marRight w:val="0"/>
          <w:marTop w:val="0"/>
          <w:marBottom w:val="0"/>
          <w:divBdr>
            <w:top w:val="none" w:sz="0" w:space="0" w:color="auto"/>
            <w:left w:val="none" w:sz="0" w:space="0" w:color="auto"/>
            <w:bottom w:val="none" w:sz="0" w:space="0" w:color="auto"/>
            <w:right w:val="none" w:sz="0" w:space="0" w:color="auto"/>
          </w:divBdr>
        </w:div>
        <w:div w:id="1602646248">
          <w:marLeft w:val="0"/>
          <w:marRight w:val="0"/>
          <w:marTop w:val="0"/>
          <w:marBottom w:val="0"/>
          <w:divBdr>
            <w:top w:val="none" w:sz="0" w:space="0" w:color="auto"/>
            <w:left w:val="none" w:sz="0" w:space="0" w:color="auto"/>
            <w:bottom w:val="none" w:sz="0" w:space="0" w:color="auto"/>
            <w:right w:val="none" w:sz="0" w:space="0" w:color="auto"/>
          </w:divBdr>
        </w:div>
        <w:div w:id="1618639332">
          <w:marLeft w:val="0"/>
          <w:marRight w:val="0"/>
          <w:marTop w:val="0"/>
          <w:marBottom w:val="0"/>
          <w:divBdr>
            <w:top w:val="none" w:sz="0" w:space="0" w:color="auto"/>
            <w:left w:val="none" w:sz="0" w:space="0" w:color="auto"/>
            <w:bottom w:val="none" w:sz="0" w:space="0" w:color="auto"/>
            <w:right w:val="none" w:sz="0" w:space="0" w:color="auto"/>
          </w:divBdr>
        </w:div>
        <w:div w:id="1628049812">
          <w:marLeft w:val="0"/>
          <w:marRight w:val="0"/>
          <w:marTop w:val="0"/>
          <w:marBottom w:val="0"/>
          <w:divBdr>
            <w:top w:val="none" w:sz="0" w:space="0" w:color="auto"/>
            <w:left w:val="none" w:sz="0" w:space="0" w:color="auto"/>
            <w:bottom w:val="none" w:sz="0" w:space="0" w:color="auto"/>
            <w:right w:val="none" w:sz="0" w:space="0" w:color="auto"/>
          </w:divBdr>
        </w:div>
        <w:div w:id="1642079679">
          <w:marLeft w:val="0"/>
          <w:marRight w:val="0"/>
          <w:marTop w:val="0"/>
          <w:marBottom w:val="0"/>
          <w:divBdr>
            <w:top w:val="none" w:sz="0" w:space="0" w:color="auto"/>
            <w:left w:val="none" w:sz="0" w:space="0" w:color="auto"/>
            <w:bottom w:val="none" w:sz="0" w:space="0" w:color="auto"/>
            <w:right w:val="none" w:sz="0" w:space="0" w:color="auto"/>
          </w:divBdr>
        </w:div>
        <w:div w:id="1652708310">
          <w:marLeft w:val="0"/>
          <w:marRight w:val="0"/>
          <w:marTop w:val="0"/>
          <w:marBottom w:val="0"/>
          <w:divBdr>
            <w:top w:val="none" w:sz="0" w:space="0" w:color="auto"/>
            <w:left w:val="none" w:sz="0" w:space="0" w:color="auto"/>
            <w:bottom w:val="none" w:sz="0" w:space="0" w:color="auto"/>
            <w:right w:val="none" w:sz="0" w:space="0" w:color="auto"/>
          </w:divBdr>
        </w:div>
        <w:div w:id="1654872684">
          <w:marLeft w:val="0"/>
          <w:marRight w:val="0"/>
          <w:marTop w:val="0"/>
          <w:marBottom w:val="0"/>
          <w:divBdr>
            <w:top w:val="none" w:sz="0" w:space="0" w:color="auto"/>
            <w:left w:val="none" w:sz="0" w:space="0" w:color="auto"/>
            <w:bottom w:val="none" w:sz="0" w:space="0" w:color="auto"/>
            <w:right w:val="none" w:sz="0" w:space="0" w:color="auto"/>
          </w:divBdr>
        </w:div>
        <w:div w:id="1655838967">
          <w:marLeft w:val="0"/>
          <w:marRight w:val="0"/>
          <w:marTop w:val="0"/>
          <w:marBottom w:val="0"/>
          <w:divBdr>
            <w:top w:val="none" w:sz="0" w:space="0" w:color="auto"/>
            <w:left w:val="none" w:sz="0" w:space="0" w:color="auto"/>
            <w:bottom w:val="none" w:sz="0" w:space="0" w:color="auto"/>
            <w:right w:val="none" w:sz="0" w:space="0" w:color="auto"/>
          </w:divBdr>
        </w:div>
        <w:div w:id="1662004237">
          <w:marLeft w:val="0"/>
          <w:marRight w:val="0"/>
          <w:marTop w:val="0"/>
          <w:marBottom w:val="0"/>
          <w:divBdr>
            <w:top w:val="none" w:sz="0" w:space="0" w:color="auto"/>
            <w:left w:val="none" w:sz="0" w:space="0" w:color="auto"/>
            <w:bottom w:val="none" w:sz="0" w:space="0" w:color="auto"/>
            <w:right w:val="none" w:sz="0" w:space="0" w:color="auto"/>
          </w:divBdr>
        </w:div>
        <w:div w:id="1675108096">
          <w:marLeft w:val="0"/>
          <w:marRight w:val="0"/>
          <w:marTop w:val="0"/>
          <w:marBottom w:val="0"/>
          <w:divBdr>
            <w:top w:val="none" w:sz="0" w:space="0" w:color="auto"/>
            <w:left w:val="none" w:sz="0" w:space="0" w:color="auto"/>
            <w:bottom w:val="none" w:sz="0" w:space="0" w:color="auto"/>
            <w:right w:val="none" w:sz="0" w:space="0" w:color="auto"/>
          </w:divBdr>
        </w:div>
        <w:div w:id="1679581054">
          <w:marLeft w:val="0"/>
          <w:marRight w:val="0"/>
          <w:marTop w:val="0"/>
          <w:marBottom w:val="0"/>
          <w:divBdr>
            <w:top w:val="none" w:sz="0" w:space="0" w:color="auto"/>
            <w:left w:val="none" w:sz="0" w:space="0" w:color="auto"/>
            <w:bottom w:val="none" w:sz="0" w:space="0" w:color="auto"/>
            <w:right w:val="none" w:sz="0" w:space="0" w:color="auto"/>
          </w:divBdr>
        </w:div>
        <w:div w:id="1691029603">
          <w:marLeft w:val="0"/>
          <w:marRight w:val="0"/>
          <w:marTop w:val="0"/>
          <w:marBottom w:val="0"/>
          <w:divBdr>
            <w:top w:val="none" w:sz="0" w:space="0" w:color="auto"/>
            <w:left w:val="none" w:sz="0" w:space="0" w:color="auto"/>
            <w:bottom w:val="none" w:sz="0" w:space="0" w:color="auto"/>
            <w:right w:val="none" w:sz="0" w:space="0" w:color="auto"/>
          </w:divBdr>
        </w:div>
        <w:div w:id="1698851578">
          <w:marLeft w:val="0"/>
          <w:marRight w:val="0"/>
          <w:marTop w:val="0"/>
          <w:marBottom w:val="0"/>
          <w:divBdr>
            <w:top w:val="none" w:sz="0" w:space="0" w:color="auto"/>
            <w:left w:val="none" w:sz="0" w:space="0" w:color="auto"/>
            <w:bottom w:val="none" w:sz="0" w:space="0" w:color="auto"/>
            <w:right w:val="none" w:sz="0" w:space="0" w:color="auto"/>
          </w:divBdr>
        </w:div>
        <w:div w:id="1727484085">
          <w:marLeft w:val="0"/>
          <w:marRight w:val="0"/>
          <w:marTop w:val="0"/>
          <w:marBottom w:val="0"/>
          <w:divBdr>
            <w:top w:val="none" w:sz="0" w:space="0" w:color="auto"/>
            <w:left w:val="none" w:sz="0" w:space="0" w:color="auto"/>
            <w:bottom w:val="none" w:sz="0" w:space="0" w:color="auto"/>
            <w:right w:val="none" w:sz="0" w:space="0" w:color="auto"/>
          </w:divBdr>
        </w:div>
        <w:div w:id="1727533782">
          <w:marLeft w:val="0"/>
          <w:marRight w:val="0"/>
          <w:marTop w:val="0"/>
          <w:marBottom w:val="0"/>
          <w:divBdr>
            <w:top w:val="none" w:sz="0" w:space="0" w:color="auto"/>
            <w:left w:val="none" w:sz="0" w:space="0" w:color="auto"/>
            <w:bottom w:val="none" w:sz="0" w:space="0" w:color="auto"/>
            <w:right w:val="none" w:sz="0" w:space="0" w:color="auto"/>
          </w:divBdr>
        </w:div>
        <w:div w:id="1730497615">
          <w:marLeft w:val="0"/>
          <w:marRight w:val="0"/>
          <w:marTop w:val="0"/>
          <w:marBottom w:val="0"/>
          <w:divBdr>
            <w:top w:val="none" w:sz="0" w:space="0" w:color="auto"/>
            <w:left w:val="none" w:sz="0" w:space="0" w:color="auto"/>
            <w:bottom w:val="none" w:sz="0" w:space="0" w:color="auto"/>
            <w:right w:val="none" w:sz="0" w:space="0" w:color="auto"/>
          </w:divBdr>
        </w:div>
        <w:div w:id="1752970498">
          <w:marLeft w:val="0"/>
          <w:marRight w:val="0"/>
          <w:marTop w:val="0"/>
          <w:marBottom w:val="0"/>
          <w:divBdr>
            <w:top w:val="none" w:sz="0" w:space="0" w:color="auto"/>
            <w:left w:val="none" w:sz="0" w:space="0" w:color="auto"/>
            <w:bottom w:val="none" w:sz="0" w:space="0" w:color="auto"/>
            <w:right w:val="none" w:sz="0" w:space="0" w:color="auto"/>
          </w:divBdr>
        </w:div>
        <w:div w:id="1756048850">
          <w:marLeft w:val="0"/>
          <w:marRight w:val="0"/>
          <w:marTop w:val="0"/>
          <w:marBottom w:val="0"/>
          <w:divBdr>
            <w:top w:val="none" w:sz="0" w:space="0" w:color="auto"/>
            <w:left w:val="none" w:sz="0" w:space="0" w:color="auto"/>
            <w:bottom w:val="none" w:sz="0" w:space="0" w:color="auto"/>
            <w:right w:val="none" w:sz="0" w:space="0" w:color="auto"/>
          </w:divBdr>
        </w:div>
        <w:div w:id="1756053931">
          <w:marLeft w:val="0"/>
          <w:marRight w:val="0"/>
          <w:marTop w:val="0"/>
          <w:marBottom w:val="0"/>
          <w:divBdr>
            <w:top w:val="none" w:sz="0" w:space="0" w:color="auto"/>
            <w:left w:val="none" w:sz="0" w:space="0" w:color="auto"/>
            <w:bottom w:val="none" w:sz="0" w:space="0" w:color="auto"/>
            <w:right w:val="none" w:sz="0" w:space="0" w:color="auto"/>
          </w:divBdr>
        </w:div>
        <w:div w:id="1758021281">
          <w:marLeft w:val="0"/>
          <w:marRight w:val="0"/>
          <w:marTop w:val="0"/>
          <w:marBottom w:val="0"/>
          <w:divBdr>
            <w:top w:val="none" w:sz="0" w:space="0" w:color="auto"/>
            <w:left w:val="none" w:sz="0" w:space="0" w:color="auto"/>
            <w:bottom w:val="none" w:sz="0" w:space="0" w:color="auto"/>
            <w:right w:val="none" w:sz="0" w:space="0" w:color="auto"/>
          </w:divBdr>
        </w:div>
        <w:div w:id="1768889199">
          <w:marLeft w:val="0"/>
          <w:marRight w:val="0"/>
          <w:marTop w:val="0"/>
          <w:marBottom w:val="0"/>
          <w:divBdr>
            <w:top w:val="none" w:sz="0" w:space="0" w:color="auto"/>
            <w:left w:val="none" w:sz="0" w:space="0" w:color="auto"/>
            <w:bottom w:val="none" w:sz="0" w:space="0" w:color="auto"/>
            <w:right w:val="none" w:sz="0" w:space="0" w:color="auto"/>
          </w:divBdr>
        </w:div>
        <w:div w:id="1777210844">
          <w:marLeft w:val="0"/>
          <w:marRight w:val="0"/>
          <w:marTop w:val="0"/>
          <w:marBottom w:val="0"/>
          <w:divBdr>
            <w:top w:val="none" w:sz="0" w:space="0" w:color="auto"/>
            <w:left w:val="none" w:sz="0" w:space="0" w:color="auto"/>
            <w:bottom w:val="none" w:sz="0" w:space="0" w:color="auto"/>
            <w:right w:val="none" w:sz="0" w:space="0" w:color="auto"/>
          </w:divBdr>
        </w:div>
        <w:div w:id="1778912380">
          <w:marLeft w:val="0"/>
          <w:marRight w:val="0"/>
          <w:marTop w:val="0"/>
          <w:marBottom w:val="0"/>
          <w:divBdr>
            <w:top w:val="none" w:sz="0" w:space="0" w:color="auto"/>
            <w:left w:val="none" w:sz="0" w:space="0" w:color="auto"/>
            <w:bottom w:val="none" w:sz="0" w:space="0" w:color="auto"/>
            <w:right w:val="none" w:sz="0" w:space="0" w:color="auto"/>
          </w:divBdr>
        </w:div>
        <w:div w:id="1787657956">
          <w:marLeft w:val="0"/>
          <w:marRight w:val="0"/>
          <w:marTop w:val="0"/>
          <w:marBottom w:val="0"/>
          <w:divBdr>
            <w:top w:val="none" w:sz="0" w:space="0" w:color="auto"/>
            <w:left w:val="none" w:sz="0" w:space="0" w:color="auto"/>
            <w:bottom w:val="none" w:sz="0" w:space="0" w:color="auto"/>
            <w:right w:val="none" w:sz="0" w:space="0" w:color="auto"/>
          </w:divBdr>
        </w:div>
        <w:div w:id="1796412666">
          <w:marLeft w:val="0"/>
          <w:marRight w:val="0"/>
          <w:marTop w:val="0"/>
          <w:marBottom w:val="0"/>
          <w:divBdr>
            <w:top w:val="none" w:sz="0" w:space="0" w:color="auto"/>
            <w:left w:val="none" w:sz="0" w:space="0" w:color="auto"/>
            <w:bottom w:val="none" w:sz="0" w:space="0" w:color="auto"/>
            <w:right w:val="none" w:sz="0" w:space="0" w:color="auto"/>
          </w:divBdr>
        </w:div>
        <w:div w:id="1798914181">
          <w:marLeft w:val="0"/>
          <w:marRight w:val="0"/>
          <w:marTop w:val="0"/>
          <w:marBottom w:val="0"/>
          <w:divBdr>
            <w:top w:val="none" w:sz="0" w:space="0" w:color="auto"/>
            <w:left w:val="none" w:sz="0" w:space="0" w:color="auto"/>
            <w:bottom w:val="none" w:sz="0" w:space="0" w:color="auto"/>
            <w:right w:val="none" w:sz="0" w:space="0" w:color="auto"/>
          </w:divBdr>
        </w:div>
        <w:div w:id="1800024674">
          <w:marLeft w:val="0"/>
          <w:marRight w:val="0"/>
          <w:marTop w:val="0"/>
          <w:marBottom w:val="0"/>
          <w:divBdr>
            <w:top w:val="none" w:sz="0" w:space="0" w:color="auto"/>
            <w:left w:val="none" w:sz="0" w:space="0" w:color="auto"/>
            <w:bottom w:val="none" w:sz="0" w:space="0" w:color="auto"/>
            <w:right w:val="none" w:sz="0" w:space="0" w:color="auto"/>
          </w:divBdr>
        </w:div>
        <w:div w:id="1810052154">
          <w:marLeft w:val="0"/>
          <w:marRight w:val="0"/>
          <w:marTop w:val="0"/>
          <w:marBottom w:val="0"/>
          <w:divBdr>
            <w:top w:val="none" w:sz="0" w:space="0" w:color="auto"/>
            <w:left w:val="none" w:sz="0" w:space="0" w:color="auto"/>
            <w:bottom w:val="none" w:sz="0" w:space="0" w:color="auto"/>
            <w:right w:val="none" w:sz="0" w:space="0" w:color="auto"/>
          </w:divBdr>
        </w:div>
        <w:div w:id="1815488918">
          <w:marLeft w:val="0"/>
          <w:marRight w:val="0"/>
          <w:marTop w:val="0"/>
          <w:marBottom w:val="0"/>
          <w:divBdr>
            <w:top w:val="none" w:sz="0" w:space="0" w:color="auto"/>
            <w:left w:val="none" w:sz="0" w:space="0" w:color="auto"/>
            <w:bottom w:val="none" w:sz="0" w:space="0" w:color="auto"/>
            <w:right w:val="none" w:sz="0" w:space="0" w:color="auto"/>
          </w:divBdr>
        </w:div>
        <w:div w:id="1821918065">
          <w:marLeft w:val="0"/>
          <w:marRight w:val="0"/>
          <w:marTop w:val="0"/>
          <w:marBottom w:val="0"/>
          <w:divBdr>
            <w:top w:val="none" w:sz="0" w:space="0" w:color="auto"/>
            <w:left w:val="none" w:sz="0" w:space="0" w:color="auto"/>
            <w:bottom w:val="none" w:sz="0" w:space="0" w:color="auto"/>
            <w:right w:val="none" w:sz="0" w:space="0" w:color="auto"/>
          </w:divBdr>
        </w:div>
        <w:div w:id="1833637010">
          <w:marLeft w:val="0"/>
          <w:marRight w:val="0"/>
          <w:marTop w:val="0"/>
          <w:marBottom w:val="0"/>
          <w:divBdr>
            <w:top w:val="none" w:sz="0" w:space="0" w:color="auto"/>
            <w:left w:val="none" w:sz="0" w:space="0" w:color="auto"/>
            <w:bottom w:val="none" w:sz="0" w:space="0" w:color="auto"/>
            <w:right w:val="none" w:sz="0" w:space="0" w:color="auto"/>
          </w:divBdr>
        </w:div>
        <w:div w:id="1834179403">
          <w:marLeft w:val="0"/>
          <w:marRight w:val="0"/>
          <w:marTop w:val="0"/>
          <w:marBottom w:val="0"/>
          <w:divBdr>
            <w:top w:val="none" w:sz="0" w:space="0" w:color="auto"/>
            <w:left w:val="none" w:sz="0" w:space="0" w:color="auto"/>
            <w:bottom w:val="none" w:sz="0" w:space="0" w:color="auto"/>
            <w:right w:val="none" w:sz="0" w:space="0" w:color="auto"/>
          </w:divBdr>
        </w:div>
        <w:div w:id="1838419800">
          <w:marLeft w:val="0"/>
          <w:marRight w:val="0"/>
          <w:marTop w:val="0"/>
          <w:marBottom w:val="0"/>
          <w:divBdr>
            <w:top w:val="none" w:sz="0" w:space="0" w:color="auto"/>
            <w:left w:val="none" w:sz="0" w:space="0" w:color="auto"/>
            <w:bottom w:val="none" w:sz="0" w:space="0" w:color="auto"/>
            <w:right w:val="none" w:sz="0" w:space="0" w:color="auto"/>
          </w:divBdr>
        </w:div>
        <w:div w:id="1845897484">
          <w:marLeft w:val="0"/>
          <w:marRight w:val="0"/>
          <w:marTop w:val="0"/>
          <w:marBottom w:val="0"/>
          <w:divBdr>
            <w:top w:val="none" w:sz="0" w:space="0" w:color="auto"/>
            <w:left w:val="none" w:sz="0" w:space="0" w:color="auto"/>
            <w:bottom w:val="none" w:sz="0" w:space="0" w:color="auto"/>
            <w:right w:val="none" w:sz="0" w:space="0" w:color="auto"/>
          </w:divBdr>
        </w:div>
        <w:div w:id="1847285367">
          <w:marLeft w:val="0"/>
          <w:marRight w:val="0"/>
          <w:marTop w:val="0"/>
          <w:marBottom w:val="0"/>
          <w:divBdr>
            <w:top w:val="none" w:sz="0" w:space="0" w:color="auto"/>
            <w:left w:val="none" w:sz="0" w:space="0" w:color="auto"/>
            <w:bottom w:val="none" w:sz="0" w:space="0" w:color="auto"/>
            <w:right w:val="none" w:sz="0" w:space="0" w:color="auto"/>
          </w:divBdr>
        </w:div>
        <w:div w:id="1859080990">
          <w:marLeft w:val="0"/>
          <w:marRight w:val="0"/>
          <w:marTop w:val="0"/>
          <w:marBottom w:val="0"/>
          <w:divBdr>
            <w:top w:val="none" w:sz="0" w:space="0" w:color="auto"/>
            <w:left w:val="none" w:sz="0" w:space="0" w:color="auto"/>
            <w:bottom w:val="none" w:sz="0" w:space="0" w:color="auto"/>
            <w:right w:val="none" w:sz="0" w:space="0" w:color="auto"/>
          </w:divBdr>
        </w:div>
        <w:div w:id="1872181698">
          <w:marLeft w:val="0"/>
          <w:marRight w:val="0"/>
          <w:marTop w:val="0"/>
          <w:marBottom w:val="0"/>
          <w:divBdr>
            <w:top w:val="none" w:sz="0" w:space="0" w:color="auto"/>
            <w:left w:val="none" w:sz="0" w:space="0" w:color="auto"/>
            <w:bottom w:val="none" w:sz="0" w:space="0" w:color="auto"/>
            <w:right w:val="none" w:sz="0" w:space="0" w:color="auto"/>
          </w:divBdr>
        </w:div>
        <w:div w:id="1875575141">
          <w:marLeft w:val="0"/>
          <w:marRight w:val="0"/>
          <w:marTop w:val="0"/>
          <w:marBottom w:val="0"/>
          <w:divBdr>
            <w:top w:val="none" w:sz="0" w:space="0" w:color="auto"/>
            <w:left w:val="none" w:sz="0" w:space="0" w:color="auto"/>
            <w:bottom w:val="none" w:sz="0" w:space="0" w:color="auto"/>
            <w:right w:val="none" w:sz="0" w:space="0" w:color="auto"/>
          </w:divBdr>
        </w:div>
        <w:div w:id="1883059996">
          <w:marLeft w:val="0"/>
          <w:marRight w:val="0"/>
          <w:marTop w:val="0"/>
          <w:marBottom w:val="0"/>
          <w:divBdr>
            <w:top w:val="none" w:sz="0" w:space="0" w:color="auto"/>
            <w:left w:val="none" w:sz="0" w:space="0" w:color="auto"/>
            <w:bottom w:val="none" w:sz="0" w:space="0" w:color="auto"/>
            <w:right w:val="none" w:sz="0" w:space="0" w:color="auto"/>
          </w:divBdr>
        </w:div>
        <w:div w:id="1890070698">
          <w:marLeft w:val="0"/>
          <w:marRight w:val="0"/>
          <w:marTop w:val="0"/>
          <w:marBottom w:val="0"/>
          <w:divBdr>
            <w:top w:val="none" w:sz="0" w:space="0" w:color="auto"/>
            <w:left w:val="none" w:sz="0" w:space="0" w:color="auto"/>
            <w:bottom w:val="none" w:sz="0" w:space="0" w:color="auto"/>
            <w:right w:val="none" w:sz="0" w:space="0" w:color="auto"/>
          </w:divBdr>
        </w:div>
        <w:div w:id="1891959457">
          <w:marLeft w:val="0"/>
          <w:marRight w:val="0"/>
          <w:marTop w:val="0"/>
          <w:marBottom w:val="0"/>
          <w:divBdr>
            <w:top w:val="none" w:sz="0" w:space="0" w:color="auto"/>
            <w:left w:val="none" w:sz="0" w:space="0" w:color="auto"/>
            <w:bottom w:val="none" w:sz="0" w:space="0" w:color="auto"/>
            <w:right w:val="none" w:sz="0" w:space="0" w:color="auto"/>
          </w:divBdr>
        </w:div>
        <w:div w:id="1899391274">
          <w:marLeft w:val="0"/>
          <w:marRight w:val="0"/>
          <w:marTop w:val="0"/>
          <w:marBottom w:val="0"/>
          <w:divBdr>
            <w:top w:val="none" w:sz="0" w:space="0" w:color="auto"/>
            <w:left w:val="none" w:sz="0" w:space="0" w:color="auto"/>
            <w:bottom w:val="none" w:sz="0" w:space="0" w:color="auto"/>
            <w:right w:val="none" w:sz="0" w:space="0" w:color="auto"/>
          </w:divBdr>
        </w:div>
        <w:div w:id="1903835004">
          <w:marLeft w:val="0"/>
          <w:marRight w:val="0"/>
          <w:marTop w:val="0"/>
          <w:marBottom w:val="0"/>
          <w:divBdr>
            <w:top w:val="none" w:sz="0" w:space="0" w:color="auto"/>
            <w:left w:val="none" w:sz="0" w:space="0" w:color="auto"/>
            <w:bottom w:val="none" w:sz="0" w:space="0" w:color="auto"/>
            <w:right w:val="none" w:sz="0" w:space="0" w:color="auto"/>
          </w:divBdr>
        </w:div>
        <w:div w:id="1905020465">
          <w:marLeft w:val="0"/>
          <w:marRight w:val="0"/>
          <w:marTop w:val="0"/>
          <w:marBottom w:val="0"/>
          <w:divBdr>
            <w:top w:val="none" w:sz="0" w:space="0" w:color="auto"/>
            <w:left w:val="none" w:sz="0" w:space="0" w:color="auto"/>
            <w:bottom w:val="none" w:sz="0" w:space="0" w:color="auto"/>
            <w:right w:val="none" w:sz="0" w:space="0" w:color="auto"/>
          </w:divBdr>
        </w:div>
        <w:div w:id="1912620042">
          <w:marLeft w:val="0"/>
          <w:marRight w:val="0"/>
          <w:marTop w:val="0"/>
          <w:marBottom w:val="0"/>
          <w:divBdr>
            <w:top w:val="none" w:sz="0" w:space="0" w:color="auto"/>
            <w:left w:val="none" w:sz="0" w:space="0" w:color="auto"/>
            <w:bottom w:val="none" w:sz="0" w:space="0" w:color="auto"/>
            <w:right w:val="none" w:sz="0" w:space="0" w:color="auto"/>
          </w:divBdr>
        </w:div>
        <w:div w:id="1921914166">
          <w:marLeft w:val="0"/>
          <w:marRight w:val="0"/>
          <w:marTop w:val="0"/>
          <w:marBottom w:val="0"/>
          <w:divBdr>
            <w:top w:val="none" w:sz="0" w:space="0" w:color="auto"/>
            <w:left w:val="none" w:sz="0" w:space="0" w:color="auto"/>
            <w:bottom w:val="none" w:sz="0" w:space="0" w:color="auto"/>
            <w:right w:val="none" w:sz="0" w:space="0" w:color="auto"/>
          </w:divBdr>
        </w:div>
        <w:div w:id="1926960366">
          <w:marLeft w:val="0"/>
          <w:marRight w:val="0"/>
          <w:marTop w:val="0"/>
          <w:marBottom w:val="0"/>
          <w:divBdr>
            <w:top w:val="none" w:sz="0" w:space="0" w:color="auto"/>
            <w:left w:val="none" w:sz="0" w:space="0" w:color="auto"/>
            <w:bottom w:val="none" w:sz="0" w:space="0" w:color="auto"/>
            <w:right w:val="none" w:sz="0" w:space="0" w:color="auto"/>
          </w:divBdr>
        </w:div>
        <w:div w:id="1932622983">
          <w:marLeft w:val="0"/>
          <w:marRight w:val="0"/>
          <w:marTop w:val="0"/>
          <w:marBottom w:val="0"/>
          <w:divBdr>
            <w:top w:val="none" w:sz="0" w:space="0" w:color="auto"/>
            <w:left w:val="none" w:sz="0" w:space="0" w:color="auto"/>
            <w:bottom w:val="none" w:sz="0" w:space="0" w:color="auto"/>
            <w:right w:val="none" w:sz="0" w:space="0" w:color="auto"/>
          </w:divBdr>
        </w:div>
        <w:div w:id="1944994370">
          <w:marLeft w:val="0"/>
          <w:marRight w:val="0"/>
          <w:marTop w:val="0"/>
          <w:marBottom w:val="0"/>
          <w:divBdr>
            <w:top w:val="none" w:sz="0" w:space="0" w:color="auto"/>
            <w:left w:val="none" w:sz="0" w:space="0" w:color="auto"/>
            <w:bottom w:val="none" w:sz="0" w:space="0" w:color="auto"/>
            <w:right w:val="none" w:sz="0" w:space="0" w:color="auto"/>
          </w:divBdr>
        </w:div>
        <w:div w:id="1952277456">
          <w:marLeft w:val="0"/>
          <w:marRight w:val="0"/>
          <w:marTop w:val="0"/>
          <w:marBottom w:val="0"/>
          <w:divBdr>
            <w:top w:val="none" w:sz="0" w:space="0" w:color="auto"/>
            <w:left w:val="none" w:sz="0" w:space="0" w:color="auto"/>
            <w:bottom w:val="none" w:sz="0" w:space="0" w:color="auto"/>
            <w:right w:val="none" w:sz="0" w:space="0" w:color="auto"/>
          </w:divBdr>
        </w:div>
        <w:div w:id="1952282538">
          <w:marLeft w:val="0"/>
          <w:marRight w:val="0"/>
          <w:marTop w:val="0"/>
          <w:marBottom w:val="0"/>
          <w:divBdr>
            <w:top w:val="none" w:sz="0" w:space="0" w:color="auto"/>
            <w:left w:val="none" w:sz="0" w:space="0" w:color="auto"/>
            <w:bottom w:val="none" w:sz="0" w:space="0" w:color="auto"/>
            <w:right w:val="none" w:sz="0" w:space="0" w:color="auto"/>
          </w:divBdr>
        </w:div>
        <w:div w:id="1961304924">
          <w:marLeft w:val="0"/>
          <w:marRight w:val="0"/>
          <w:marTop w:val="0"/>
          <w:marBottom w:val="0"/>
          <w:divBdr>
            <w:top w:val="none" w:sz="0" w:space="0" w:color="auto"/>
            <w:left w:val="none" w:sz="0" w:space="0" w:color="auto"/>
            <w:bottom w:val="none" w:sz="0" w:space="0" w:color="auto"/>
            <w:right w:val="none" w:sz="0" w:space="0" w:color="auto"/>
          </w:divBdr>
        </w:div>
        <w:div w:id="1969042901">
          <w:marLeft w:val="0"/>
          <w:marRight w:val="0"/>
          <w:marTop w:val="0"/>
          <w:marBottom w:val="0"/>
          <w:divBdr>
            <w:top w:val="none" w:sz="0" w:space="0" w:color="auto"/>
            <w:left w:val="none" w:sz="0" w:space="0" w:color="auto"/>
            <w:bottom w:val="none" w:sz="0" w:space="0" w:color="auto"/>
            <w:right w:val="none" w:sz="0" w:space="0" w:color="auto"/>
          </w:divBdr>
        </w:div>
        <w:div w:id="1990598444">
          <w:marLeft w:val="0"/>
          <w:marRight w:val="0"/>
          <w:marTop w:val="0"/>
          <w:marBottom w:val="0"/>
          <w:divBdr>
            <w:top w:val="none" w:sz="0" w:space="0" w:color="auto"/>
            <w:left w:val="none" w:sz="0" w:space="0" w:color="auto"/>
            <w:bottom w:val="none" w:sz="0" w:space="0" w:color="auto"/>
            <w:right w:val="none" w:sz="0" w:space="0" w:color="auto"/>
          </w:divBdr>
        </w:div>
        <w:div w:id="2012676764">
          <w:marLeft w:val="0"/>
          <w:marRight w:val="0"/>
          <w:marTop w:val="0"/>
          <w:marBottom w:val="0"/>
          <w:divBdr>
            <w:top w:val="none" w:sz="0" w:space="0" w:color="auto"/>
            <w:left w:val="none" w:sz="0" w:space="0" w:color="auto"/>
            <w:bottom w:val="none" w:sz="0" w:space="0" w:color="auto"/>
            <w:right w:val="none" w:sz="0" w:space="0" w:color="auto"/>
          </w:divBdr>
        </w:div>
        <w:div w:id="2037609198">
          <w:marLeft w:val="0"/>
          <w:marRight w:val="0"/>
          <w:marTop w:val="0"/>
          <w:marBottom w:val="0"/>
          <w:divBdr>
            <w:top w:val="none" w:sz="0" w:space="0" w:color="auto"/>
            <w:left w:val="none" w:sz="0" w:space="0" w:color="auto"/>
            <w:bottom w:val="none" w:sz="0" w:space="0" w:color="auto"/>
            <w:right w:val="none" w:sz="0" w:space="0" w:color="auto"/>
          </w:divBdr>
        </w:div>
        <w:div w:id="2041590942">
          <w:marLeft w:val="0"/>
          <w:marRight w:val="0"/>
          <w:marTop w:val="0"/>
          <w:marBottom w:val="0"/>
          <w:divBdr>
            <w:top w:val="none" w:sz="0" w:space="0" w:color="auto"/>
            <w:left w:val="none" w:sz="0" w:space="0" w:color="auto"/>
            <w:bottom w:val="none" w:sz="0" w:space="0" w:color="auto"/>
            <w:right w:val="none" w:sz="0" w:space="0" w:color="auto"/>
          </w:divBdr>
        </w:div>
        <w:div w:id="2055345450">
          <w:marLeft w:val="0"/>
          <w:marRight w:val="0"/>
          <w:marTop w:val="0"/>
          <w:marBottom w:val="0"/>
          <w:divBdr>
            <w:top w:val="none" w:sz="0" w:space="0" w:color="auto"/>
            <w:left w:val="none" w:sz="0" w:space="0" w:color="auto"/>
            <w:bottom w:val="none" w:sz="0" w:space="0" w:color="auto"/>
            <w:right w:val="none" w:sz="0" w:space="0" w:color="auto"/>
          </w:divBdr>
        </w:div>
        <w:div w:id="2056929808">
          <w:marLeft w:val="0"/>
          <w:marRight w:val="0"/>
          <w:marTop w:val="0"/>
          <w:marBottom w:val="0"/>
          <w:divBdr>
            <w:top w:val="none" w:sz="0" w:space="0" w:color="auto"/>
            <w:left w:val="none" w:sz="0" w:space="0" w:color="auto"/>
            <w:bottom w:val="none" w:sz="0" w:space="0" w:color="auto"/>
            <w:right w:val="none" w:sz="0" w:space="0" w:color="auto"/>
          </w:divBdr>
        </w:div>
        <w:div w:id="2073036898">
          <w:marLeft w:val="0"/>
          <w:marRight w:val="0"/>
          <w:marTop w:val="0"/>
          <w:marBottom w:val="0"/>
          <w:divBdr>
            <w:top w:val="none" w:sz="0" w:space="0" w:color="auto"/>
            <w:left w:val="none" w:sz="0" w:space="0" w:color="auto"/>
            <w:bottom w:val="none" w:sz="0" w:space="0" w:color="auto"/>
            <w:right w:val="none" w:sz="0" w:space="0" w:color="auto"/>
          </w:divBdr>
        </w:div>
        <w:div w:id="2073192067">
          <w:marLeft w:val="0"/>
          <w:marRight w:val="0"/>
          <w:marTop w:val="0"/>
          <w:marBottom w:val="0"/>
          <w:divBdr>
            <w:top w:val="none" w:sz="0" w:space="0" w:color="auto"/>
            <w:left w:val="none" w:sz="0" w:space="0" w:color="auto"/>
            <w:bottom w:val="none" w:sz="0" w:space="0" w:color="auto"/>
            <w:right w:val="none" w:sz="0" w:space="0" w:color="auto"/>
          </w:divBdr>
        </w:div>
        <w:div w:id="2081169866">
          <w:marLeft w:val="0"/>
          <w:marRight w:val="0"/>
          <w:marTop w:val="0"/>
          <w:marBottom w:val="0"/>
          <w:divBdr>
            <w:top w:val="none" w:sz="0" w:space="0" w:color="auto"/>
            <w:left w:val="none" w:sz="0" w:space="0" w:color="auto"/>
            <w:bottom w:val="none" w:sz="0" w:space="0" w:color="auto"/>
            <w:right w:val="none" w:sz="0" w:space="0" w:color="auto"/>
          </w:divBdr>
        </w:div>
        <w:div w:id="2088264198">
          <w:marLeft w:val="0"/>
          <w:marRight w:val="0"/>
          <w:marTop w:val="0"/>
          <w:marBottom w:val="0"/>
          <w:divBdr>
            <w:top w:val="none" w:sz="0" w:space="0" w:color="auto"/>
            <w:left w:val="none" w:sz="0" w:space="0" w:color="auto"/>
            <w:bottom w:val="none" w:sz="0" w:space="0" w:color="auto"/>
            <w:right w:val="none" w:sz="0" w:space="0" w:color="auto"/>
          </w:divBdr>
        </w:div>
        <w:div w:id="2089106506">
          <w:marLeft w:val="0"/>
          <w:marRight w:val="0"/>
          <w:marTop w:val="0"/>
          <w:marBottom w:val="0"/>
          <w:divBdr>
            <w:top w:val="none" w:sz="0" w:space="0" w:color="auto"/>
            <w:left w:val="none" w:sz="0" w:space="0" w:color="auto"/>
            <w:bottom w:val="none" w:sz="0" w:space="0" w:color="auto"/>
            <w:right w:val="none" w:sz="0" w:space="0" w:color="auto"/>
          </w:divBdr>
        </w:div>
        <w:div w:id="2092000931">
          <w:marLeft w:val="0"/>
          <w:marRight w:val="0"/>
          <w:marTop w:val="0"/>
          <w:marBottom w:val="0"/>
          <w:divBdr>
            <w:top w:val="none" w:sz="0" w:space="0" w:color="auto"/>
            <w:left w:val="none" w:sz="0" w:space="0" w:color="auto"/>
            <w:bottom w:val="none" w:sz="0" w:space="0" w:color="auto"/>
            <w:right w:val="none" w:sz="0" w:space="0" w:color="auto"/>
          </w:divBdr>
        </w:div>
        <w:div w:id="2097315214">
          <w:marLeft w:val="0"/>
          <w:marRight w:val="0"/>
          <w:marTop w:val="0"/>
          <w:marBottom w:val="0"/>
          <w:divBdr>
            <w:top w:val="none" w:sz="0" w:space="0" w:color="auto"/>
            <w:left w:val="none" w:sz="0" w:space="0" w:color="auto"/>
            <w:bottom w:val="none" w:sz="0" w:space="0" w:color="auto"/>
            <w:right w:val="none" w:sz="0" w:space="0" w:color="auto"/>
          </w:divBdr>
        </w:div>
        <w:div w:id="2103604792">
          <w:marLeft w:val="0"/>
          <w:marRight w:val="0"/>
          <w:marTop w:val="0"/>
          <w:marBottom w:val="0"/>
          <w:divBdr>
            <w:top w:val="none" w:sz="0" w:space="0" w:color="auto"/>
            <w:left w:val="none" w:sz="0" w:space="0" w:color="auto"/>
            <w:bottom w:val="none" w:sz="0" w:space="0" w:color="auto"/>
            <w:right w:val="none" w:sz="0" w:space="0" w:color="auto"/>
          </w:divBdr>
        </w:div>
        <w:div w:id="2113240196">
          <w:marLeft w:val="0"/>
          <w:marRight w:val="0"/>
          <w:marTop w:val="0"/>
          <w:marBottom w:val="0"/>
          <w:divBdr>
            <w:top w:val="none" w:sz="0" w:space="0" w:color="auto"/>
            <w:left w:val="none" w:sz="0" w:space="0" w:color="auto"/>
            <w:bottom w:val="none" w:sz="0" w:space="0" w:color="auto"/>
            <w:right w:val="none" w:sz="0" w:space="0" w:color="auto"/>
          </w:divBdr>
        </w:div>
        <w:div w:id="2114931286">
          <w:marLeft w:val="0"/>
          <w:marRight w:val="0"/>
          <w:marTop w:val="0"/>
          <w:marBottom w:val="0"/>
          <w:divBdr>
            <w:top w:val="none" w:sz="0" w:space="0" w:color="auto"/>
            <w:left w:val="none" w:sz="0" w:space="0" w:color="auto"/>
            <w:bottom w:val="none" w:sz="0" w:space="0" w:color="auto"/>
            <w:right w:val="none" w:sz="0" w:space="0" w:color="auto"/>
          </w:divBdr>
        </w:div>
        <w:div w:id="2115904342">
          <w:marLeft w:val="0"/>
          <w:marRight w:val="0"/>
          <w:marTop w:val="0"/>
          <w:marBottom w:val="0"/>
          <w:divBdr>
            <w:top w:val="none" w:sz="0" w:space="0" w:color="auto"/>
            <w:left w:val="none" w:sz="0" w:space="0" w:color="auto"/>
            <w:bottom w:val="none" w:sz="0" w:space="0" w:color="auto"/>
            <w:right w:val="none" w:sz="0" w:space="0" w:color="auto"/>
          </w:divBdr>
        </w:div>
        <w:div w:id="2121993240">
          <w:marLeft w:val="0"/>
          <w:marRight w:val="0"/>
          <w:marTop w:val="0"/>
          <w:marBottom w:val="0"/>
          <w:divBdr>
            <w:top w:val="none" w:sz="0" w:space="0" w:color="auto"/>
            <w:left w:val="none" w:sz="0" w:space="0" w:color="auto"/>
            <w:bottom w:val="none" w:sz="0" w:space="0" w:color="auto"/>
            <w:right w:val="none" w:sz="0" w:space="0" w:color="auto"/>
          </w:divBdr>
        </w:div>
        <w:div w:id="2122529893">
          <w:marLeft w:val="0"/>
          <w:marRight w:val="0"/>
          <w:marTop w:val="0"/>
          <w:marBottom w:val="0"/>
          <w:divBdr>
            <w:top w:val="none" w:sz="0" w:space="0" w:color="auto"/>
            <w:left w:val="none" w:sz="0" w:space="0" w:color="auto"/>
            <w:bottom w:val="none" w:sz="0" w:space="0" w:color="auto"/>
            <w:right w:val="none" w:sz="0" w:space="0" w:color="auto"/>
          </w:divBdr>
        </w:div>
        <w:div w:id="2144619978">
          <w:marLeft w:val="0"/>
          <w:marRight w:val="0"/>
          <w:marTop w:val="0"/>
          <w:marBottom w:val="0"/>
          <w:divBdr>
            <w:top w:val="none" w:sz="0" w:space="0" w:color="auto"/>
            <w:left w:val="none" w:sz="0" w:space="0" w:color="auto"/>
            <w:bottom w:val="none" w:sz="0" w:space="0" w:color="auto"/>
            <w:right w:val="none" w:sz="0" w:space="0" w:color="auto"/>
          </w:divBdr>
        </w:div>
      </w:divsChild>
    </w:div>
    <w:div w:id="1554464953">
      <w:bodyDiv w:val="1"/>
      <w:marLeft w:val="0"/>
      <w:marRight w:val="0"/>
      <w:marTop w:val="0"/>
      <w:marBottom w:val="0"/>
      <w:divBdr>
        <w:top w:val="none" w:sz="0" w:space="0" w:color="auto"/>
        <w:left w:val="none" w:sz="0" w:space="0" w:color="auto"/>
        <w:bottom w:val="none" w:sz="0" w:space="0" w:color="auto"/>
        <w:right w:val="none" w:sz="0" w:space="0" w:color="auto"/>
      </w:divBdr>
      <w:divsChild>
        <w:div w:id="1995180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022878">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1748962218">
                  <w:marLeft w:val="0"/>
                  <w:marRight w:val="0"/>
                  <w:marTop w:val="0"/>
                  <w:marBottom w:val="0"/>
                  <w:divBdr>
                    <w:top w:val="none" w:sz="0" w:space="0" w:color="auto"/>
                    <w:left w:val="none" w:sz="0" w:space="0" w:color="auto"/>
                    <w:bottom w:val="none" w:sz="0" w:space="0" w:color="auto"/>
                    <w:right w:val="none" w:sz="0" w:space="0" w:color="auto"/>
                  </w:divBdr>
                  <w:divsChild>
                    <w:div w:id="2011566097">
                      <w:marLeft w:val="0"/>
                      <w:marRight w:val="0"/>
                      <w:marTop w:val="0"/>
                      <w:marBottom w:val="0"/>
                      <w:divBdr>
                        <w:top w:val="none" w:sz="0" w:space="0" w:color="auto"/>
                        <w:left w:val="none" w:sz="0" w:space="0" w:color="auto"/>
                        <w:bottom w:val="none" w:sz="0" w:space="0" w:color="auto"/>
                        <w:right w:val="none" w:sz="0" w:space="0" w:color="auto"/>
                      </w:divBdr>
                      <w:divsChild>
                        <w:div w:id="143162103">
                          <w:marLeft w:val="0"/>
                          <w:marRight w:val="0"/>
                          <w:marTop w:val="0"/>
                          <w:marBottom w:val="0"/>
                          <w:divBdr>
                            <w:top w:val="none" w:sz="0" w:space="0" w:color="auto"/>
                            <w:left w:val="none" w:sz="0" w:space="0" w:color="auto"/>
                            <w:bottom w:val="none" w:sz="0" w:space="0" w:color="auto"/>
                            <w:right w:val="none" w:sz="0" w:space="0" w:color="auto"/>
                          </w:divBdr>
                          <w:divsChild>
                            <w:div w:id="19909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759954">
      <w:bodyDiv w:val="1"/>
      <w:marLeft w:val="0"/>
      <w:marRight w:val="0"/>
      <w:marTop w:val="0"/>
      <w:marBottom w:val="0"/>
      <w:divBdr>
        <w:top w:val="none" w:sz="0" w:space="0" w:color="auto"/>
        <w:left w:val="none" w:sz="0" w:space="0" w:color="auto"/>
        <w:bottom w:val="none" w:sz="0" w:space="0" w:color="auto"/>
        <w:right w:val="none" w:sz="0" w:space="0" w:color="auto"/>
      </w:divBdr>
    </w:div>
    <w:div w:id="1642491721">
      <w:bodyDiv w:val="1"/>
      <w:marLeft w:val="0"/>
      <w:marRight w:val="0"/>
      <w:marTop w:val="0"/>
      <w:marBottom w:val="0"/>
      <w:divBdr>
        <w:top w:val="none" w:sz="0" w:space="0" w:color="auto"/>
        <w:left w:val="none" w:sz="0" w:space="0" w:color="auto"/>
        <w:bottom w:val="none" w:sz="0" w:space="0" w:color="auto"/>
        <w:right w:val="none" w:sz="0" w:space="0" w:color="auto"/>
      </w:divBdr>
      <w:divsChild>
        <w:div w:id="1697192170">
          <w:marLeft w:val="0"/>
          <w:marRight w:val="0"/>
          <w:marTop w:val="0"/>
          <w:marBottom w:val="0"/>
          <w:divBdr>
            <w:top w:val="none" w:sz="0" w:space="0" w:color="auto"/>
            <w:left w:val="none" w:sz="0" w:space="0" w:color="auto"/>
            <w:bottom w:val="none" w:sz="0" w:space="0" w:color="auto"/>
            <w:right w:val="none" w:sz="0" w:space="0" w:color="auto"/>
          </w:divBdr>
        </w:div>
      </w:divsChild>
    </w:div>
    <w:div w:id="1663848392">
      <w:bodyDiv w:val="1"/>
      <w:marLeft w:val="0"/>
      <w:marRight w:val="0"/>
      <w:marTop w:val="0"/>
      <w:marBottom w:val="0"/>
      <w:divBdr>
        <w:top w:val="none" w:sz="0" w:space="0" w:color="auto"/>
        <w:left w:val="none" w:sz="0" w:space="0" w:color="auto"/>
        <w:bottom w:val="none" w:sz="0" w:space="0" w:color="auto"/>
        <w:right w:val="none" w:sz="0" w:space="0" w:color="auto"/>
      </w:divBdr>
      <w:divsChild>
        <w:div w:id="195901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119907">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1967660369">
                  <w:marLeft w:val="0"/>
                  <w:marRight w:val="0"/>
                  <w:marTop w:val="0"/>
                  <w:marBottom w:val="0"/>
                  <w:divBdr>
                    <w:top w:val="none" w:sz="0" w:space="0" w:color="auto"/>
                    <w:left w:val="none" w:sz="0" w:space="0" w:color="auto"/>
                    <w:bottom w:val="none" w:sz="0" w:space="0" w:color="auto"/>
                    <w:right w:val="none" w:sz="0" w:space="0" w:color="auto"/>
                  </w:divBdr>
                  <w:divsChild>
                    <w:div w:id="636498997">
                      <w:marLeft w:val="0"/>
                      <w:marRight w:val="0"/>
                      <w:marTop w:val="0"/>
                      <w:marBottom w:val="0"/>
                      <w:divBdr>
                        <w:top w:val="none" w:sz="0" w:space="0" w:color="auto"/>
                        <w:left w:val="none" w:sz="0" w:space="0" w:color="auto"/>
                        <w:bottom w:val="none" w:sz="0" w:space="0" w:color="auto"/>
                        <w:right w:val="none" w:sz="0" w:space="0" w:color="auto"/>
                      </w:divBdr>
                      <w:divsChild>
                        <w:div w:id="2037920516">
                          <w:marLeft w:val="0"/>
                          <w:marRight w:val="0"/>
                          <w:marTop w:val="0"/>
                          <w:marBottom w:val="0"/>
                          <w:divBdr>
                            <w:top w:val="none" w:sz="0" w:space="0" w:color="auto"/>
                            <w:left w:val="none" w:sz="0" w:space="0" w:color="auto"/>
                            <w:bottom w:val="none" w:sz="0" w:space="0" w:color="auto"/>
                            <w:right w:val="none" w:sz="0" w:space="0" w:color="auto"/>
                          </w:divBdr>
                          <w:divsChild>
                            <w:div w:id="1342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23060">
      <w:bodyDiv w:val="1"/>
      <w:marLeft w:val="0"/>
      <w:marRight w:val="0"/>
      <w:marTop w:val="0"/>
      <w:marBottom w:val="0"/>
      <w:divBdr>
        <w:top w:val="none" w:sz="0" w:space="0" w:color="auto"/>
        <w:left w:val="none" w:sz="0" w:space="0" w:color="auto"/>
        <w:bottom w:val="none" w:sz="0" w:space="0" w:color="auto"/>
        <w:right w:val="none" w:sz="0" w:space="0" w:color="auto"/>
      </w:divBdr>
      <w:divsChild>
        <w:div w:id="357892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868445">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558177051">
                  <w:marLeft w:val="0"/>
                  <w:marRight w:val="0"/>
                  <w:marTop w:val="0"/>
                  <w:marBottom w:val="0"/>
                  <w:divBdr>
                    <w:top w:val="none" w:sz="0" w:space="0" w:color="auto"/>
                    <w:left w:val="none" w:sz="0" w:space="0" w:color="auto"/>
                    <w:bottom w:val="none" w:sz="0" w:space="0" w:color="auto"/>
                    <w:right w:val="none" w:sz="0" w:space="0" w:color="auto"/>
                  </w:divBdr>
                  <w:divsChild>
                    <w:div w:id="894391369">
                      <w:marLeft w:val="0"/>
                      <w:marRight w:val="0"/>
                      <w:marTop w:val="0"/>
                      <w:marBottom w:val="0"/>
                      <w:divBdr>
                        <w:top w:val="none" w:sz="0" w:space="0" w:color="auto"/>
                        <w:left w:val="none" w:sz="0" w:space="0" w:color="auto"/>
                        <w:bottom w:val="none" w:sz="0" w:space="0" w:color="auto"/>
                        <w:right w:val="none" w:sz="0" w:space="0" w:color="auto"/>
                      </w:divBdr>
                      <w:divsChild>
                        <w:div w:id="458183220">
                          <w:marLeft w:val="0"/>
                          <w:marRight w:val="0"/>
                          <w:marTop w:val="0"/>
                          <w:marBottom w:val="0"/>
                          <w:divBdr>
                            <w:top w:val="none" w:sz="0" w:space="0" w:color="auto"/>
                            <w:left w:val="none" w:sz="0" w:space="0" w:color="auto"/>
                            <w:bottom w:val="none" w:sz="0" w:space="0" w:color="auto"/>
                            <w:right w:val="none" w:sz="0" w:space="0" w:color="auto"/>
                          </w:divBdr>
                          <w:divsChild>
                            <w:div w:id="17786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02711">
      <w:bodyDiv w:val="1"/>
      <w:marLeft w:val="0"/>
      <w:marRight w:val="0"/>
      <w:marTop w:val="0"/>
      <w:marBottom w:val="0"/>
      <w:divBdr>
        <w:top w:val="none" w:sz="0" w:space="0" w:color="auto"/>
        <w:left w:val="none" w:sz="0" w:space="0" w:color="auto"/>
        <w:bottom w:val="none" w:sz="0" w:space="0" w:color="auto"/>
        <w:right w:val="none" w:sz="0" w:space="0" w:color="auto"/>
      </w:divBdr>
    </w:div>
    <w:div w:id="1800564983">
      <w:bodyDiv w:val="1"/>
      <w:marLeft w:val="0"/>
      <w:marRight w:val="0"/>
      <w:marTop w:val="0"/>
      <w:marBottom w:val="0"/>
      <w:divBdr>
        <w:top w:val="none" w:sz="0" w:space="0" w:color="auto"/>
        <w:left w:val="none" w:sz="0" w:space="0" w:color="auto"/>
        <w:bottom w:val="none" w:sz="0" w:space="0" w:color="auto"/>
        <w:right w:val="none" w:sz="0" w:space="0" w:color="auto"/>
      </w:divBdr>
      <w:divsChild>
        <w:div w:id="904952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148193">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534971975">
                  <w:marLeft w:val="0"/>
                  <w:marRight w:val="0"/>
                  <w:marTop w:val="0"/>
                  <w:marBottom w:val="0"/>
                  <w:divBdr>
                    <w:top w:val="none" w:sz="0" w:space="0" w:color="auto"/>
                    <w:left w:val="none" w:sz="0" w:space="0" w:color="auto"/>
                    <w:bottom w:val="none" w:sz="0" w:space="0" w:color="auto"/>
                    <w:right w:val="none" w:sz="0" w:space="0" w:color="auto"/>
                  </w:divBdr>
                  <w:divsChild>
                    <w:div w:id="1453865545">
                      <w:marLeft w:val="0"/>
                      <w:marRight w:val="0"/>
                      <w:marTop w:val="0"/>
                      <w:marBottom w:val="0"/>
                      <w:divBdr>
                        <w:top w:val="none" w:sz="0" w:space="0" w:color="auto"/>
                        <w:left w:val="none" w:sz="0" w:space="0" w:color="auto"/>
                        <w:bottom w:val="none" w:sz="0" w:space="0" w:color="auto"/>
                        <w:right w:val="none" w:sz="0" w:space="0" w:color="auto"/>
                      </w:divBdr>
                      <w:divsChild>
                        <w:div w:id="1958371764">
                          <w:marLeft w:val="0"/>
                          <w:marRight w:val="0"/>
                          <w:marTop w:val="0"/>
                          <w:marBottom w:val="0"/>
                          <w:divBdr>
                            <w:top w:val="none" w:sz="0" w:space="0" w:color="auto"/>
                            <w:left w:val="none" w:sz="0" w:space="0" w:color="auto"/>
                            <w:bottom w:val="none" w:sz="0" w:space="0" w:color="auto"/>
                            <w:right w:val="none" w:sz="0" w:space="0" w:color="auto"/>
                          </w:divBdr>
                          <w:divsChild>
                            <w:div w:id="13760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275149">
      <w:bodyDiv w:val="1"/>
      <w:marLeft w:val="0"/>
      <w:marRight w:val="0"/>
      <w:marTop w:val="0"/>
      <w:marBottom w:val="0"/>
      <w:divBdr>
        <w:top w:val="none" w:sz="0" w:space="0" w:color="auto"/>
        <w:left w:val="none" w:sz="0" w:space="0" w:color="auto"/>
        <w:bottom w:val="none" w:sz="0" w:space="0" w:color="auto"/>
        <w:right w:val="none" w:sz="0" w:space="0" w:color="auto"/>
      </w:divBdr>
      <w:divsChild>
        <w:div w:id="2321245">
          <w:marLeft w:val="0"/>
          <w:marRight w:val="0"/>
          <w:marTop w:val="0"/>
          <w:marBottom w:val="0"/>
          <w:divBdr>
            <w:top w:val="none" w:sz="0" w:space="0" w:color="auto"/>
            <w:left w:val="none" w:sz="0" w:space="0" w:color="auto"/>
            <w:bottom w:val="none" w:sz="0" w:space="0" w:color="auto"/>
            <w:right w:val="none" w:sz="0" w:space="0" w:color="auto"/>
          </w:divBdr>
        </w:div>
        <w:div w:id="2704876">
          <w:marLeft w:val="0"/>
          <w:marRight w:val="0"/>
          <w:marTop w:val="0"/>
          <w:marBottom w:val="0"/>
          <w:divBdr>
            <w:top w:val="none" w:sz="0" w:space="0" w:color="auto"/>
            <w:left w:val="none" w:sz="0" w:space="0" w:color="auto"/>
            <w:bottom w:val="none" w:sz="0" w:space="0" w:color="auto"/>
            <w:right w:val="none" w:sz="0" w:space="0" w:color="auto"/>
          </w:divBdr>
        </w:div>
        <w:div w:id="3174749">
          <w:marLeft w:val="0"/>
          <w:marRight w:val="0"/>
          <w:marTop w:val="0"/>
          <w:marBottom w:val="0"/>
          <w:divBdr>
            <w:top w:val="none" w:sz="0" w:space="0" w:color="auto"/>
            <w:left w:val="none" w:sz="0" w:space="0" w:color="auto"/>
            <w:bottom w:val="none" w:sz="0" w:space="0" w:color="auto"/>
            <w:right w:val="none" w:sz="0" w:space="0" w:color="auto"/>
          </w:divBdr>
        </w:div>
        <w:div w:id="15667201">
          <w:marLeft w:val="0"/>
          <w:marRight w:val="0"/>
          <w:marTop w:val="0"/>
          <w:marBottom w:val="0"/>
          <w:divBdr>
            <w:top w:val="none" w:sz="0" w:space="0" w:color="auto"/>
            <w:left w:val="none" w:sz="0" w:space="0" w:color="auto"/>
            <w:bottom w:val="none" w:sz="0" w:space="0" w:color="auto"/>
            <w:right w:val="none" w:sz="0" w:space="0" w:color="auto"/>
          </w:divBdr>
        </w:div>
        <w:div w:id="20448029">
          <w:marLeft w:val="0"/>
          <w:marRight w:val="0"/>
          <w:marTop w:val="0"/>
          <w:marBottom w:val="0"/>
          <w:divBdr>
            <w:top w:val="none" w:sz="0" w:space="0" w:color="auto"/>
            <w:left w:val="none" w:sz="0" w:space="0" w:color="auto"/>
            <w:bottom w:val="none" w:sz="0" w:space="0" w:color="auto"/>
            <w:right w:val="none" w:sz="0" w:space="0" w:color="auto"/>
          </w:divBdr>
        </w:div>
        <w:div w:id="32508841">
          <w:marLeft w:val="0"/>
          <w:marRight w:val="0"/>
          <w:marTop w:val="0"/>
          <w:marBottom w:val="0"/>
          <w:divBdr>
            <w:top w:val="none" w:sz="0" w:space="0" w:color="auto"/>
            <w:left w:val="none" w:sz="0" w:space="0" w:color="auto"/>
            <w:bottom w:val="none" w:sz="0" w:space="0" w:color="auto"/>
            <w:right w:val="none" w:sz="0" w:space="0" w:color="auto"/>
          </w:divBdr>
        </w:div>
        <w:div w:id="33310557">
          <w:marLeft w:val="0"/>
          <w:marRight w:val="0"/>
          <w:marTop w:val="0"/>
          <w:marBottom w:val="0"/>
          <w:divBdr>
            <w:top w:val="none" w:sz="0" w:space="0" w:color="auto"/>
            <w:left w:val="none" w:sz="0" w:space="0" w:color="auto"/>
            <w:bottom w:val="none" w:sz="0" w:space="0" w:color="auto"/>
            <w:right w:val="none" w:sz="0" w:space="0" w:color="auto"/>
          </w:divBdr>
        </w:div>
        <w:div w:id="39020612">
          <w:marLeft w:val="0"/>
          <w:marRight w:val="0"/>
          <w:marTop w:val="0"/>
          <w:marBottom w:val="0"/>
          <w:divBdr>
            <w:top w:val="none" w:sz="0" w:space="0" w:color="auto"/>
            <w:left w:val="none" w:sz="0" w:space="0" w:color="auto"/>
            <w:bottom w:val="none" w:sz="0" w:space="0" w:color="auto"/>
            <w:right w:val="none" w:sz="0" w:space="0" w:color="auto"/>
          </w:divBdr>
        </w:div>
        <w:div w:id="42759917">
          <w:marLeft w:val="0"/>
          <w:marRight w:val="0"/>
          <w:marTop w:val="0"/>
          <w:marBottom w:val="0"/>
          <w:divBdr>
            <w:top w:val="none" w:sz="0" w:space="0" w:color="auto"/>
            <w:left w:val="none" w:sz="0" w:space="0" w:color="auto"/>
            <w:bottom w:val="none" w:sz="0" w:space="0" w:color="auto"/>
            <w:right w:val="none" w:sz="0" w:space="0" w:color="auto"/>
          </w:divBdr>
        </w:div>
        <w:div w:id="49231492">
          <w:marLeft w:val="0"/>
          <w:marRight w:val="0"/>
          <w:marTop w:val="0"/>
          <w:marBottom w:val="0"/>
          <w:divBdr>
            <w:top w:val="none" w:sz="0" w:space="0" w:color="auto"/>
            <w:left w:val="none" w:sz="0" w:space="0" w:color="auto"/>
            <w:bottom w:val="none" w:sz="0" w:space="0" w:color="auto"/>
            <w:right w:val="none" w:sz="0" w:space="0" w:color="auto"/>
          </w:divBdr>
        </w:div>
        <w:div w:id="56825008">
          <w:marLeft w:val="0"/>
          <w:marRight w:val="0"/>
          <w:marTop w:val="0"/>
          <w:marBottom w:val="0"/>
          <w:divBdr>
            <w:top w:val="none" w:sz="0" w:space="0" w:color="auto"/>
            <w:left w:val="none" w:sz="0" w:space="0" w:color="auto"/>
            <w:bottom w:val="none" w:sz="0" w:space="0" w:color="auto"/>
            <w:right w:val="none" w:sz="0" w:space="0" w:color="auto"/>
          </w:divBdr>
        </w:div>
        <w:div w:id="62216376">
          <w:marLeft w:val="0"/>
          <w:marRight w:val="0"/>
          <w:marTop w:val="0"/>
          <w:marBottom w:val="0"/>
          <w:divBdr>
            <w:top w:val="none" w:sz="0" w:space="0" w:color="auto"/>
            <w:left w:val="none" w:sz="0" w:space="0" w:color="auto"/>
            <w:bottom w:val="none" w:sz="0" w:space="0" w:color="auto"/>
            <w:right w:val="none" w:sz="0" w:space="0" w:color="auto"/>
          </w:divBdr>
        </w:div>
        <w:div w:id="63380907">
          <w:marLeft w:val="0"/>
          <w:marRight w:val="0"/>
          <w:marTop w:val="0"/>
          <w:marBottom w:val="0"/>
          <w:divBdr>
            <w:top w:val="none" w:sz="0" w:space="0" w:color="auto"/>
            <w:left w:val="none" w:sz="0" w:space="0" w:color="auto"/>
            <w:bottom w:val="none" w:sz="0" w:space="0" w:color="auto"/>
            <w:right w:val="none" w:sz="0" w:space="0" w:color="auto"/>
          </w:divBdr>
        </w:div>
        <w:div w:id="67120091">
          <w:marLeft w:val="0"/>
          <w:marRight w:val="0"/>
          <w:marTop w:val="0"/>
          <w:marBottom w:val="0"/>
          <w:divBdr>
            <w:top w:val="none" w:sz="0" w:space="0" w:color="auto"/>
            <w:left w:val="none" w:sz="0" w:space="0" w:color="auto"/>
            <w:bottom w:val="none" w:sz="0" w:space="0" w:color="auto"/>
            <w:right w:val="none" w:sz="0" w:space="0" w:color="auto"/>
          </w:divBdr>
        </w:div>
        <w:div w:id="71859652">
          <w:marLeft w:val="0"/>
          <w:marRight w:val="0"/>
          <w:marTop w:val="0"/>
          <w:marBottom w:val="0"/>
          <w:divBdr>
            <w:top w:val="none" w:sz="0" w:space="0" w:color="auto"/>
            <w:left w:val="none" w:sz="0" w:space="0" w:color="auto"/>
            <w:bottom w:val="none" w:sz="0" w:space="0" w:color="auto"/>
            <w:right w:val="none" w:sz="0" w:space="0" w:color="auto"/>
          </w:divBdr>
        </w:div>
        <w:div w:id="79065657">
          <w:marLeft w:val="0"/>
          <w:marRight w:val="0"/>
          <w:marTop w:val="0"/>
          <w:marBottom w:val="0"/>
          <w:divBdr>
            <w:top w:val="none" w:sz="0" w:space="0" w:color="auto"/>
            <w:left w:val="none" w:sz="0" w:space="0" w:color="auto"/>
            <w:bottom w:val="none" w:sz="0" w:space="0" w:color="auto"/>
            <w:right w:val="none" w:sz="0" w:space="0" w:color="auto"/>
          </w:divBdr>
        </w:div>
        <w:div w:id="79984191">
          <w:marLeft w:val="0"/>
          <w:marRight w:val="0"/>
          <w:marTop w:val="0"/>
          <w:marBottom w:val="0"/>
          <w:divBdr>
            <w:top w:val="none" w:sz="0" w:space="0" w:color="auto"/>
            <w:left w:val="none" w:sz="0" w:space="0" w:color="auto"/>
            <w:bottom w:val="none" w:sz="0" w:space="0" w:color="auto"/>
            <w:right w:val="none" w:sz="0" w:space="0" w:color="auto"/>
          </w:divBdr>
        </w:div>
        <w:div w:id="80026446">
          <w:marLeft w:val="0"/>
          <w:marRight w:val="0"/>
          <w:marTop w:val="0"/>
          <w:marBottom w:val="0"/>
          <w:divBdr>
            <w:top w:val="none" w:sz="0" w:space="0" w:color="auto"/>
            <w:left w:val="none" w:sz="0" w:space="0" w:color="auto"/>
            <w:bottom w:val="none" w:sz="0" w:space="0" w:color="auto"/>
            <w:right w:val="none" w:sz="0" w:space="0" w:color="auto"/>
          </w:divBdr>
        </w:div>
        <w:div w:id="83038616">
          <w:marLeft w:val="0"/>
          <w:marRight w:val="0"/>
          <w:marTop w:val="0"/>
          <w:marBottom w:val="0"/>
          <w:divBdr>
            <w:top w:val="none" w:sz="0" w:space="0" w:color="auto"/>
            <w:left w:val="none" w:sz="0" w:space="0" w:color="auto"/>
            <w:bottom w:val="none" w:sz="0" w:space="0" w:color="auto"/>
            <w:right w:val="none" w:sz="0" w:space="0" w:color="auto"/>
          </w:divBdr>
        </w:div>
        <w:div w:id="90320448">
          <w:marLeft w:val="0"/>
          <w:marRight w:val="0"/>
          <w:marTop w:val="0"/>
          <w:marBottom w:val="0"/>
          <w:divBdr>
            <w:top w:val="none" w:sz="0" w:space="0" w:color="auto"/>
            <w:left w:val="none" w:sz="0" w:space="0" w:color="auto"/>
            <w:bottom w:val="none" w:sz="0" w:space="0" w:color="auto"/>
            <w:right w:val="none" w:sz="0" w:space="0" w:color="auto"/>
          </w:divBdr>
        </w:div>
        <w:div w:id="91707577">
          <w:marLeft w:val="0"/>
          <w:marRight w:val="0"/>
          <w:marTop w:val="0"/>
          <w:marBottom w:val="0"/>
          <w:divBdr>
            <w:top w:val="none" w:sz="0" w:space="0" w:color="auto"/>
            <w:left w:val="none" w:sz="0" w:space="0" w:color="auto"/>
            <w:bottom w:val="none" w:sz="0" w:space="0" w:color="auto"/>
            <w:right w:val="none" w:sz="0" w:space="0" w:color="auto"/>
          </w:divBdr>
        </w:div>
        <w:div w:id="92360316">
          <w:marLeft w:val="0"/>
          <w:marRight w:val="0"/>
          <w:marTop w:val="0"/>
          <w:marBottom w:val="0"/>
          <w:divBdr>
            <w:top w:val="none" w:sz="0" w:space="0" w:color="auto"/>
            <w:left w:val="none" w:sz="0" w:space="0" w:color="auto"/>
            <w:bottom w:val="none" w:sz="0" w:space="0" w:color="auto"/>
            <w:right w:val="none" w:sz="0" w:space="0" w:color="auto"/>
          </w:divBdr>
        </w:div>
        <w:div w:id="111676079">
          <w:marLeft w:val="0"/>
          <w:marRight w:val="0"/>
          <w:marTop w:val="0"/>
          <w:marBottom w:val="0"/>
          <w:divBdr>
            <w:top w:val="none" w:sz="0" w:space="0" w:color="auto"/>
            <w:left w:val="none" w:sz="0" w:space="0" w:color="auto"/>
            <w:bottom w:val="none" w:sz="0" w:space="0" w:color="auto"/>
            <w:right w:val="none" w:sz="0" w:space="0" w:color="auto"/>
          </w:divBdr>
        </w:div>
        <w:div w:id="114059492">
          <w:marLeft w:val="0"/>
          <w:marRight w:val="0"/>
          <w:marTop w:val="0"/>
          <w:marBottom w:val="0"/>
          <w:divBdr>
            <w:top w:val="none" w:sz="0" w:space="0" w:color="auto"/>
            <w:left w:val="none" w:sz="0" w:space="0" w:color="auto"/>
            <w:bottom w:val="none" w:sz="0" w:space="0" w:color="auto"/>
            <w:right w:val="none" w:sz="0" w:space="0" w:color="auto"/>
          </w:divBdr>
        </w:div>
        <w:div w:id="117183891">
          <w:marLeft w:val="0"/>
          <w:marRight w:val="0"/>
          <w:marTop w:val="0"/>
          <w:marBottom w:val="0"/>
          <w:divBdr>
            <w:top w:val="none" w:sz="0" w:space="0" w:color="auto"/>
            <w:left w:val="none" w:sz="0" w:space="0" w:color="auto"/>
            <w:bottom w:val="none" w:sz="0" w:space="0" w:color="auto"/>
            <w:right w:val="none" w:sz="0" w:space="0" w:color="auto"/>
          </w:divBdr>
        </w:div>
        <w:div w:id="136119116">
          <w:marLeft w:val="0"/>
          <w:marRight w:val="0"/>
          <w:marTop w:val="0"/>
          <w:marBottom w:val="0"/>
          <w:divBdr>
            <w:top w:val="none" w:sz="0" w:space="0" w:color="auto"/>
            <w:left w:val="none" w:sz="0" w:space="0" w:color="auto"/>
            <w:bottom w:val="none" w:sz="0" w:space="0" w:color="auto"/>
            <w:right w:val="none" w:sz="0" w:space="0" w:color="auto"/>
          </w:divBdr>
        </w:div>
        <w:div w:id="139813188">
          <w:marLeft w:val="0"/>
          <w:marRight w:val="0"/>
          <w:marTop w:val="0"/>
          <w:marBottom w:val="0"/>
          <w:divBdr>
            <w:top w:val="none" w:sz="0" w:space="0" w:color="auto"/>
            <w:left w:val="none" w:sz="0" w:space="0" w:color="auto"/>
            <w:bottom w:val="none" w:sz="0" w:space="0" w:color="auto"/>
            <w:right w:val="none" w:sz="0" w:space="0" w:color="auto"/>
          </w:divBdr>
        </w:div>
        <w:div w:id="144981389">
          <w:marLeft w:val="0"/>
          <w:marRight w:val="0"/>
          <w:marTop w:val="0"/>
          <w:marBottom w:val="0"/>
          <w:divBdr>
            <w:top w:val="none" w:sz="0" w:space="0" w:color="auto"/>
            <w:left w:val="none" w:sz="0" w:space="0" w:color="auto"/>
            <w:bottom w:val="none" w:sz="0" w:space="0" w:color="auto"/>
            <w:right w:val="none" w:sz="0" w:space="0" w:color="auto"/>
          </w:divBdr>
        </w:div>
        <w:div w:id="154611460">
          <w:marLeft w:val="0"/>
          <w:marRight w:val="0"/>
          <w:marTop w:val="0"/>
          <w:marBottom w:val="0"/>
          <w:divBdr>
            <w:top w:val="none" w:sz="0" w:space="0" w:color="auto"/>
            <w:left w:val="none" w:sz="0" w:space="0" w:color="auto"/>
            <w:bottom w:val="none" w:sz="0" w:space="0" w:color="auto"/>
            <w:right w:val="none" w:sz="0" w:space="0" w:color="auto"/>
          </w:divBdr>
        </w:div>
        <w:div w:id="156700598">
          <w:marLeft w:val="0"/>
          <w:marRight w:val="0"/>
          <w:marTop w:val="0"/>
          <w:marBottom w:val="0"/>
          <w:divBdr>
            <w:top w:val="none" w:sz="0" w:space="0" w:color="auto"/>
            <w:left w:val="none" w:sz="0" w:space="0" w:color="auto"/>
            <w:bottom w:val="none" w:sz="0" w:space="0" w:color="auto"/>
            <w:right w:val="none" w:sz="0" w:space="0" w:color="auto"/>
          </w:divBdr>
        </w:div>
        <w:div w:id="170142263">
          <w:marLeft w:val="0"/>
          <w:marRight w:val="0"/>
          <w:marTop w:val="0"/>
          <w:marBottom w:val="0"/>
          <w:divBdr>
            <w:top w:val="none" w:sz="0" w:space="0" w:color="auto"/>
            <w:left w:val="none" w:sz="0" w:space="0" w:color="auto"/>
            <w:bottom w:val="none" w:sz="0" w:space="0" w:color="auto"/>
            <w:right w:val="none" w:sz="0" w:space="0" w:color="auto"/>
          </w:divBdr>
        </w:div>
        <w:div w:id="180630512">
          <w:marLeft w:val="0"/>
          <w:marRight w:val="0"/>
          <w:marTop w:val="0"/>
          <w:marBottom w:val="0"/>
          <w:divBdr>
            <w:top w:val="none" w:sz="0" w:space="0" w:color="auto"/>
            <w:left w:val="none" w:sz="0" w:space="0" w:color="auto"/>
            <w:bottom w:val="none" w:sz="0" w:space="0" w:color="auto"/>
            <w:right w:val="none" w:sz="0" w:space="0" w:color="auto"/>
          </w:divBdr>
        </w:div>
        <w:div w:id="183640903">
          <w:marLeft w:val="0"/>
          <w:marRight w:val="0"/>
          <w:marTop w:val="0"/>
          <w:marBottom w:val="0"/>
          <w:divBdr>
            <w:top w:val="none" w:sz="0" w:space="0" w:color="auto"/>
            <w:left w:val="none" w:sz="0" w:space="0" w:color="auto"/>
            <w:bottom w:val="none" w:sz="0" w:space="0" w:color="auto"/>
            <w:right w:val="none" w:sz="0" w:space="0" w:color="auto"/>
          </w:divBdr>
        </w:div>
        <w:div w:id="191766872">
          <w:marLeft w:val="0"/>
          <w:marRight w:val="0"/>
          <w:marTop w:val="0"/>
          <w:marBottom w:val="0"/>
          <w:divBdr>
            <w:top w:val="none" w:sz="0" w:space="0" w:color="auto"/>
            <w:left w:val="none" w:sz="0" w:space="0" w:color="auto"/>
            <w:bottom w:val="none" w:sz="0" w:space="0" w:color="auto"/>
            <w:right w:val="none" w:sz="0" w:space="0" w:color="auto"/>
          </w:divBdr>
        </w:div>
        <w:div w:id="196357908">
          <w:marLeft w:val="0"/>
          <w:marRight w:val="0"/>
          <w:marTop w:val="0"/>
          <w:marBottom w:val="0"/>
          <w:divBdr>
            <w:top w:val="none" w:sz="0" w:space="0" w:color="auto"/>
            <w:left w:val="none" w:sz="0" w:space="0" w:color="auto"/>
            <w:bottom w:val="none" w:sz="0" w:space="0" w:color="auto"/>
            <w:right w:val="none" w:sz="0" w:space="0" w:color="auto"/>
          </w:divBdr>
        </w:div>
        <w:div w:id="203376196">
          <w:marLeft w:val="0"/>
          <w:marRight w:val="0"/>
          <w:marTop w:val="0"/>
          <w:marBottom w:val="0"/>
          <w:divBdr>
            <w:top w:val="none" w:sz="0" w:space="0" w:color="auto"/>
            <w:left w:val="none" w:sz="0" w:space="0" w:color="auto"/>
            <w:bottom w:val="none" w:sz="0" w:space="0" w:color="auto"/>
            <w:right w:val="none" w:sz="0" w:space="0" w:color="auto"/>
          </w:divBdr>
        </w:div>
        <w:div w:id="208611595">
          <w:marLeft w:val="0"/>
          <w:marRight w:val="0"/>
          <w:marTop w:val="0"/>
          <w:marBottom w:val="0"/>
          <w:divBdr>
            <w:top w:val="none" w:sz="0" w:space="0" w:color="auto"/>
            <w:left w:val="none" w:sz="0" w:space="0" w:color="auto"/>
            <w:bottom w:val="none" w:sz="0" w:space="0" w:color="auto"/>
            <w:right w:val="none" w:sz="0" w:space="0" w:color="auto"/>
          </w:divBdr>
        </w:div>
        <w:div w:id="231233196">
          <w:marLeft w:val="0"/>
          <w:marRight w:val="0"/>
          <w:marTop w:val="0"/>
          <w:marBottom w:val="0"/>
          <w:divBdr>
            <w:top w:val="none" w:sz="0" w:space="0" w:color="auto"/>
            <w:left w:val="none" w:sz="0" w:space="0" w:color="auto"/>
            <w:bottom w:val="none" w:sz="0" w:space="0" w:color="auto"/>
            <w:right w:val="none" w:sz="0" w:space="0" w:color="auto"/>
          </w:divBdr>
        </w:div>
        <w:div w:id="231890515">
          <w:marLeft w:val="0"/>
          <w:marRight w:val="0"/>
          <w:marTop w:val="0"/>
          <w:marBottom w:val="0"/>
          <w:divBdr>
            <w:top w:val="none" w:sz="0" w:space="0" w:color="auto"/>
            <w:left w:val="none" w:sz="0" w:space="0" w:color="auto"/>
            <w:bottom w:val="none" w:sz="0" w:space="0" w:color="auto"/>
            <w:right w:val="none" w:sz="0" w:space="0" w:color="auto"/>
          </w:divBdr>
        </w:div>
        <w:div w:id="239142637">
          <w:marLeft w:val="0"/>
          <w:marRight w:val="0"/>
          <w:marTop w:val="0"/>
          <w:marBottom w:val="0"/>
          <w:divBdr>
            <w:top w:val="none" w:sz="0" w:space="0" w:color="auto"/>
            <w:left w:val="none" w:sz="0" w:space="0" w:color="auto"/>
            <w:bottom w:val="none" w:sz="0" w:space="0" w:color="auto"/>
            <w:right w:val="none" w:sz="0" w:space="0" w:color="auto"/>
          </w:divBdr>
        </w:div>
        <w:div w:id="242762500">
          <w:marLeft w:val="0"/>
          <w:marRight w:val="0"/>
          <w:marTop w:val="0"/>
          <w:marBottom w:val="0"/>
          <w:divBdr>
            <w:top w:val="none" w:sz="0" w:space="0" w:color="auto"/>
            <w:left w:val="none" w:sz="0" w:space="0" w:color="auto"/>
            <w:bottom w:val="none" w:sz="0" w:space="0" w:color="auto"/>
            <w:right w:val="none" w:sz="0" w:space="0" w:color="auto"/>
          </w:divBdr>
        </w:div>
        <w:div w:id="253442157">
          <w:marLeft w:val="0"/>
          <w:marRight w:val="0"/>
          <w:marTop w:val="0"/>
          <w:marBottom w:val="0"/>
          <w:divBdr>
            <w:top w:val="none" w:sz="0" w:space="0" w:color="auto"/>
            <w:left w:val="none" w:sz="0" w:space="0" w:color="auto"/>
            <w:bottom w:val="none" w:sz="0" w:space="0" w:color="auto"/>
            <w:right w:val="none" w:sz="0" w:space="0" w:color="auto"/>
          </w:divBdr>
        </w:div>
        <w:div w:id="274756173">
          <w:marLeft w:val="0"/>
          <w:marRight w:val="0"/>
          <w:marTop w:val="0"/>
          <w:marBottom w:val="0"/>
          <w:divBdr>
            <w:top w:val="none" w:sz="0" w:space="0" w:color="auto"/>
            <w:left w:val="none" w:sz="0" w:space="0" w:color="auto"/>
            <w:bottom w:val="none" w:sz="0" w:space="0" w:color="auto"/>
            <w:right w:val="none" w:sz="0" w:space="0" w:color="auto"/>
          </w:divBdr>
        </w:div>
        <w:div w:id="278537796">
          <w:marLeft w:val="0"/>
          <w:marRight w:val="0"/>
          <w:marTop w:val="0"/>
          <w:marBottom w:val="0"/>
          <w:divBdr>
            <w:top w:val="none" w:sz="0" w:space="0" w:color="auto"/>
            <w:left w:val="none" w:sz="0" w:space="0" w:color="auto"/>
            <w:bottom w:val="none" w:sz="0" w:space="0" w:color="auto"/>
            <w:right w:val="none" w:sz="0" w:space="0" w:color="auto"/>
          </w:divBdr>
        </w:div>
        <w:div w:id="285308716">
          <w:marLeft w:val="0"/>
          <w:marRight w:val="0"/>
          <w:marTop w:val="0"/>
          <w:marBottom w:val="0"/>
          <w:divBdr>
            <w:top w:val="none" w:sz="0" w:space="0" w:color="auto"/>
            <w:left w:val="none" w:sz="0" w:space="0" w:color="auto"/>
            <w:bottom w:val="none" w:sz="0" w:space="0" w:color="auto"/>
            <w:right w:val="none" w:sz="0" w:space="0" w:color="auto"/>
          </w:divBdr>
        </w:div>
        <w:div w:id="288122197">
          <w:marLeft w:val="0"/>
          <w:marRight w:val="0"/>
          <w:marTop w:val="0"/>
          <w:marBottom w:val="0"/>
          <w:divBdr>
            <w:top w:val="none" w:sz="0" w:space="0" w:color="auto"/>
            <w:left w:val="none" w:sz="0" w:space="0" w:color="auto"/>
            <w:bottom w:val="none" w:sz="0" w:space="0" w:color="auto"/>
            <w:right w:val="none" w:sz="0" w:space="0" w:color="auto"/>
          </w:divBdr>
        </w:div>
        <w:div w:id="291787020">
          <w:marLeft w:val="0"/>
          <w:marRight w:val="0"/>
          <w:marTop w:val="0"/>
          <w:marBottom w:val="0"/>
          <w:divBdr>
            <w:top w:val="none" w:sz="0" w:space="0" w:color="auto"/>
            <w:left w:val="none" w:sz="0" w:space="0" w:color="auto"/>
            <w:bottom w:val="none" w:sz="0" w:space="0" w:color="auto"/>
            <w:right w:val="none" w:sz="0" w:space="0" w:color="auto"/>
          </w:divBdr>
        </w:div>
        <w:div w:id="301423987">
          <w:marLeft w:val="0"/>
          <w:marRight w:val="0"/>
          <w:marTop w:val="0"/>
          <w:marBottom w:val="0"/>
          <w:divBdr>
            <w:top w:val="none" w:sz="0" w:space="0" w:color="auto"/>
            <w:left w:val="none" w:sz="0" w:space="0" w:color="auto"/>
            <w:bottom w:val="none" w:sz="0" w:space="0" w:color="auto"/>
            <w:right w:val="none" w:sz="0" w:space="0" w:color="auto"/>
          </w:divBdr>
        </w:div>
        <w:div w:id="305283374">
          <w:marLeft w:val="0"/>
          <w:marRight w:val="0"/>
          <w:marTop w:val="0"/>
          <w:marBottom w:val="0"/>
          <w:divBdr>
            <w:top w:val="none" w:sz="0" w:space="0" w:color="auto"/>
            <w:left w:val="none" w:sz="0" w:space="0" w:color="auto"/>
            <w:bottom w:val="none" w:sz="0" w:space="0" w:color="auto"/>
            <w:right w:val="none" w:sz="0" w:space="0" w:color="auto"/>
          </w:divBdr>
        </w:div>
        <w:div w:id="307049910">
          <w:marLeft w:val="0"/>
          <w:marRight w:val="0"/>
          <w:marTop w:val="0"/>
          <w:marBottom w:val="0"/>
          <w:divBdr>
            <w:top w:val="none" w:sz="0" w:space="0" w:color="auto"/>
            <w:left w:val="none" w:sz="0" w:space="0" w:color="auto"/>
            <w:bottom w:val="none" w:sz="0" w:space="0" w:color="auto"/>
            <w:right w:val="none" w:sz="0" w:space="0" w:color="auto"/>
          </w:divBdr>
        </w:div>
        <w:div w:id="323052974">
          <w:marLeft w:val="0"/>
          <w:marRight w:val="0"/>
          <w:marTop w:val="0"/>
          <w:marBottom w:val="0"/>
          <w:divBdr>
            <w:top w:val="none" w:sz="0" w:space="0" w:color="auto"/>
            <w:left w:val="none" w:sz="0" w:space="0" w:color="auto"/>
            <w:bottom w:val="none" w:sz="0" w:space="0" w:color="auto"/>
            <w:right w:val="none" w:sz="0" w:space="0" w:color="auto"/>
          </w:divBdr>
        </w:div>
        <w:div w:id="335696589">
          <w:marLeft w:val="0"/>
          <w:marRight w:val="0"/>
          <w:marTop w:val="0"/>
          <w:marBottom w:val="0"/>
          <w:divBdr>
            <w:top w:val="none" w:sz="0" w:space="0" w:color="auto"/>
            <w:left w:val="none" w:sz="0" w:space="0" w:color="auto"/>
            <w:bottom w:val="none" w:sz="0" w:space="0" w:color="auto"/>
            <w:right w:val="none" w:sz="0" w:space="0" w:color="auto"/>
          </w:divBdr>
        </w:div>
        <w:div w:id="341276330">
          <w:marLeft w:val="0"/>
          <w:marRight w:val="0"/>
          <w:marTop w:val="0"/>
          <w:marBottom w:val="0"/>
          <w:divBdr>
            <w:top w:val="none" w:sz="0" w:space="0" w:color="auto"/>
            <w:left w:val="none" w:sz="0" w:space="0" w:color="auto"/>
            <w:bottom w:val="none" w:sz="0" w:space="0" w:color="auto"/>
            <w:right w:val="none" w:sz="0" w:space="0" w:color="auto"/>
          </w:divBdr>
        </w:div>
        <w:div w:id="341592072">
          <w:marLeft w:val="0"/>
          <w:marRight w:val="0"/>
          <w:marTop w:val="0"/>
          <w:marBottom w:val="0"/>
          <w:divBdr>
            <w:top w:val="none" w:sz="0" w:space="0" w:color="auto"/>
            <w:left w:val="none" w:sz="0" w:space="0" w:color="auto"/>
            <w:bottom w:val="none" w:sz="0" w:space="0" w:color="auto"/>
            <w:right w:val="none" w:sz="0" w:space="0" w:color="auto"/>
          </w:divBdr>
        </w:div>
        <w:div w:id="343626883">
          <w:marLeft w:val="0"/>
          <w:marRight w:val="0"/>
          <w:marTop w:val="0"/>
          <w:marBottom w:val="0"/>
          <w:divBdr>
            <w:top w:val="none" w:sz="0" w:space="0" w:color="auto"/>
            <w:left w:val="none" w:sz="0" w:space="0" w:color="auto"/>
            <w:bottom w:val="none" w:sz="0" w:space="0" w:color="auto"/>
            <w:right w:val="none" w:sz="0" w:space="0" w:color="auto"/>
          </w:divBdr>
        </w:div>
        <w:div w:id="344094217">
          <w:marLeft w:val="0"/>
          <w:marRight w:val="0"/>
          <w:marTop w:val="0"/>
          <w:marBottom w:val="0"/>
          <w:divBdr>
            <w:top w:val="none" w:sz="0" w:space="0" w:color="auto"/>
            <w:left w:val="none" w:sz="0" w:space="0" w:color="auto"/>
            <w:bottom w:val="none" w:sz="0" w:space="0" w:color="auto"/>
            <w:right w:val="none" w:sz="0" w:space="0" w:color="auto"/>
          </w:divBdr>
        </w:div>
        <w:div w:id="346978581">
          <w:marLeft w:val="0"/>
          <w:marRight w:val="0"/>
          <w:marTop w:val="0"/>
          <w:marBottom w:val="0"/>
          <w:divBdr>
            <w:top w:val="none" w:sz="0" w:space="0" w:color="auto"/>
            <w:left w:val="none" w:sz="0" w:space="0" w:color="auto"/>
            <w:bottom w:val="none" w:sz="0" w:space="0" w:color="auto"/>
            <w:right w:val="none" w:sz="0" w:space="0" w:color="auto"/>
          </w:divBdr>
        </w:div>
        <w:div w:id="348219803">
          <w:marLeft w:val="0"/>
          <w:marRight w:val="0"/>
          <w:marTop w:val="0"/>
          <w:marBottom w:val="0"/>
          <w:divBdr>
            <w:top w:val="none" w:sz="0" w:space="0" w:color="auto"/>
            <w:left w:val="none" w:sz="0" w:space="0" w:color="auto"/>
            <w:bottom w:val="none" w:sz="0" w:space="0" w:color="auto"/>
            <w:right w:val="none" w:sz="0" w:space="0" w:color="auto"/>
          </w:divBdr>
        </w:div>
        <w:div w:id="356272294">
          <w:marLeft w:val="0"/>
          <w:marRight w:val="0"/>
          <w:marTop w:val="0"/>
          <w:marBottom w:val="0"/>
          <w:divBdr>
            <w:top w:val="none" w:sz="0" w:space="0" w:color="auto"/>
            <w:left w:val="none" w:sz="0" w:space="0" w:color="auto"/>
            <w:bottom w:val="none" w:sz="0" w:space="0" w:color="auto"/>
            <w:right w:val="none" w:sz="0" w:space="0" w:color="auto"/>
          </w:divBdr>
        </w:div>
        <w:div w:id="357395760">
          <w:marLeft w:val="0"/>
          <w:marRight w:val="0"/>
          <w:marTop w:val="0"/>
          <w:marBottom w:val="0"/>
          <w:divBdr>
            <w:top w:val="none" w:sz="0" w:space="0" w:color="auto"/>
            <w:left w:val="none" w:sz="0" w:space="0" w:color="auto"/>
            <w:bottom w:val="none" w:sz="0" w:space="0" w:color="auto"/>
            <w:right w:val="none" w:sz="0" w:space="0" w:color="auto"/>
          </w:divBdr>
        </w:div>
        <w:div w:id="365637388">
          <w:marLeft w:val="0"/>
          <w:marRight w:val="0"/>
          <w:marTop w:val="0"/>
          <w:marBottom w:val="0"/>
          <w:divBdr>
            <w:top w:val="none" w:sz="0" w:space="0" w:color="auto"/>
            <w:left w:val="none" w:sz="0" w:space="0" w:color="auto"/>
            <w:bottom w:val="none" w:sz="0" w:space="0" w:color="auto"/>
            <w:right w:val="none" w:sz="0" w:space="0" w:color="auto"/>
          </w:divBdr>
        </w:div>
        <w:div w:id="396172769">
          <w:marLeft w:val="0"/>
          <w:marRight w:val="0"/>
          <w:marTop w:val="0"/>
          <w:marBottom w:val="0"/>
          <w:divBdr>
            <w:top w:val="none" w:sz="0" w:space="0" w:color="auto"/>
            <w:left w:val="none" w:sz="0" w:space="0" w:color="auto"/>
            <w:bottom w:val="none" w:sz="0" w:space="0" w:color="auto"/>
            <w:right w:val="none" w:sz="0" w:space="0" w:color="auto"/>
          </w:divBdr>
        </w:div>
        <w:div w:id="408890490">
          <w:marLeft w:val="0"/>
          <w:marRight w:val="0"/>
          <w:marTop w:val="0"/>
          <w:marBottom w:val="0"/>
          <w:divBdr>
            <w:top w:val="none" w:sz="0" w:space="0" w:color="auto"/>
            <w:left w:val="none" w:sz="0" w:space="0" w:color="auto"/>
            <w:bottom w:val="none" w:sz="0" w:space="0" w:color="auto"/>
            <w:right w:val="none" w:sz="0" w:space="0" w:color="auto"/>
          </w:divBdr>
        </w:div>
        <w:div w:id="410196321">
          <w:marLeft w:val="0"/>
          <w:marRight w:val="0"/>
          <w:marTop w:val="0"/>
          <w:marBottom w:val="0"/>
          <w:divBdr>
            <w:top w:val="none" w:sz="0" w:space="0" w:color="auto"/>
            <w:left w:val="none" w:sz="0" w:space="0" w:color="auto"/>
            <w:bottom w:val="none" w:sz="0" w:space="0" w:color="auto"/>
            <w:right w:val="none" w:sz="0" w:space="0" w:color="auto"/>
          </w:divBdr>
        </w:div>
        <w:div w:id="412970972">
          <w:marLeft w:val="0"/>
          <w:marRight w:val="0"/>
          <w:marTop w:val="0"/>
          <w:marBottom w:val="0"/>
          <w:divBdr>
            <w:top w:val="none" w:sz="0" w:space="0" w:color="auto"/>
            <w:left w:val="none" w:sz="0" w:space="0" w:color="auto"/>
            <w:bottom w:val="none" w:sz="0" w:space="0" w:color="auto"/>
            <w:right w:val="none" w:sz="0" w:space="0" w:color="auto"/>
          </w:divBdr>
        </w:div>
        <w:div w:id="413479977">
          <w:marLeft w:val="0"/>
          <w:marRight w:val="0"/>
          <w:marTop w:val="0"/>
          <w:marBottom w:val="0"/>
          <w:divBdr>
            <w:top w:val="none" w:sz="0" w:space="0" w:color="auto"/>
            <w:left w:val="none" w:sz="0" w:space="0" w:color="auto"/>
            <w:bottom w:val="none" w:sz="0" w:space="0" w:color="auto"/>
            <w:right w:val="none" w:sz="0" w:space="0" w:color="auto"/>
          </w:divBdr>
        </w:div>
        <w:div w:id="414520989">
          <w:marLeft w:val="0"/>
          <w:marRight w:val="0"/>
          <w:marTop w:val="0"/>
          <w:marBottom w:val="0"/>
          <w:divBdr>
            <w:top w:val="none" w:sz="0" w:space="0" w:color="auto"/>
            <w:left w:val="none" w:sz="0" w:space="0" w:color="auto"/>
            <w:bottom w:val="none" w:sz="0" w:space="0" w:color="auto"/>
            <w:right w:val="none" w:sz="0" w:space="0" w:color="auto"/>
          </w:divBdr>
        </w:div>
        <w:div w:id="427433211">
          <w:marLeft w:val="0"/>
          <w:marRight w:val="0"/>
          <w:marTop w:val="0"/>
          <w:marBottom w:val="0"/>
          <w:divBdr>
            <w:top w:val="none" w:sz="0" w:space="0" w:color="auto"/>
            <w:left w:val="none" w:sz="0" w:space="0" w:color="auto"/>
            <w:bottom w:val="none" w:sz="0" w:space="0" w:color="auto"/>
            <w:right w:val="none" w:sz="0" w:space="0" w:color="auto"/>
          </w:divBdr>
        </w:div>
        <w:div w:id="439842427">
          <w:marLeft w:val="0"/>
          <w:marRight w:val="0"/>
          <w:marTop w:val="0"/>
          <w:marBottom w:val="0"/>
          <w:divBdr>
            <w:top w:val="none" w:sz="0" w:space="0" w:color="auto"/>
            <w:left w:val="none" w:sz="0" w:space="0" w:color="auto"/>
            <w:bottom w:val="none" w:sz="0" w:space="0" w:color="auto"/>
            <w:right w:val="none" w:sz="0" w:space="0" w:color="auto"/>
          </w:divBdr>
        </w:div>
        <w:div w:id="449208562">
          <w:marLeft w:val="0"/>
          <w:marRight w:val="0"/>
          <w:marTop w:val="0"/>
          <w:marBottom w:val="0"/>
          <w:divBdr>
            <w:top w:val="none" w:sz="0" w:space="0" w:color="auto"/>
            <w:left w:val="none" w:sz="0" w:space="0" w:color="auto"/>
            <w:bottom w:val="none" w:sz="0" w:space="0" w:color="auto"/>
            <w:right w:val="none" w:sz="0" w:space="0" w:color="auto"/>
          </w:divBdr>
        </w:div>
        <w:div w:id="451289059">
          <w:marLeft w:val="0"/>
          <w:marRight w:val="0"/>
          <w:marTop w:val="0"/>
          <w:marBottom w:val="0"/>
          <w:divBdr>
            <w:top w:val="none" w:sz="0" w:space="0" w:color="auto"/>
            <w:left w:val="none" w:sz="0" w:space="0" w:color="auto"/>
            <w:bottom w:val="none" w:sz="0" w:space="0" w:color="auto"/>
            <w:right w:val="none" w:sz="0" w:space="0" w:color="auto"/>
          </w:divBdr>
        </w:div>
        <w:div w:id="465977049">
          <w:marLeft w:val="0"/>
          <w:marRight w:val="0"/>
          <w:marTop w:val="0"/>
          <w:marBottom w:val="0"/>
          <w:divBdr>
            <w:top w:val="none" w:sz="0" w:space="0" w:color="auto"/>
            <w:left w:val="none" w:sz="0" w:space="0" w:color="auto"/>
            <w:bottom w:val="none" w:sz="0" w:space="0" w:color="auto"/>
            <w:right w:val="none" w:sz="0" w:space="0" w:color="auto"/>
          </w:divBdr>
        </w:div>
        <w:div w:id="469203868">
          <w:marLeft w:val="0"/>
          <w:marRight w:val="0"/>
          <w:marTop w:val="0"/>
          <w:marBottom w:val="0"/>
          <w:divBdr>
            <w:top w:val="none" w:sz="0" w:space="0" w:color="auto"/>
            <w:left w:val="none" w:sz="0" w:space="0" w:color="auto"/>
            <w:bottom w:val="none" w:sz="0" w:space="0" w:color="auto"/>
            <w:right w:val="none" w:sz="0" w:space="0" w:color="auto"/>
          </w:divBdr>
        </w:div>
        <w:div w:id="473792017">
          <w:marLeft w:val="0"/>
          <w:marRight w:val="0"/>
          <w:marTop w:val="0"/>
          <w:marBottom w:val="0"/>
          <w:divBdr>
            <w:top w:val="none" w:sz="0" w:space="0" w:color="auto"/>
            <w:left w:val="none" w:sz="0" w:space="0" w:color="auto"/>
            <w:bottom w:val="none" w:sz="0" w:space="0" w:color="auto"/>
            <w:right w:val="none" w:sz="0" w:space="0" w:color="auto"/>
          </w:divBdr>
        </w:div>
        <w:div w:id="496191043">
          <w:marLeft w:val="0"/>
          <w:marRight w:val="0"/>
          <w:marTop w:val="0"/>
          <w:marBottom w:val="0"/>
          <w:divBdr>
            <w:top w:val="none" w:sz="0" w:space="0" w:color="auto"/>
            <w:left w:val="none" w:sz="0" w:space="0" w:color="auto"/>
            <w:bottom w:val="none" w:sz="0" w:space="0" w:color="auto"/>
            <w:right w:val="none" w:sz="0" w:space="0" w:color="auto"/>
          </w:divBdr>
        </w:div>
        <w:div w:id="500202997">
          <w:marLeft w:val="0"/>
          <w:marRight w:val="0"/>
          <w:marTop w:val="0"/>
          <w:marBottom w:val="0"/>
          <w:divBdr>
            <w:top w:val="none" w:sz="0" w:space="0" w:color="auto"/>
            <w:left w:val="none" w:sz="0" w:space="0" w:color="auto"/>
            <w:bottom w:val="none" w:sz="0" w:space="0" w:color="auto"/>
            <w:right w:val="none" w:sz="0" w:space="0" w:color="auto"/>
          </w:divBdr>
        </w:div>
        <w:div w:id="509178634">
          <w:marLeft w:val="0"/>
          <w:marRight w:val="0"/>
          <w:marTop w:val="0"/>
          <w:marBottom w:val="0"/>
          <w:divBdr>
            <w:top w:val="none" w:sz="0" w:space="0" w:color="auto"/>
            <w:left w:val="none" w:sz="0" w:space="0" w:color="auto"/>
            <w:bottom w:val="none" w:sz="0" w:space="0" w:color="auto"/>
            <w:right w:val="none" w:sz="0" w:space="0" w:color="auto"/>
          </w:divBdr>
        </w:div>
        <w:div w:id="513962047">
          <w:marLeft w:val="0"/>
          <w:marRight w:val="0"/>
          <w:marTop w:val="0"/>
          <w:marBottom w:val="0"/>
          <w:divBdr>
            <w:top w:val="none" w:sz="0" w:space="0" w:color="auto"/>
            <w:left w:val="none" w:sz="0" w:space="0" w:color="auto"/>
            <w:bottom w:val="none" w:sz="0" w:space="0" w:color="auto"/>
            <w:right w:val="none" w:sz="0" w:space="0" w:color="auto"/>
          </w:divBdr>
        </w:div>
        <w:div w:id="517542106">
          <w:marLeft w:val="0"/>
          <w:marRight w:val="0"/>
          <w:marTop w:val="0"/>
          <w:marBottom w:val="0"/>
          <w:divBdr>
            <w:top w:val="none" w:sz="0" w:space="0" w:color="auto"/>
            <w:left w:val="none" w:sz="0" w:space="0" w:color="auto"/>
            <w:bottom w:val="none" w:sz="0" w:space="0" w:color="auto"/>
            <w:right w:val="none" w:sz="0" w:space="0" w:color="auto"/>
          </w:divBdr>
        </w:div>
        <w:div w:id="518354193">
          <w:marLeft w:val="0"/>
          <w:marRight w:val="0"/>
          <w:marTop w:val="0"/>
          <w:marBottom w:val="0"/>
          <w:divBdr>
            <w:top w:val="none" w:sz="0" w:space="0" w:color="auto"/>
            <w:left w:val="none" w:sz="0" w:space="0" w:color="auto"/>
            <w:bottom w:val="none" w:sz="0" w:space="0" w:color="auto"/>
            <w:right w:val="none" w:sz="0" w:space="0" w:color="auto"/>
          </w:divBdr>
        </w:div>
        <w:div w:id="518784399">
          <w:marLeft w:val="0"/>
          <w:marRight w:val="0"/>
          <w:marTop w:val="0"/>
          <w:marBottom w:val="0"/>
          <w:divBdr>
            <w:top w:val="none" w:sz="0" w:space="0" w:color="auto"/>
            <w:left w:val="none" w:sz="0" w:space="0" w:color="auto"/>
            <w:bottom w:val="none" w:sz="0" w:space="0" w:color="auto"/>
            <w:right w:val="none" w:sz="0" w:space="0" w:color="auto"/>
          </w:divBdr>
        </w:div>
        <w:div w:id="557327239">
          <w:marLeft w:val="0"/>
          <w:marRight w:val="0"/>
          <w:marTop w:val="0"/>
          <w:marBottom w:val="0"/>
          <w:divBdr>
            <w:top w:val="none" w:sz="0" w:space="0" w:color="auto"/>
            <w:left w:val="none" w:sz="0" w:space="0" w:color="auto"/>
            <w:bottom w:val="none" w:sz="0" w:space="0" w:color="auto"/>
            <w:right w:val="none" w:sz="0" w:space="0" w:color="auto"/>
          </w:divBdr>
        </w:div>
        <w:div w:id="562758680">
          <w:marLeft w:val="0"/>
          <w:marRight w:val="0"/>
          <w:marTop w:val="0"/>
          <w:marBottom w:val="0"/>
          <w:divBdr>
            <w:top w:val="none" w:sz="0" w:space="0" w:color="auto"/>
            <w:left w:val="none" w:sz="0" w:space="0" w:color="auto"/>
            <w:bottom w:val="none" w:sz="0" w:space="0" w:color="auto"/>
            <w:right w:val="none" w:sz="0" w:space="0" w:color="auto"/>
          </w:divBdr>
        </w:div>
        <w:div w:id="567499302">
          <w:marLeft w:val="0"/>
          <w:marRight w:val="0"/>
          <w:marTop w:val="0"/>
          <w:marBottom w:val="0"/>
          <w:divBdr>
            <w:top w:val="none" w:sz="0" w:space="0" w:color="auto"/>
            <w:left w:val="none" w:sz="0" w:space="0" w:color="auto"/>
            <w:bottom w:val="none" w:sz="0" w:space="0" w:color="auto"/>
            <w:right w:val="none" w:sz="0" w:space="0" w:color="auto"/>
          </w:divBdr>
        </w:div>
        <w:div w:id="569995972">
          <w:marLeft w:val="0"/>
          <w:marRight w:val="0"/>
          <w:marTop w:val="0"/>
          <w:marBottom w:val="0"/>
          <w:divBdr>
            <w:top w:val="none" w:sz="0" w:space="0" w:color="auto"/>
            <w:left w:val="none" w:sz="0" w:space="0" w:color="auto"/>
            <w:bottom w:val="none" w:sz="0" w:space="0" w:color="auto"/>
            <w:right w:val="none" w:sz="0" w:space="0" w:color="auto"/>
          </w:divBdr>
        </w:div>
        <w:div w:id="590970309">
          <w:marLeft w:val="0"/>
          <w:marRight w:val="0"/>
          <w:marTop w:val="0"/>
          <w:marBottom w:val="0"/>
          <w:divBdr>
            <w:top w:val="none" w:sz="0" w:space="0" w:color="auto"/>
            <w:left w:val="none" w:sz="0" w:space="0" w:color="auto"/>
            <w:bottom w:val="none" w:sz="0" w:space="0" w:color="auto"/>
            <w:right w:val="none" w:sz="0" w:space="0" w:color="auto"/>
          </w:divBdr>
        </w:div>
        <w:div w:id="601958915">
          <w:marLeft w:val="0"/>
          <w:marRight w:val="0"/>
          <w:marTop w:val="0"/>
          <w:marBottom w:val="0"/>
          <w:divBdr>
            <w:top w:val="none" w:sz="0" w:space="0" w:color="auto"/>
            <w:left w:val="none" w:sz="0" w:space="0" w:color="auto"/>
            <w:bottom w:val="none" w:sz="0" w:space="0" w:color="auto"/>
            <w:right w:val="none" w:sz="0" w:space="0" w:color="auto"/>
          </w:divBdr>
        </w:div>
        <w:div w:id="606545865">
          <w:marLeft w:val="0"/>
          <w:marRight w:val="0"/>
          <w:marTop w:val="0"/>
          <w:marBottom w:val="0"/>
          <w:divBdr>
            <w:top w:val="none" w:sz="0" w:space="0" w:color="auto"/>
            <w:left w:val="none" w:sz="0" w:space="0" w:color="auto"/>
            <w:bottom w:val="none" w:sz="0" w:space="0" w:color="auto"/>
            <w:right w:val="none" w:sz="0" w:space="0" w:color="auto"/>
          </w:divBdr>
        </w:div>
        <w:div w:id="616715614">
          <w:marLeft w:val="0"/>
          <w:marRight w:val="0"/>
          <w:marTop w:val="0"/>
          <w:marBottom w:val="0"/>
          <w:divBdr>
            <w:top w:val="none" w:sz="0" w:space="0" w:color="auto"/>
            <w:left w:val="none" w:sz="0" w:space="0" w:color="auto"/>
            <w:bottom w:val="none" w:sz="0" w:space="0" w:color="auto"/>
            <w:right w:val="none" w:sz="0" w:space="0" w:color="auto"/>
          </w:divBdr>
        </w:div>
        <w:div w:id="622032125">
          <w:marLeft w:val="0"/>
          <w:marRight w:val="0"/>
          <w:marTop w:val="0"/>
          <w:marBottom w:val="0"/>
          <w:divBdr>
            <w:top w:val="none" w:sz="0" w:space="0" w:color="auto"/>
            <w:left w:val="none" w:sz="0" w:space="0" w:color="auto"/>
            <w:bottom w:val="none" w:sz="0" w:space="0" w:color="auto"/>
            <w:right w:val="none" w:sz="0" w:space="0" w:color="auto"/>
          </w:divBdr>
        </w:div>
        <w:div w:id="623314653">
          <w:marLeft w:val="0"/>
          <w:marRight w:val="0"/>
          <w:marTop w:val="0"/>
          <w:marBottom w:val="0"/>
          <w:divBdr>
            <w:top w:val="none" w:sz="0" w:space="0" w:color="auto"/>
            <w:left w:val="none" w:sz="0" w:space="0" w:color="auto"/>
            <w:bottom w:val="none" w:sz="0" w:space="0" w:color="auto"/>
            <w:right w:val="none" w:sz="0" w:space="0" w:color="auto"/>
          </w:divBdr>
        </w:div>
        <w:div w:id="624390657">
          <w:marLeft w:val="0"/>
          <w:marRight w:val="0"/>
          <w:marTop w:val="0"/>
          <w:marBottom w:val="0"/>
          <w:divBdr>
            <w:top w:val="none" w:sz="0" w:space="0" w:color="auto"/>
            <w:left w:val="none" w:sz="0" w:space="0" w:color="auto"/>
            <w:bottom w:val="none" w:sz="0" w:space="0" w:color="auto"/>
            <w:right w:val="none" w:sz="0" w:space="0" w:color="auto"/>
          </w:divBdr>
        </w:div>
        <w:div w:id="633676734">
          <w:marLeft w:val="0"/>
          <w:marRight w:val="0"/>
          <w:marTop w:val="0"/>
          <w:marBottom w:val="0"/>
          <w:divBdr>
            <w:top w:val="none" w:sz="0" w:space="0" w:color="auto"/>
            <w:left w:val="none" w:sz="0" w:space="0" w:color="auto"/>
            <w:bottom w:val="none" w:sz="0" w:space="0" w:color="auto"/>
            <w:right w:val="none" w:sz="0" w:space="0" w:color="auto"/>
          </w:divBdr>
        </w:div>
        <w:div w:id="640772378">
          <w:marLeft w:val="0"/>
          <w:marRight w:val="0"/>
          <w:marTop w:val="0"/>
          <w:marBottom w:val="0"/>
          <w:divBdr>
            <w:top w:val="none" w:sz="0" w:space="0" w:color="auto"/>
            <w:left w:val="none" w:sz="0" w:space="0" w:color="auto"/>
            <w:bottom w:val="none" w:sz="0" w:space="0" w:color="auto"/>
            <w:right w:val="none" w:sz="0" w:space="0" w:color="auto"/>
          </w:divBdr>
        </w:div>
        <w:div w:id="647906149">
          <w:marLeft w:val="0"/>
          <w:marRight w:val="0"/>
          <w:marTop w:val="0"/>
          <w:marBottom w:val="0"/>
          <w:divBdr>
            <w:top w:val="none" w:sz="0" w:space="0" w:color="auto"/>
            <w:left w:val="none" w:sz="0" w:space="0" w:color="auto"/>
            <w:bottom w:val="none" w:sz="0" w:space="0" w:color="auto"/>
            <w:right w:val="none" w:sz="0" w:space="0" w:color="auto"/>
          </w:divBdr>
        </w:div>
        <w:div w:id="654995483">
          <w:marLeft w:val="0"/>
          <w:marRight w:val="0"/>
          <w:marTop w:val="0"/>
          <w:marBottom w:val="0"/>
          <w:divBdr>
            <w:top w:val="none" w:sz="0" w:space="0" w:color="auto"/>
            <w:left w:val="none" w:sz="0" w:space="0" w:color="auto"/>
            <w:bottom w:val="none" w:sz="0" w:space="0" w:color="auto"/>
            <w:right w:val="none" w:sz="0" w:space="0" w:color="auto"/>
          </w:divBdr>
        </w:div>
        <w:div w:id="659891085">
          <w:marLeft w:val="0"/>
          <w:marRight w:val="0"/>
          <w:marTop w:val="0"/>
          <w:marBottom w:val="0"/>
          <w:divBdr>
            <w:top w:val="none" w:sz="0" w:space="0" w:color="auto"/>
            <w:left w:val="none" w:sz="0" w:space="0" w:color="auto"/>
            <w:bottom w:val="none" w:sz="0" w:space="0" w:color="auto"/>
            <w:right w:val="none" w:sz="0" w:space="0" w:color="auto"/>
          </w:divBdr>
        </w:div>
        <w:div w:id="671563273">
          <w:marLeft w:val="0"/>
          <w:marRight w:val="0"/>
          <w:marTop w:val="0"/>
          <w:marBottom w:val="0"/>
          <w:divBdr>
            <w:top w:val="none" w:sz="0" w:space="0" w:color="auto"/>
            <w:left w:val="none" w:sz="0" w:space="0" w:color="auto"/>
            <w:bottom w:val="none" w:sz="0" w:space="0" w:color="auto"/>
            <w:right w:val="none" w:sz="0" w:space="0" w:color="auto"/>
          </w:divBdr>
        </w:div>
        <w:div w:id="680550270">
          <w:marLeft w:val="0"/>
          <w:marRight w:val="0"/>
          <w:marTop w:val="0"/>
          <w:marBottom w:val="0"/>
          <w:divBdr>
            <w:top w:val="none" w:sz="0" w:space="0" w:color="auto"/>
            <w:left w:val="none" w:sz="0" w:space="0" w:color="auto"/>
            <w:bottom w:val="none" w:sz="0" w:space="0" w:color="auto"/>
            <w:right w:val="none" w:sz="0" w:space="0" w:color="auto"/>
          </w:divBdr>
        </w:div>
        <w:div w:id="681198380">
          <w:marLeft w:val="0"/>
          <w:marRight w:val="0"/>
          <w:marTop w:val="0"/>
          <w:marBottom w:val="0"/>
          <w:divBdr>
            <w:top w:val="none" w:sz="0" w:space="0" w:color="auto"/>
            <w:left w:val="none" w:sz="0" w:space="0" w:color="auto"/>
            <w:bottom w:val="none" w:sz="0" w:space="0" w:color="auto"/>
            <w:right w:val="none" w:sz="0" w:space="0" w:color="auto"/>
          </w:divBdr>
        </w:div>
        <w:div w:id="684208543">
          <w:marLeft w:val="0"/>
          <w:marRight w:val="0"/>
          <w:marTop w:val="0"/>
          <w:marBottom w:val="0"/>
          <w:divBdr>
            <w:top w:val="none" w:sz="0" w:space="0" w:color="auto"/>
            <w:left w:val="none" w:sz="0" w:space="0" w:color="auto"/>
            <w:bottom w:val="none" w:sz="0" w:space="0" w:color="auto"/>
            <w:right w:val="none" w:sz="0" w:space="0" w:color="auto"/>
          </w:divBdr>
        </w:div>
        <w:div w:id="686441014">
          <w:marLeft w:val="0"/>
          <w:marRight w:val="0"/>
          <w:marTop w:val="0"/>
          <w:marBottom w:val="0"/>
          <w:divBdr>
            <w:top w:val="none" w:sz="0" w:space="0" w:color="auto"/>
            <w:left w:val="none" w:sz="0" w:space="0" w:color="auto"/>
            <w:bottom w:val="none" w:sz="0" w:space="0" w:color="auto"/>
            <w:right w:val="none" w:sz="0" w:space="0" w:color="auto"/>
          </w:divBdr>
        </w:div>
        <w:div w:id="688871748">
          <w:marLeft w:val="0"/>
          <w:marRight w:val="0"/>
          <w:marTop w:val="0"/>
          <w:marBottom w:val="0"/>
          <w:divBdr>
            <w:top w:val="none" w:sz="0" w:space="0" w:color="auto"/>
            <w:left w:val="none" w:sz="0" w:space="0" w:color="auto"/>
            <w:bottom w:val="none" w:sz="0" w:space="0" w:color="auto"/>
            <w:right w:val="none" w:sz="0" w:space="0" w:color="auto"/>
          </w:divBdr>
        </w:div>
        <w:div w:id="705104207">
          <w:marLeft w:val="0"/>
          <w:marRight w:val="0"/>
          <w:marTop w:val="0"/>
          <w:marBottom w:val="0"/>
          <w:divBdr>
            <w:top w:val="none" w:sz="0" w:space="0" w:color="auto"/>
            <w:left w:val="none" w:sz="0" w:space="0" w:color="auto"/>
            <w:bottom w:val="none" w:sz="0" w:space="0" w:color="auto"/>
            <w:right w:val="none" w:sz="0" w:space="0" w:color="auto"/>
          </w:divBdr>
        </w:div>
        <w:div w:id="707920680">
          <w:marLeft w:val="0"/>
          <w:marRight w:val="0"/>
          <w:marTop w:val="0"/>
          <w:marBottom w:val="0"/>
          <w:divBdr>
            <w:top w:val="none" w:sz="0" w:space="0" w:color="auto"/>
            <w:left w:val="none" w:sz="0" w:space="0" w:color="auto"/>
            <w:bottom w:val="none" w:sz="0" w:space="0" w:color="auto"/>
            <w:right w:val="none" w:sz="0" w:space="0" w:color="auto"/>
          </w:divBdr>
        </w:div>
        <w:div w:id="729042374">
          <w:marLeft w:val="0"/>
          <w:marRight w:val="0"/>
          <w:marTop w:val="0"/>
          <w:marBottom w:val="0"/>
          <w:divBdr>
            <w:top w:val="none" w:sz="0" w:space="0" w:color="auto"/>
            <w:left w:val="none" w:sz="0" w:space="0" w:color="auto"/>
            <w:bottom w:val="none" w:sz="0" w:space="0" w:color="auto"/>
            <w:right w:val="none" w:sz="0" w:space="0" w:color="auto"/>
          </w:divBdr>
        </w:div>
        <w:div w:id="738788634">
          <w:marLeft w:val="0"/>
          <w:marRight w:val="0"/>
          <w:marTop w:val="0"/>
          <w:marBottom w:val="0"/>
          <w:divBdr>
            <w:top w:val="none" w:sz="0" w:space="0" w:color="auto"/>
            <w:left w:val="none" w:sz="0" w:space="0" w:color="auto"/>
            <w:bottom w:val="none" w:sz="0" w:space="0" w:color="auto"/>
            <w:right w:val="none" w:sz="0" w:space="0" w:color="auto"/>
          </w:divBdr>
        </w:div>
        <w:div w:id="767387821">
          <w:marLeft w:val="0"/>
          <w:marRight w:val="0"/>
          <w:marTop w:val="0"/>
          <w:marBottom w:val="0"/>
          <w:divBdr>
            <w:top w:val="none" w:sz="0" w:space="0" w:color="auto"/>
            <w:left w:val="none" w:sz="0" w:space="0" w:color="auto"/>
            <w:bottom w:val="none" w:sz="0" w:space="0" w:color="auto"/>
            <w:right w:val="none" w:sz="0" w:space="0" w:color="auto"/>
          </w:divBdr>
        </w:div>
        <w:div w:id="769395780">
          <w:marLeft w:val="0"/>
          <w:marRight w:val="0"/>
          <w:marTop w:val="0"/>
          <w:marBottom w:val="0"/>
          <w:divBdr>
            <w:top w:val="none" w:sz="0" w:space="0" w:color="auto"/>
            <w:left w:val="none" w:sz="0" w:space="0" w:color="auto"/>
            <w:bottom w:val="none" w:sz="0" w:space="0" w:color="auto"/>
            <w:right w:val="none" w:sz="0" w:space="0" w:color="auto"/>
          </w:divBdr>
        </w:div>
        <w:div w:id="772477870">
          <w:marLeft w:val="0"/>
          <w:marRight w:val="0"/>
          <w:marTop w:val="0"/>
          <w:marBottom w:val="0"/>
          <w:divBdr>
            <w:top w:val="none" w:sz="0" w:space="0" w:color="auto"/>
            <w:left w:val="none" w:sz="0" w:space="0" w:color="auto"/>
            <w:bottom w:val="none" w:sz="0" w:space="0" w:color="auto"/>
            <w:right w:val="none" w:sz="0" w:space="0" w:color="auto"/>
          </w:divBdr>
        </w:div>
        <w:div w:id="780958917">
          <w:marLeft w:val="0"/>
          <w:marRight w:val="0"/>
          <w:marTop w:val="0"/>
          <w:marBottom w:val="0"/>
          <w:divBdr>
            <w:top w:val="none" w:sz="0" w:space="0" w:color="auto"/>
            <w:left w:val="none" w:sz="0" w:space="0" w:color="auto"/>
            <w:bottom w:val="none" w:sz="0" w:space="0" w:color="auto"/>
            <w:right w:val="none" w:sz="0" w:space="0" w:color="auto"/>
          </w:divBdr>
        </w:div>
        <w:div w:id="783040158">
          <w:marLeft w:val="0"/>
          <w:marRight w:val="0"/>
          <w:marTop w:val="0"/>
          <w:marBottom w:val="0"/>
          <w:divBdr>
            <w:top w:val="none" w:sz="0" w:space="0" w:color="auto"/>
            <w:left w:val="none" w:sz="0" w:space="0" w:color="auto"/>
            <w:bottom w:val="none" w:sz="0" w:space="0" w:color="auto"/>
            <w:right w:val="none" w:sz="0" w:space="0" w:color="auto"/>
          </w:divBdr>
        </w:div>
        <w:div w:id="795374790">
          <w:marLeft w:val="0"/>
          <w:marRight w:val="0"/>
          <w:marTop w:val="0"/>
          <w:marBottom w:val="0"/>
          <w:divBdr>
            <w:top w:val="none" w:sz="0" w:space="0" w:color="auto"/>
            <w:left w:val="none" w:sz="0" w:space="0" w:color="auto"/>
            <w:bottom w:val="none" w:sz="0" w:space="0" w:color="auto"/>
            <w:right w:val="none" w:sz="0" w:space="0" w:color="auto"/>
          </w:divBdr>
        </w:div>
        <w:div w:id="798645996">
          <w:marLeft w:val="0"/>
          <w:marRight w:val="0"/>
          <w:marTop w:val="0"/>
          <w:marBottom w:val="0"/>
          <w:divBdr>
            <w:top w:val="none" w:sz="0" w:space="0" w:color="auto"/>
            <w:left w:val="none" w:sz="0" w:space="0" w:color="auto"/>
            <w:bottom w:val="none" w:sz="0" w:space="0" w:color="auto"/>
            <w:right w:val="none" w:sz="0" w:space="0" w:color="auto"/>
          </w:divBdr>
        </w:div>
        <w:div w:id="800617789">
          <w:marLeft w:val="0"/>
          <w:marRight w:val="0"/>
          <w:marTop w:val="0"/>
          <w:marBottom w:val="0"/>
          <w:divBdr>
            <w:top w:val="none" w:sz="0" w:space="0" w:color="auto"/>
            <w:left w:val="none" w:sz="0" w:space="0" w:color="auto"/>
            <w:bottom w:val="none" w:sz="0" w:space="0" w:color="auto"/>
            <w:right w:val="none" w:sz="0" w:space="0" w:color="auto"/>
          </w:divBdr>
        </w:div>
        <w:div w:id="817653940">
          <w:marLeft w:val="0"/>
          <w:marRight w:val="0"/>
          <w:marTop w:val="0"/>
          <w:marBottom w:val="0"/>
          <w:divBdr>
            <w:top w:val="none" w:sz="0" w:space="0" w:color="auto"/>
            <w:left w:val="none" w:sz="0" w:space="0" w:color="auto"/>
            <w:bottom w:val="none" w:sz="0" w:space="0" w:color="auto"/>
            <w:right w:val="none" w:sz="0" w:space="0" w:color="auto"/>
          </w:divBdr>
        </w:div>
        <w:div w:id="820578811">
          <w:marLeft w:val="0"/>
          <w:marRight w:val="0"/>
          <w:marTop w:val="0"/>
          <w:marBottom w:val="0"/>
          <w:divBdr>
            <w:top w:val="none" w:sz="0" w:space="0" w:color="auto"/>
            <w:left w:val="none" w:sz="0" w:space="0" w:color="auto"/>
            <w:bottom w:val="none" w:sz="0" w:space="0" w:color="auto"/>
            <w:right w:val="none" w:sz="0" w:space="0" w:color="auto"/>
          </w:divBdr>
        </w:div>
        <w:div w:id="826171052">
          <w:marLeft w:val="0"/>
          <w:marRight w:val="0"/>
          <w:marTop w:val="0"/>
          <w:marBottom w:val="0"/>
          <w:divBdr>
            <w:top w:val="none" w:sz="0" w:space="0" w:color="auto"/>
            <w:left w:val="none" w:sz="0" w:space="0" w:color="auto"/>
            <w:bottom w:val="none" w:sz="0" w:space="0" w:color="auto"/>
            <w:right w:val="none" w:sz="0" w:space="0" w:color="auto"/>
          </w:divBdr>
        </w:div>
        <w:div w:id="826475619">
          <w:marLeft w:val="0"/>
          <w:marRight w:val="0"/>
          <w:marTop w:val="0"/>
          <w:marBottom w:val="0"/>
          <w:divBdr>
            <w:top w:val="none" w:sz="0" w:space="0" w:color="auto"/>
            <w:left w:val="none" w:sz="0" w:space="0" w:color="auto"/>
            <w:bottom w:val="none" w:sz="0" w:space="0" w:color="auto"/>
            <w:right w:val="none" w:sz="0" w:space="0" w:color="auto"/>
          </w:divBdr>
        </w:div>
        <w:div w:id="840851570">
          <w:marLeft w:val="0"/>
          <w:marRight w:val="0"/>
          <w:marTop w:val="0"/>
          <w:marBottom w:val="0"/>
          <w:divBdr>
            <w:top w:val="none" w:sz="0" w:space="0" w:color="auto"/>
            <w:left w:val="none" w:sz="0" w:space="0" w:color="auto"/>
            <w:bottom w:val="none" w:sz="0" w:space="0" w:color="auto"/>
            <w:right w:val="none" w:sz="0" w:space="0" w:color="auto"/>
          </w:divBdr>
        </w:div>
        <w:div w:id="882794698">
          <w:marLeft w:val="0"/>
          <w:marRight w:val="0"/>
          <w:marTop w:val="0"/>
          <w:marBottom w:val="0"/>
          <w:divBdr>
            <w:top w:val="none" w:sz="0" w:space="0" w:color="auto"/>
            <w:left w:val="none" w:sz="0" w:space="0" w:color="auto"/>
            <w:bottom w:val="none" w:sz="0" w:space="0" w:color="auto"/>
            <w:right w:val="none" w:sz="0" w:space="0" w:color="auto"/>
          </w:divBdr>
        </w:div>
        <w:div w:id="884488177">
          <w:marLeft w:val="0"/>
          <w:marRight w:val="0"/>
          <w:marTop w:val="0"/>
          <w:marBottom w:val="0"/>
          <w:divBdr>
            <w:top w:val="none" w:sz="0" w:space="0" w:color="auto"/>
            <w:left w:val="none" w:sz="0" w:space="0" w:color="auto"/>
            <w:bottom w:val="none" w:sz="0" w:space="0" w:color="auto"/>
            <w:right w:val="none" w:sz="0" w:space="0" w:color="auto"/>
          </w:divBdr>
        </w:div>
        <w:div w:id="886255523">
          <w:marLeft w:val="0"/>
          <w:marRight w:val="0"/>
          <w:marTop w:val="0"/>
          <w:marBottom w:val="0"/>
          <w:divBdr>
            <w:top w:val="none" w:sz="0" w:space="0" w:color="auto"/>
            <w:left w:val="none" w:sz="0" w:space="0" w:color="auto"/>
            <w:bottom w:val="none" w:sz="0" w:space="0" w:color="auto"/>
            <w:right w:val="none" w:sz="0" w:space="0" w:color="auto"/>
          </w:divBdr>
        </w:div>
        <w:div w:id="887375798">
          <w:marLeft w:val="0"/>
          <w:marRight w:val="0"/>
          <w:marTop w:val="0"/>
          <w:marBottom w:val="0"/>
          <w:divBdr>
            <w:top w:val="none" w:sz="0" w:space="0" w:color="auto"/>
            <w:left w:val="none" w:sz="0" w:space="0" w:color="auto"/>
            <w:bottom w:val="none" w:sz="0" w:space="0" w:color="auto"/>
            <w:right w:val="none" w:sz="0" w:space="0" w:color="auto"/>
          </w:divBdr>
        </w:div>
        <w:div w:id="894972522">
          <w:marLeft w:val="0"/>
          <w:marRight w:val="0"/>
          <w:marTop w:val="0"/>
          <w:marBottom w:val="0"/>
          <w:divBdr>
            <w:top w:val="none" w:sz="0" w:space="0" w:color="auto"/>
            <w:left w:val="none" w:sz="0" w:space="0" w:color="auto"/>
            <w:bottom w:val="none" w:sz="0" w:space="0" w:color="auto"/>
            <w:right w:val="none" w:sz="0" w:space="0" w:color="auto"/>
          </w:divBdr>
        </w:div>
        <w:div w:id="895043127">
          <w:marLeft w:val="0"/>
          <w:marRight w:val="0"/>
          <w:marTop w:val="0"/>
          <w:marBottom w:val="0"/>
          <w:divBdr>
            <w:top w:val="none" w:sz="0" w:space="0" w:color="auto"/>
            <w:left w:val="none" w:sz="0" w:space="0" w:color="auto"/>
            <w:bottom w:val="none" w:sz="0" w:space="0" w:color="auto"/>
            <w:right w:val="none" w:sz="0" w:space="0" w:color="auto"/>
          </w:divBdr>
        </w:div>
        <w:div w:id="896360625">
          <w:marLeft w:val="0"/>
          <w:marRight w:val="0"/>
          <w:marTop w:val="0"/>
          <w:marBottom w:val="0"/>
          <w:divBdr>
            <w:top w:val="none" w:sz="0" w:space="0" w:color="auto"/>
            <w:left w:val="none" w:sz="0" w:space="0" w:color="auto"/>
            <w:bottom w:val="none" w:sz="0" w:space="0" w:color="auto"/>
            <w:right w:val="none" w:sz="0" w:space="0" w:color="auto"/>
          </w:divBdr>
        </w:div>
        <w:div w:id="906186558">
          <w:marLeft w:val="0"/>
          <w:marRight w:val="0"/>
          <w:marTop w:val="0"/>
          <w:marBottom w:val="0"/>
          <w:divBdr>
            <w:top w:val="none" w:sz="0" w:space="0" w:color="auto"/>
            <w:left w:val="none" w:sz="0" w:space="0" w:color="auto"/>
            <w:bottom w:val="none" w:sz="0" w:space="0" w:color="auto"/>
            <w:right w:val="none" w:sz="0" w:space="0" w:color="auto"/>
          </w:divBdr>
        </w:div>
        <w:div w:id="910117159">
          <w:marLeft w:val="0"/>
          <w:marRight w:val="0"/>
          <w:marTop w:val="0"/>
          <w:marBottom w:val="0"/>
          <w:divBdr>
            <w:top w:val="none" w:sz="0" w:space="0" w:color="auto"/>
            <w:left w:val="none" w:sz="0" w:space="0" w:color="auto"/>
            <w:bottom w:val="none" w:sz="0" w:space="0" w:color="auto"/>
            <w:right w:val="none" w:sz="0" w:space="0" w:color="auto"/>
          </w:divBdr>
        </w:div>
        <w:div w:id="912081661">
          <w:marLeft w:val="0"/>
          <w:marRight w:val="0"/>
          <w:marTop w:val="0"/>
          <w:marBottom w:val="0"/>
          <w:divBdr>
            <w:top w:val="none" w:sz="0" w:space="0" w:color="auto"/>
            <w:left w:val="none" w:sz="0" w:space="0" w:color="auto"/>
            <w:bottom w:val="none" w:sz="0" w:space="0" w:color="auto"/>
            <w:right w:val="none" w:sz="0" w:space="0" w:color="auto"/>
          </w:divBdr>
        </w:div>
        <w:div w:id="928925192">
          <w:marLeft w:val="0"/>
          <w:marRight w:val="0"/>
          <w:marTop w:val="0"/>
          <w:marBottom w:val="0"/>
          <w:divBdr>
            <w:top w:val="none" w:sz="0" w:space="0" w:color="auto"/>
            <w:left w:val="none" w:sz="0" w:space="0" w:color="auto"/>
            <w:bottom w:val="none" w:sz="0" w:space="0" w:color="auto"/>
            <w:right w:val="none" w:sz="0" w:space="0" w:color="auto"/>
          </w:divBdr>
        </w:div>
        <w:div w:id="929238326">
          <w:marLeft w:val="0"/>
          <w:marRight w:val="0"/>
          <w:marTop w:val="0"/>
          <w:marBottom w:val="0"/>
          <w:divBdr>
            <w:top w:val="none" w:sz="0" w:space="0" w:color="auto"/>
            <w:left w:val="none" w:sz="0" w:space="0" w:color="auto"/>
            <w:bottom w:val="none" w:sz="0" w:space="0" w:color="auto"/>
            <w:right w:val="none" w:sz="0" w:space="0" w:color="auto"/>
          </w:divBdr>
        </w:div>
        <w:div w:id="933367814">
          <w:marLeft w:val="0"/>
          <w:marRight w:val="0"/>
          <w:marTop w:val="0"/>
          <w:marBottom w:val="0"/>
          <w:divBdr>
            <w:top w:val="none" w:sz="0" w:space="0" w:color="auto"/>
            <w:left w:val="none" w:sz="0" w:space="0" w:color="auto"/>
            <w:bottom w:val="none" w:sz="0" w:space="0" w:color="auto"/>
            <w:right w:val="none" w:sz="0" w:space="0" w:color="auto"/>
          </w:divBdr>
        </w:div>
        <w:div w:id="934947057">
          <w:marLeft w:val="0"/>
          <w:marRight w:val="0"/>
          <w:marTop w:val="0"/>
          <w:marBottom w:val="0"/>
          <w:divBdr>
            <w:top w:val="none" w:sz="0" w:space="0" w:color="auto"/>
            <w:left w:val="none" w:sz="0" w:space="0" w:color="auto"/>
            <w:bottom w:val="none" w:sz="0" w:space="0" w:color="auto"/>
            <w:right w:val="none" w:sz="0" w:space="0" w:color="auto"/>
          </w:divBdr>
        </w:div>
        <w:div w:id="941645582">
          <w:marLeft w:val="0"/>
          <w:marRight w:val="0"/>
          <w:marTop w:val="0"/>
          <w:marBottom w:val="0"/>
          <w:divBdr>
            <w:top w:val="none" w:sz="0" w:space="0" w:color="auto"/>
            <w:left w:val="none" w:sz="0" w:space="0" w:color="auto"/>
            <w:bottom w:val="none" w:sz="0" w:space="0" w:color="auto"/>
            <w:right w:val="none" w:sz="0" w:space="0" w:color="auto"/>
          </w:divBdr>
        </w:div>
        <w:div w:id="964428590">
          <w:marLeft w:val="0"/>
          <w:marRight w:val="0"/>
          <w:marTop w:val="0"/>
          <w:marBottom w:val="0"/>
          <w:divBdr>
            <w:top w:val="none" w:sz="0" w:space="0" w:color="auto"/>
            <w:left w:val="none" w:sz="0" w:space="0" w:color="auto"/>
            <w:bottom w:val="none" w:sz="0" w:space="0" w:color="auto"/>
            <w:right w:val="none" w:sz="0" w:space="0" w:color="auto"/>
          </w:divBdr>
        </w:div>
        <w:div w:id="987787284">
          <w:marLeft w:val="0"/>
          <w:marRight w:val="0"/>
          <w:marTop w:val="0"/>
          <w:marBottom w:val="0"/>
          <w:divBdr>
            <w:top w:val="none" w:sz="0" w:space="0" w:color="auto"/>
            <w:left w:val="none" w:sz="0" w:space="0" w:color="auto"/>
            <w:bottom w:val="none" w:sz="0" w:space="0" w:color="auto"/>
            <w:right w:val="none" w:sz="0" w:space="0" w:color="auto"/>
          </w:divBdr>
        </w:div>
        <w:div w:id="991569600">
          <w:marLeft w:val="0"/>
          <w:marRight w:val="0"/>
          <w:marTop w:val="0"/>
          <w:marBottom w:val="0"/>
          <w:divBdr>
            <w:top w:val="none" w:sz="0" w:space="0" w:color="auto"/>
            <w:left w:val="none" w:sz="0" w:space="0" w:color="auto"/>
            <w:bottom w:val="none" w:sz="0" w:space="0" w:color="auto"/>
            <w:right w:val="none" w:sz="0" w:space="0" w:color="auto"/>
          </w:divBdr>
        </w:div>
        <w:div w:id="995689578">
          <w:marLeft w:val="0"/>
          <w:marRight w:val="0"/>
          <w:marTop w:val="0"/>
          <w:marBottom w:val="0"/>
          <w:divBdr>
            <w:top w:val="none" w:sz="0" w:space="0" w:color="auto"/>
            <w:left w:val="none" w:sz="0" w:space="0" w:color="auto"/>
            <w:bottom w:val="none" w:sz="0" w:space="0" w:color="auto"/>
            <w:right w:val="none" w:sz="0" w:space="0" w:color="auto"/>
          </w:divBdr>
        </w:div>
        <w:div w:id="1000352116">
          <w:marLeft w:val="0"/>
          <w:marRight w:val="0"/>
          <w:marTop w:val="0"/>
          <w:marBottom w:val="0"/>
          <w:divBdr>
            <w:top w:val="none" w:sz="0" w:space="0" w:color="auto"/>
            <w:left w:val="none" w:sz="0" w:space="0" w:color="auto"/>
            <w:bottom w:val="none" w:sz="0" w:space="0" w:color="auto"/>
            <w:right w:val="none" w:sz="0" w:space="0" w:color="auto"/>
          </w:divBdr>
        </w:div>
        <w:div w:id="1016271550">
          <w:marLeft w:val="0"/>
          <w:marRight w:val="0"/>
          <w:marTop w:val="0"/>
          <w:marBottom w:val="0"/>
          <w:divBdr>
            <w:top w:val="none" w:sz="0" w:space="0" w:color="auto"/>
            <w:left w:val="none" w:sz="0" w:space="0" w:color="auto"/>
            <w:bottom w:val="none" w:sz="0" w:space="0" w:color="auto"/>
            <w:right w:val="none" w:sz="0" w:space="0" w:color="auto"/>
          </w:divBdr>
        </w:div>
        <w:div w:id="1018385005">
          <w:marLeft w:val="0"/>
          <w:marRight w:val="0"/>
          <w:marTop w:val="0"/>
          <w:marBottom w:val="0"/>
          <w:divBdr>
            <w:top w:val="none" w:sz="0" w:space="0" w:color="auto"/>
            <w:left w:val="none" w:sz="0" w:space="0" w:color="auto"/>
            <w:bottom w:val="none" w:sz="0" w:space="0" w:color="auto"/>
            <w:right w:val="none" w:sz="0" w:space="0" w:color="auto"/>
          </w:divBdr>
        </w:div>
        <w:div w:id="1025323503">
          <w:marLeft w:val="0"/>
          <w:marRight w:val="0"/>
          <w:marTop w:val="0"/>
          <w:marBottom w:val="0"/>
          <w:divBdr>
            <w:top w:val="none" w:sz="0" w:space="0" w:color="auto"/>
            <w:left w:val="none" w:sz="0" w:space="0" w:color="auto"/>
            <w:bottom w:val="none" w:sz="0" w:space="0" w:color="auto"/>
            <w:right w:val="none" w:sz="0" w:space="0" w:color="auto"/>
          </w:divBdr>
        </w:div>
        <w:div w:id="1033725874">
          <w:marLeft w:val="0"/>
          <w:marRight w:val="0"/>
          <w:marTop w:val="0"/>
          <w:marBottom w:val="0"/>
          <w:divBdr>
            <w:top w:val="none" w:sz="0" w:space="0" w:color="auto"/>
            <w:left w:val="none" w:sz="0" w:space="0" w:color="auto"/>
            <w:bottom w:val="none" w:sz="0" w:space="0" w:color="auto"/>
            <w:right w:val="none" w:sz="0" w:space="0" w:color="auto"/>
          </w:divBdr>
        </w:div>
        <w:div w:id="1036807997">
          <w:marLeft w:val="0"/>
          <w:marRight w:val="0"/>
          <w:marTop w:val="0"/>
          <w:marBottom w:val="0"/>
          <w:divBdr>
            <w:top w:val="none" w:sz="0" w:space="0" w:color="auto"/>
            <w:left w:val="none" w:sz="0" w:space="0" w:color="auto"/>
            <w:bottom w:val="none" w:sz="0" w:space="0" w:color="auto"/>
            <w:right w:val="none" w:sz="0" w:space="0" w:color="auto"/>
          </w:divBdr>
        </w:div>
        <w:div w:id="1051920685">
          <w:marLeft w:val="0"/>
          <w:marRight w:val="0"/>
          <w:marTop w:val="0"/>
          <w:marBottom w:val="0"/>
          <w:divBdr>
            <w:top w:val="none" w:sz="0" w:space="0" w:color="auto"/>
            <w:left w:val="none" w:sz="0" w:space="0" w:color="auto"/>
            <w:bottom w:val="none" w:sz="0" w:space="0" w:color="auto"/>
            <w:right w:val="none" w:sz="0" w:space="0" w:color="auto"/>
          </w:divBdr>
        </w:div>
        <w:div w:id="1058819244">
          <w:marLeft w:val="0"/>
          <w:marRight w:val="0"/>
          <w:marTop w:val="0"/>
          <w:marBottom w:val="0"/>
          <w:divBdr>
            <w:top w:val="none" w:sz="0" w:space="0" w:color="auto"/>
            <w:left w:val="none" w:sz="0" w:space="0" w:color="auto"/>
            <w:bottom w:val="none" w:sz="0" w:space="0" w:color="auto"/>
            <w:right w:val="none" w:sz="0" w:space="0" w:color="auto"/>
          </w:divBdr>
        </w:div>
        <w:div w:id="1063406376">
          <w:marLeft w:val="0"/>
          <w:marRight w:val="0"/>
          <w:marTop w:val="0"/>
          <w:marBottom w:val="0"/>
          <w:divBdr>
            <w:top w:val="none" w:sz="0" w:space="0" w:color="auto"/>
            <w:left w:val="none" w:sz="0" w:space="0" w:color="auto"/>
            <w:bottom w:val="none" w:sz="0" w:space="0" w:color="auto"/>
            <w:right w:val="none" w:sz="0" w:space="0" w:color="auto"/>
          </w:divBdr>
        </w:div>
        <w:div w:id="1068453509">
          <w:marLeft w:val="0"/>
          <w:marRight w:val="0"/>
          <w:marTop w:val="0"/>
          <w:marBottom w:val="0"/>
          <w:divBdr>
            <w:top w:val="none" w:sz="0" w:space="0" w:color="auto"/>
            <w:left w:val="none" w:sz="0" w:space="0" w:color="auto"/>
            <w:bottom w:val="none" w:sz="0" w:space="0" w:color="auto"/>
            <w:right w:val="none" w:sz="0" w:space="0" w:color="auto"/>
          </w:divBdr>
        </w:div>
        <w:div w:id="1093666384">
          <w:marLeft w:val="0"/>
          <w:marRight w:val="0"/>
          <w:marTop w:val="0"/>
          <w:marBottom w:val="0"/>
          <w:divBdr>
            <w:top w:val="none" w:sz="0" w:space="0" w:color="auto"/>
            <w:left w:val="none" w:sz="0" w:space="0" w:color="auto"/>
            <w:bottom w:val="none" w:sz="0" w:space="0" w:color="auto"/>
            <w:right w:val="none" w:sz="0" w:space="0" w:color="auto"/>
          </w:divBdr>
        </w:div>
        <w:div w:id="1102610320">
          <w:marLeft w:val="0"/>
          <w:marRight w:val="0"/>
          <w:marTop w:val="0"/>
          <w:marBottom w:val="0"/>
          <w:divBdr>
            <w:top w:val="none" w:sz="0" w:space="0" w:color="auto"/>
            <w:left w:val="none" w:sz="0" w:space="0" w:color="auto"/>
            <w:bottom w:val="none" w:sz="0" w:space="0" w:color="auto"/>
            <w:right w:val="none" w:sz="0" w:space="0" w:color="auto"/>
          </w:divBdr>
        </w:div>
        <w:div w:id="1113793785">
          <w:marLeft w:val="0"/>
          <w:marRight w:val="0"/>
          <w:marTop w:val="0"/>
          <w:marBottom w:val="0"/>
          <w:divBdr>
            <w:top w:val="none" w:sz="0" w:space="0" w:color="auto"/>
            <w:left w:val="none" w:sz="0" w:space="0" w:color="auto"/>
            <w:bottom w:val="none" w:sz="0" w:space="0" w:color="auto"/>
            <w:right w:val="none" w:sz="0" w:space="0" w:color="auto"/>
          </w:divBdr>
        </w:div>
        <w:div w:id="1114330298">
          <w:marLeft w:val="0"/>
          <w:marRight w:val="0"/>
          <w:marTop w:val="0"/>
          <w:marBottom w:val="0"/>
          <w:divBdr>
            <w:top w:val="none" w:sz="0" w:space="0" w:color="auto"/>
            <w:left w:val="none" w:sz="0" w:space="0" w:color="auto"/>
            <w:bottom w:val="none" w:sz="0" w:space="0" w:color="auto"/>
            <w:right w:val="none" w:sz="0" w:space="0" w:color="auto"/>
          </w:divBdr>
        </w:div>
        <w:div w:id="1119226816">
          <w:marLeft w:val="0"/>
          <w:marRight w:val="0"/>
          <w:marTop w:val="0"/>
          <w:marBottom w:val="0"/>
          <w:divBdr>
            <w:top w:val="none" w:sz="0" w:space="0" w:color="auto"/>
            <w:left w:val="none" w:sz="0" w:space="0" w:color="auto"/>
            <w:bottom w:val="none" w:sz="0" w:space="0" w:color="auto"/>
            <w:right w:val="none" w:sz="0" w:space="0" w:color="auto"/>
          </w:divBdr>
        </w:div>
        <w:div w:id="1119446716">
          <w:marLeft w:val="0"/>
          <w:marRight w:val="0"/>
          <w:marTop w:val="0"/>
          <w:marBottom w:val="0"/>
          <w:divBdr>
            <w:top w:val="none" w:sz="0" w:space="0" w:color="auto"/>
            <w:left w:val="none" w:sz="0" w:space="0" w:color="auto"/>
            <w:bottom w:val="none" w:sz="0" w:space="0" w:color="auto"/>
            <w:right w:val="none" w:sz="0" w:space="0" w:color="auto"/>
          </w:divBdr>
        </w:div>
        <w:div w:id="1135372383">
          <w:marLeft w:val="0"/>
          <w:marRight w:val="0"/>
          <w:marTop w:val="0"/>
          <w:marBottom w:val="0"/>
          <w:divBdr>
            <w:top w:val="none" w:sz="0" w:space="0" w:color="auto"/>
            <w:left w:val="none" w:sz="0" w:space="0" w:color="auto"/>
            <w:bottom w:val="none" w:sz="0" w:space="0" w:color="auto"/>
            <w:right w:val="none" w:sz="0" w:space="0" w:color="auto"/>
          </w:divBdr>
        </w:div>
        <w:div w:id="1153330099">
          <w:marLeft w:val="0"/>
          <w:marRight w:val="0"/>
          <w:marTop w:val="0"/>
          <w:marBottom w:val="0"/>
          <w:divBdr>
            <w:top w:val="none" w:sz="0" w:space="0" w:color="auto"/>
            <w:left w:val="none" w:sz="0" w:space="0" w:color="auto"/>
            <w:bottom w:val="none" w:sz="0" w:space="0" w:color="auto"/>
            <w:right w:val="none" w:sz="0" w:space="0" w:color="auto"/>
          </w:divBdr>
        </w:div>
        <w:div w:id="1162313174">
          <w:marLeft w:val="0"/>
          <w:marRight w:val="0"/>
          <w:marTop w:val="0"/>
          <w:marBottom w:val="0"/>
          <w:divBdr>
            <w:top w:val="none" w:sz="0" w:space="0" w:color="auto"/>
            <w:left w:val="none" w:sz="0" w:space="0" w:color="auto"/>
            <w:bottom w:val="none" w:sz="0" w:space="0" w:color="auto"/>
            <w:right w:val="none" w:sz="0" w:space="0" w:color="auto"/>
          </w:divBdr>
        </w:div>
        <w:div w:id="1166743482">
          <w:marLeft w:val="0"/>
          <w:marRight w:val="0"/>
          <w:marTop w:val="0"/>
          <w:marBottom w:val="0"/>
          <w:divBdr>
            <w:top w:val="none" w:sz="0" w:space="0" w:color="auto"/>
            <w:left w:val="none" w:sz="0" w:space="0" w:color="auto"/>
            <w:bottom w:val="none" w:sz="0" w:space="0" w:color="auto"/>
            <w:right w:val="none" w:sz="0" w:space="0" w:color="auto"/>
          </w:divBdr>
        </w:div>
        <w:div w:id="1180201753">
          <w:marLeft w:val="0"/>
          <w:marRight w:val="0"/>
          <w:marTop w:val="0"/>
          <w:marBottom w:val="0"/>
          <w:divBdr>
            <w:top w:val="none" w:sz="0" w:space="0" w:color="auto"/>
            <w:left w:val="none" w:sz="0" w:space="0" w:color="auto"/>
            <w:bottom w:val="none" w:sz="0" w:space="0" w:color="auto"/>
            <w:right w:val="none" w:sz="0" w:space="0" w:color="auto"/>
          </w:divBdr>
        </w:div>
        <w:div w:id="1181579008">
          <w:marLeft w:val="0"/>
          <w:marRight w:val="0"/>
          <w:marTop w:val="0"/>
          <w:marBottom w:val="0"/>
          <w:divBdr>
            <w:top w:val="none" w:sz="0" w:space="0" w:color="auto"/>
            <w:left w:val="none" w:sz="0" w:space="0" w:color="auto"/>
            <w:bottom w:val="none" w:sz="0" w:space="0" w:color="auto"/>
            <w:right w:val="none" w:sz="0" w:space="0" w:color="auto"/>
          </w:divBdr>
        </w:div>
        <w:div w:id="1186166962">
          <w:marLeft w:val="0"/>
          <w:marRight w:val="0"/>
          <w:marTop w:val="0"/>
          <w:marBottom w:val="0"/>
          <w:divBdr>
            <w:top w:val="none" w:sz="0" w:space="0" w:color="auto"/>
            <w:left w:val="none" w:sz="0" w:space="0" w:color="auto"/>
            <w:bottom w:val="none" w:sz="0" w:space="0" w:color="auto"/>
            <w:right w:val="none" w:sz="0" w:space="0" w:color="auto"/>
          </w:divBdr>
        </w:div>
        <w:div w:id="1189024582">
          <w:marLeft w:val="0"/>
          <w:marRight w:val="0"/>
          <w:marTop w:val="0"/>
          <w:marBottom w:val="0"/>
          <w:divBdr>
            <w:top w:val="none" w:sz="0" w:space="0" w:color="auto"/>
            <w:left w:val="none" w:sz="0" w:space="0" w:color="auto"/>
            <w:bottom w:val="none" w:sz="0" w:space="0" w:color="auto"/>
            <w:right w:val="none" w:sz="0" w:space="0" w:color="auto"/>
          </w:divBdr>
        </w:div>
        <w:div w:id="1193878044">
          <w:marLeft w:val="0"/>
          <w:marRight w:val="0"/>
          <w:marTop w:val="0"/>
          <w:marBottom w:val="0"/>
          <w:divBdr>
            <w:top w:val="none" w:sz="0" w:space="0" w:color="auto"/>
            <w:left w:val="none" w:sz="0" w:space="0" w:color="auto"/>
            <w:bottom w:val="none" w:sz="0" w:space="0" w:color="auto"/>
            <w:right w:val="none" w:sz="0" w:space="0" w:color="auto"/>
          </w:divBdr>
        </w:div>
        <w:div w:id="1194265660">
          <w:marLeft w:val="0"/>
          <w:marRight w:val="0"/>
          <w:marTop w:val="0"/>
          <w:marBottom w:val="0"/>
          <w:divBdr>
            <w:top w:val="none" w:sz="0" w:space="0" w:color="auto"/>
            <w:left w:val="none" w:sz="0" w:space="0" w:color="auto"/>
            <w:bottom w:val="none" w:sz="0" w:space="0" w:color="auto"/>
            <w:right w:val="none" w:sz="0" w:space="0" w:color="auto"/>
          </w:divBdr>
        </w:div>
        <w:div w:id="1205602017">
          <w:marLeft w:val="0"/>
          <w:marRight w:val="0"/>
          <w:marTop w:val="0"/>
          <w:marBottom w:val="0"/>
          <w:divBdr>
            <w:top w:val="none" w:sz="0" w:space="0" w:color="auto"/>
            <w:left w:val="none" w:sz="0" w:space="0" w:color="auto"/>
            <w:bottom w:val="none" w:sz="0" w:space="0" w:color="auto"/>
            <w:right w:val="none" w:sz="0" w:space="0" w:color="auto"/>
          </w:divBdr>
        </w:div>
        <w:div w:id="1213738399">
          <w:marLeft w:val="0"/>
          <w:marRight w:val="0"/>
          <w:marTop w:val="0"/>
          <w:marBottom w:val="0"/>
          <w:divBdr>
            <w:top w:val="none" w:sz="0" w:space="0" w:color="auto"/>
            <w:left w:val="none" w:sz="0" w:space="0" w:color="auto"/>
            <w:bottom w:val="none" w:sz="0" w:space="0" w:color="auto"/>
            <w:right w:val="none" w:sz="0" w:space="0" w:color="auto"/>
          </w:divBdr>
        </w:div>
        <w:div w:id="1214464699">
          <w:marLeft w:val="0"/>
          <w:marRight w:val="0"/>
          <w:marTop w:val="0"/>
          <w:marBottom w:val="0"/>
          <w:divBdr>
            <w:top w:val="none" w:sz="0" w:space="0" w:color="auto"/>
            <w:left w:val="none" w:sz="0" w:space="0" w:color="auto"/>
            <w:bottom w:val="none" w:sz="0" w:space="0" w:color="auto"/>
            <w:right w:val="none" w:sz="0" w:space="0" w:color="auto"/>
          </w:divBdr>
        </w:div>
        <w:div w:id="1220675908">
          <w:marLeft w:val="0"/>
          <w:marRight w:val="0"/>
          <w:marTop w:val="0"/>
          <w:marBottom w:val="0"/>
          <w:divBdr>
            <w:top w:val="none" w:sz="0" w:space="0" w:color="auto"/>
            <w:left w:val="none" w:sz="0" w:space="0" w:color="auto"/>
            <w:bottom w:val="none" w:sz="0" w:space="0" w:color="auto"/>
            <w:right w:val="none" w:sz="0" w:space="0" w:color="auto"/>
          </w:divBdr>
        </w:div>
        <w:div w:id="1226919347">
          <w:marLeft w:val="0"/>
          <w:marRight w:val="0"/>
          <w:marTop w:val="0"/>
          <w:marBottom w:val="0"/>
          <w:divBdr>
            <w:top w:val="none" w:sz="0" w:space="0" w:color="auto"/>
            <w:left w:val="none" w:sz="0" w:space="0" w:color="auto"/>
            <w:bottom w:val="none" w:sz="0" w:space="0" w:color="auto"/>
            <w:right w:val="none" w:sz="0" w:space="0" w:color="auto"/>
          </w:divBdr>
        </w:div>
        <w:div w:id="1241329505">
          <w:marLeft w:val="0"/>
          <w:marRight w:val="0"/>
          <w:marTop w:val="0"/>
          <w:marBottom w:val="0"/>
          <w:divBdr>
            <w:top w:val="none" w:sz="0" w:space="0" w:color="auto"/>
            <w:left w:val="none" w:sz="0" w:space="0" w:color="auto"/>
            <w:bottom w:val="none" w:sz="0" w:space="0" w:color="auto"/>
            <w:right w:val="none" w:sz="0" w:space="0" w:color="auto"/>
          </w:divBdr>
        </w:div>
        <w:div w:id="1242986081">
          <w:marLeft w:val="0"/>
          <w:marRight w:val="0"/>
          <w:marTop w:val="0"/>
          <w:marBottom w:val="0"/>
          <w:divBdr>
            <w:top w:val="none" w:sz="0" w:space="0" w:color="auto"/>
            <w:left w:val="none" w:sz="0" w:space="0" w:color="auto"/>
            <w:bottom w:val="none" w:sz="0" w:space="0" w:color="auto"/>
            <w:right w:val="none" w:sz="0" w:space="0" w:color="auto"/>
          </w:divBdr>
        </w:div>
        <w:div w:id="1244025887">
          <w:marLeft w:val="0"/>
          <w:marRight w:val="0"/>
          <w:marTop w:val="0"/>
          <w:marBottom w:val="0"/>
          <w:divBdr>
            <w:top w:val="none" w:sz="0" w:space="0" w:color="auto"/>
            <w:left w:val="none" w:sz="0" w:space="0" w:color="auto"/>
            <w:bottom w:val="none" w:sz="0" w:space="0" w:color="auto"/>
            <w:right w:val="none" w:sz="0" w:space="0" w:color="auto"/>
          </w:divBdr>
        </w:div>
        <w:div w:id="1250232435">
          <w:marLeft w:val="0"/>
          <w:marRight w:val="0"/>
          <w:marTop w:val="0"/>
          <w:marBottom w:val="0"/>
          <w:divBdr>
            <w:top w:val="none" w:sz="0" w:space="0" w:color="auto"/>
            <w:left w:val="none" w:sz="0" w:space="0" w:color="auto"/>
            <w:bottom w:val="none" w:sz="0" w:space="0" w:color="auto"/>
            <w:right w:val="none" w:sz="0" w:space="0" w:color="auto"/>
          </w:divBdr>
        </w:div>
        <w:div w:id="1273702475">
          <w:marLeft w:val="0"/>
          <w:marRight w:val="0"/>
          <w:marTop w:val="0"/>
          <w:marBottom w:val="0"/>
          <w:divBdr>
            <w:top w:val="none" w:sz="0" w:space="0" w:color="auto"/>
            <w:left w:val="none" w:sz="0" w:space="0" w:color="auto"/>
            <w:bottom w:val="none" w:sz="0" w:space="0" w:color="auto"/>
            <w:right w:val="none" w:sz="0" w:space="0" w:color="auto"/>
          </w:divBdr>
        </w:div>
        <w:div w:id="1275668494">
          <w:marLeft w:val="0"/>
          <w:marRight w:val="0"/>
          <w:marTop w:val="0"/>
          <w:marBottom w:val="0"/>
          <w:divBdr>
            <w:top w:val="none" w:sz="0" w:space="0" w:color="auto"/>
            <w:left w:val="none" w:sz="0" w:space="0" w:color="auto"/>
            <w:bottom w:val="none" w:sz="0" w:space="0" w:color="auto"/>
            <w:right w:val="none" w:sz="0" w:space="0" w:color="auto"/>
          </w:divBdr>
        </w:div>
        <w:div w:id="1293097693">
          <w:marLeft w:val="0"/>
          <w:marRight w:val="0"/>
          <w:marTop w:val="0"/>
          <w:marBottom w:val="0"/>
          <w:divBdr>
            <w:top w:val="none" w:sz="0" w:space="0" w:color="auto"/>
            <w:left w:val="none" w:sz="0" w:space="0" w:color="auto"/>
            <w:bottom w:val="none" w:sz="0" w:space="0" w:color="auto"/>
            <w:right w:val="none" w:sz="0" w:space="0" w:color="auto"/>
          </w:divBdr>
        </w:div>
        <w:div w:id="1293712272">
          <w:marLeft w:val="0"/>
          <w:marRight w:val="0"/>
          <w:marTop w:val="0"/>
          <w:marBottom w:val="0"/>
          <w:divBdr>
            <w:top w:val="none" w:sz="0" w:space="0" w:color="auto"/>
            <w:left w:val="none" w:sz="0" w:space="0" w:color="auto"/>
            <w:bottom w:val="none" w:sz="0" w:space="0" w:color="auto"/>
            <w:right w:val="none" w:sz="0" w:space="0" w:color="auto"/>
          </w:divBdr>
        </w:div>
        <w:div w:id="1313026634">
          <w:marLeft w:val="0"/>
          <w:marRight w:val="0"/>
          <w:marTop w:val="0"/>
          <w:marBottom w:val="0"/>
          <w:divBdr>
            <w:top w:val="none" w:sz="0" w:space="0" w:color="auto"/>
            <w:left w:val="none" w:sz="0" w:space="0" w:color="auto"/>
            <w:bottom w:val="none" w:sz="0" w:space="0" w:color="auto"/>
            <w:right w:val="none" w:sz="0" w:space="0" w:color="auto"/>
          </w:divBdr>
        </w:div>
        <w:div w:id="1314024781">
          <w:marLeft w:val="0"/>
          <w:marRight w:val="0"/>
          <w:marTop w:val="0"/>
          <w:marBottom w:val="0"/>
          <w:divBdr>
            <w:top w:val="none" w:sz="0" w:space="0" w:color="auto"/>
            <w:left w:val="none" w:sz="0" w:space="0" w:color="auto"/>
            <w:bottom w:val="none" w:sz="0" w:space="0" w:color="auto"/>
            <w:right w:val="none" w:sz="0" w:space="0" w:color="auto"/>
          </w:divBdr>
        </w:div>
        <w:div w:id="1324774650">
          <w:marLeft w:val="0"/>
          <w:marRight w:val="0"/>
          <w:marTop w:val="0"/>
          <w:marBottom w:val="0"/>
          <w:divBdr>
            <w:top w:val="none" w:sz="0" w:space="0" w:color="auto"/>
            <w:left w:val="none" w:sz="0" w:space="0" w:color="auto"/>
            <w:bottom w:val="none" w:sz="0" w:space="0" w:color="auto"/>
            <w:right w:val="none" w:sz="0" w:space="0" w:color="auto"/>
          </w:divBdr>
        </w:div>
        <w:div w:id="1327705115">
          <w:marLeft w:val="0"/>
          <w:marRight w:val="0"/>
          <w:marTop w:val="0"/>
          <w:marBottom w:val="0"/>
          <w:divBdr>
            <w:top w:val="none" w:sz="0" w:space="0" w:color="auto"/>
            <w:left w:val="none" w:sz="0" w:space="0" w:color="auto"/>
            <w:bottom w:val="none" w:sz="0" w:space="0" w:color="auto"/>
            <w:right w:val="none" w:sz="0" w:space="0" w:color="auto"/>
          </w:divBdr>
        </w:div>
        <w:div w:id="1331521723">
          <w:marLeft w:val="0"/>
          <w:marRight w:val="0"/>
          <w:marTop w:val="0"/>
          <w:marBottom w:val="0"/>
          <w:divBdr>
            <w:top w:val="none" w:sz="0" w:space="0" w:color="auto"/>
            <w:left w:val="none" w:sz="0" w:space="0" w:color="auto"/>
            <w:bottom w:val="none" w:sz="0" w:space="0" w:color="auto"/>
            <w:right w:val="none" w:sz="0" w:space="0" w:color="auto"/>
          </w:divBdr>
        </w:div>
        <w:div w:id="1340739519">
          <w:marLeft w:val="0"/>
          <w:marRight w:val="0"/>
          <w:marTop w:val="0"/>
          <w:marBottom w:val="0"/>
          <w:divBdr>
            <w:top w:val="none" w:sz="0" w:space="0" w:color="auto"/>
            <w:left w:val="none" w:sz="0" w:space="0" w:color="auto"/>
            <w:bottom w:val="none" w:sz="0" w:space="0" w:color="auto"/>
            <w:right w:val="none" w:sz="0" w:space="0" w:color="auto"/>
          </w:divBdr>
        </w:div>
        <w:div w:id="1348674437">
          <w:marLeft w:val="0"/>
          <w:marRight w:val="0"/>
          <w:marTop w:val="0"/>
          <w:marBottom w:val="0"/>
          <w:divBdr>
            <w:top w:val="none" w:sz="0" w:space="0" w:color="auto"/>
            <w:left w:val="none" w:sz="0" w:space="0" w:color="auto"/>
            <w:bottom w:val="none" w:sz="0" w:space="0" w:color="auto"/>
            <w:right w:val="none" w:sz="0" w:space="0" w:color="auto"/>
          </w:divBdr>
        </w:div>
        <w:div w:id="1351029715">
          <w:marLeft w:val="0"/>
          <w:marRight w:val="0"/>
          <w:marTop w:val="0"/>
          <w:marBottom w:val="0"/>
          <w:divBdr>
            <w:top w:val="none" w:sz="0" w:space="0" w:color="auto"/>
            <w:left w:val="none" w:sz="0" w:space="0" w:color="auto"/>
            <w:bottom w:val="none" w:sz="0" w:space="0" w:color="auto"/>
            <w:right w:val="none" w:sz="0" w:space="0" w:color="auto"/>
          </w:divBdr>
        </w:div>
        <w:div w:id="1357461138">
          <w:marLeft w:val="0"/>
          <w:marRight w:val="0"/>
          <w:marTop w:val="0"/>
          <w:marBottom w:val="0"/>
          <w:divBdr>
            <w:top w:val="none" w:sz="0" w:space="0" w:color="auto"/>
            <w:left w:val="none" w:sz="0" w:space="0" w:color="auto"/>
            <w:bottom w:val="none" w:sz="0" w:space="0" w:color="auto"/>
            <w:right w:val="none" w:sz="0" w:space="0" w:color="auto"/>
          </w:divBdr>
        </w:div>
        <w:div w:id="1373729218">
          <w:marLeft w:val="0"/>
          <w:marRight w:val="0"/>
          <w:marTop w:val="0"/>
          <w:marBottom w:val="0"/>
          <w:divBdr>
            <w:top w:val="none" w:sz="0" w:space="0" w:color="auto"/>
            <w:left w:val="none" w:sz="0" w:space="0" w:color="auto"/>
            <w:bottom w:val="none" w:sz="0" w:space="0" w:color="auto"/>
            <w:right w:val="none" w:sz="0" w:space="0" w:color="auto"/>
          </w:divBdr>
        </w:div>
        <w:div w:id="1378385560">
          <w:marLeft w:val="0"/>
          <w:marRight w:val="0"/>
          <w:marTop w:val="0"/>
          <w:marBottom w:val="0"/>
          <w:divBdr>
            <w:top w:val="none" w:sz="0" w:space="0" w:color="auto"/>
            <w:left w:val="none" w:sz="0" w:space="0" w:color="auto"/>
            <w:bottom w:val="none" w:sz="0" w:space="0" w:color="auto"/>
            <w:right w:val="none" w:sz="0" w:space="0" w:color="auto"/>
          </w:divBdr>
        </w:div>
        <w:div w:id="1390879419">
          <w:marLeft w:val="0"/>
          <w:marRight w:val="0"/>
          <w:marTop w:val="0"/>
          <w:marBottom w:val="0"/>
          <w:divBdr>
            <w:top w:val="none" w:sz="0" w:space="0" w:color="auto"/>
            <w:left w:val="none" w:sz="0" w:space="0" w:color="auto"/>
            <w:bottom w:val="none" w:sz="0" w:space="0" w:color="auto"/>
            <w:right w:val="none" w:sz="0" w:space="0" w:color="auto"/>
          </w:divBdr>
        </w:div>
        <w:div w:id="1391074409">
          <w:marLeft w:val="0"/>
          <w:marRight w:val="0"/>
          <w:marTop w:val="0"/>
          <w:marBottom w:val="0"/>
          <w:divBdr>
            <w:top w:val="none" w:sz="0" w:space="0" w:color="auto"/>
            <w:left w:val="none" w:sz="0" w:space="0" w:color="auto"/>
            <w:bottom w:val="none" w:sz="0" w:space="0" w:color="auto"/>
            <w:right w:val="none" w:sz="0" w:space="0" w:color="auto"/>
          </w:divBdr>
          <w:divsChild>
            <w:div w:id="1836800972">
              <w:marLeft w:val="0"/>
              <w:marRight w:val="0"/>
              <w:marTop w:val="0"/>
              <w:marBottom w:val="0"/>
              <w:divBdr>
                <w:top w:val="none" w:sz="0" w:space="0" w:color="auto"/>
                <w:left w:val="none" w:sz="0" w:space="0" w:color="auto"/>
                <w:bottom w:val="none" w:sz="0" w:space="0" w:color="auto"/>
                <w:right w:val="none" w:sz="0" w:space="0" w:color="auto"/>
              </w:divBdr>
              <w:divsChild>
                <w:div w:id="5325639">
                  <w:marLeft w:val="0"/>
                  <w:marRight w:val="0"/>
                  <w:marTop w:val="0"/>
                  <w:marBottom w:val="0"/>
                  <w:divBdr>
                    <w:top w:val="none" w:sz="0" w:space="0" w:color="auto"/>
                    <w:left w:val="none" w:sz="0" w:space="0" w:color="auto"/>
                    <w:bottom w:val="none" w:sz="0" w:space="0" w:color="auto"/>
                    <w:right w:val="none" w:sz="0" w:space="0" w:color="auto"/>
                  </w:divBdr>
                </w:div>
                <w:div w:id="6295832">
                  <w:marLeft w:val="0"/>
                  <w:marRight w:val="0"/>
                  <w:marTop w:val="0"/>
                  <w:marBottom w:val="0"/>
                  <w:divBdr>
                    <w:top w:val="none" w:sz="0" w:space="0" w:color="auto"/>
                    <w:left w:val="none" w:sz="0" w:space="0" w:color="auto"/>
                    <w:bottom w:val="none" w:sz="0" w:space="0" w:color="auto"/>
                    <w:right w:val="none" w:sz="0" w:space="0" w:color="auto"/>
                  </w:divBdr>
                </w:div>
                <w:div w:id="11881619">
                  <w:marLeft w:val="0"/>
                  <w:marRight w:val="0"/>
                  <w:marTop w:val="0"/>
                  <w:marBottom w:val="0"/>
                  <w:divBdr>
                    <w:top w:val="none" w:sz="0" w:space="0" w:color="auto"/>
                    <w:left w:val="none" w:sz="0" w:space="0" w:color="auto"/>
                    <w:bottom w:val="none" w:sz="0" w:space="0" w:color="auto"/>
                    <w:right w:val="none" w:sz="0" w:space="0" w:color="auto"/>
                  </w:divBdr>
                </w:div>
                <w:div w:id="28606274">
                  <w:marLeft w:val="0"/>
                  <w:marRight w:val="0"/>
                  <w:marTop w:val="0"/>
                  <w:marBottom w:val="0"/>
                  <w:divBdr>
                    <w:top w:val="none" w:sz="0" w:space="0" w:color="auto"/>
                    <w:left w:val="none" w:sz="0" w:space="0" w:color="auto"/>
                    <w:bottom w:val="none" w:sz="0" w:space="0" w:color="auto"/>
                    <w:right w:val="none" w:sz="0" w:space="0" w:color="auto"/>
                  </w:divBdr>
                </w:div>
                <w:div w:id="28922051">
                  <w:marLeft w:val="0"/>
                  <w:marRight w:val="0"/>
                  <w:marTop w:val="0"/>
                  <w:marBottom w:val="0"/>
                  <w:divBdr>
                    <w:top w:val="none" w:sz="0" w:space="0" w:color="auto"/>
                    <w:left w:val="none" w:sz="0" w:space="0" w:color="auto"/>
                    <w:bottom w:val="none" w:sz="0" w:space="0" w:color="auto"/>
                    <w:right w:val="none" w:sz="0" w:space="0" w:color="auto"/>
                  </w:divBdr>
                </w:div>
                <w:div w:id="30689557">
                  <w:marLeft w:val="0"/>
                  <w:marRight w:val="0"/>
                  <w:marTop w:val="0"/>
                  <w:marBottom w:val="0"/>
                  <w:divBdr>
                    <w:top w:val="none" w:sz="0" w:space="0" w:color="auto"/>
                    <w:left w:val="none" w:sz="0" w:space="0" w:color="auto"/>
                    <w:bottom w:val="none" w:sz="0" w:space="0" w:color="auto"/>
                    <w:right w:val="none" w:sz="0" w:space="0" w:color="auto"/>
                  </w:divBdr>
                </w:div>
                <w:div w:id="34471977">
                  <w:marLeft w:val="0"/>
                  <w:marRight w:val="0"/>
                  <w:marTop w:val="0"/>
                  <w:marBottom w:val="0"/>
                  <w:divBdr>
                    <w:top w:val="none" w:sz="0" w:space="0" w:color="auto"/>
                    <w:left w:val="none" w:sz="0" w:space="0" w:color="auto"/>
                    <w:bottom w:val="none" w:sz="0" w:space="0" w:color="auto"/>
                    <w:right w:val="none" w:sz="0" w:space="0" w:color="auto"/>
                  </w:divBdr>
                </w:div>
                <w:div w:id="40326079">
                  <w:marLeft w:val="0"/>
                  <w:marRight w:val="0"/>
                  <w:marTop w:val="0"/>
                  <w:marBottom w:val="0"/>
                  <w:divBdr>
                    <w:top w:val="none" w:sz="0" w:space="0" w:color="auto"/>
                    <w:left w:val="none" w:sz="0" w:space="0" w:color="auto"/>
                    <w:bottom w:val="none" w:sz="0" w:space="0" w:color="auto"/>
                    <w:right w:val="none" w:sz="0" w:space="0" w:color="auto"/>
                  </w:divBdr>
                </w:div>
                <w:div w:id="41711044">
                  <w:marLeft w:val="0"/>
                  <w:marRight w:val="0"/>
                  <w:marTop w:val="0"/>
                  <w:marBottom w:val="0"/>
                  <w:divBdr>
                    <w:top w:val="none" w:sz="0" w:space="0" w:color="auto"/>
                    <w:left w:val="none" w:sz="0" w:space="0" w:color="auto"/>
                    <w:bottom w:val="none" w:sz="0" w:space="0" w:color="auto"/>
                    <w:right w:val="none" w:sz="0" w:space="0" w:color="auto"/>
                  </w:divBdr>
                </w:div>
                <w:div w:id="45840198">
                  <w:marLeft w:val="0"/>
                  <w:marRight w:val="0"/>
                  <w:marTop w:val="0"/>
                  <w:marBottom w:val="0"/>
                  <w:divBdr>
                    <w:top w:val="none" w:sz="0" w:space="0" w:color="auto"/>
                    <w:left w:val="none" w:sz="0" w:space="0" w:color="auto"/>
                    <w:bottom w:val="none" w:sz="0" w:space="0" w:color="auto"/>
                    <w:right w:val="none" w:sz="0" w:space="0" w:color="auto"/>
                  </w:divBdr>
                </w:div>
                <w:div w:id="49117697">
                  <w:marLeft w:val="0"/>
                  <w:marRight w:val="0"/>
                  <w:marTop w:val="0"/>
                  <w:marBottom w:val="0"/>
                  <w:divBdr>
                    <w:top w:val="none" w:sz="0" w:space="0" w:color="auto"/>
                    <w:left w:val="none" w:sz="0" w:space="0" w:color="auto"/>
                    <w:bottom w:val="none" w:sz="0" w:space="0" w:color="auto"/>
                    <w:right w:val="none" w:sz="0" w:space="0" w:color="auto"/>
                  </w:divBdr>
                </w:div>
                <w:div w:id="50345042">
                  <w:marLeft w:val="0"/>
                  <w:marRight w:val="0"/>
                  <w:marTop w:val="0"/>
                  <w:marBottom w:val="0"/>
                  <w:divBdr>
                    <w:top w:val="none" w:sz="0" w:space="0" w:color="auto"/>
                    <w:left w:val="none" w:sz="0" w:space="0" w:color="auto"/>
                    <w:bottom w:val="none" w:sz="0" w:space="0" w:color="auto"/>
                    <w:right w:val="none" w:sz="0" w:space="0" w:color="auto"/>
                  </w:divBdr>
                </w:div>
                <w:div w:id="52630607">
                  <w:marLeft w:val="0"/>
                  <w:marRight w:val="0"/>
                  <w:marTop w:val="0"/>
                  <w:marBottom w:val="0"/>
                  <w:divBdr>
                    <w:top w:val="none" w:sz="0" w:space="0" w:color="auto"/>
                    <w:left w:val="none" w:sz="0" w:space="0" w:color="auto"/>
                    <w:bottom w:val="none" w:sz="0" w:space="0" w:color="auto"/>
                    <w:right w:val="none" w:sz="0" w:space="0" w:color="auto"/>
                  </w:divBdr>
                </w:div>
                <w:div w:id="62342000">
                  <w:marLeft w:val="0"/>
                  <w:marRight w:val="0"/>
                  <w:marTop w:val="0"/>
                  <w:marBottom w:val="0"/>
                  <w:divBdr>
                    <w:top w:val="none" w:sz="0" w:space="0" w:color="auto"/>
                    <w:left w:val="none" w:sz="0" w:space="0" w:color="auto"/>
                    <w:bottom w:val="none" w:sz="0" w:space="0" w:color="auto"/>
                    <w:right w:val="none" w:sz="0" w:space="0" w:color="auto"/>
                  </w:divBdr>
                </w:div>
                <w:div w:id="77601544">
                  <w:marLeft w:val="0"/>
                  <w:marRight w:val="0"/>
                  <w:marTop w:val="0"/>
                  <w:marBottom w:val="0"/>
                  <w:divBdr>
                    <w:top w:val="none" w:sz="0" w:space="0" w:color="auto"/>
                    <w:left w:val="none" w:sz="0" w:space="0" w:color="auto"/>
                    <w:bottom w:val="none" w:sz="0" w:space="0" w:color="auto"/>
                    <w:right w:val="none" w:sz="0" w:space="0" w:color="auto"/>
                  </w:divBdr>
                </w:div>
                <w:div w:id="81991977">
                  <w:marLeft w:val="0"/>
                  <w:marRight w:val="0"/>
                  <w:marTop w:val="0"/>
                  <w:marBottom w:val="0"/>
                  <w:divBdr>
                    <w:top w:val="none" w:sz="0" w:space="0" w:color="auto"/>
                    <w:left w:val="none" w:sz="0" w:space="0" w:color="auto"/>
                    <w:bottom w:val="none" w:sz="0" w:space="0" w:color="auto"/>
                    <w:right w:val="none" w:sz="0" w:space="0" w:color="auto"/>
                  </w:divBdr>
                </w:div>
                <w:div w:id="94523848">
                  <w:marLeft w:val="0"/>
                  <w:marRight w:val="0"/>
                  <w:marTop w:val="0"/>
                  <w:marBottom w:val="0"/>
                  <w:divBdr>
                    <w:top w:val="none" w:sz="0" w:space="0" w:color="auto"/>
                    <w:left w:val="none" w:sz="0" w:space="0" w:color="auto"/>
                    <w:bottom w:val="none" w:sz="0" w:space="0" w:color="auto"/>
                    <w:right w:val="none" w:sz="0" w:space="0" w:color="auto"/>
                  </w:divBdr>
                </w:div>
                <w:div w:id="96491132">
                  <w:marLeft w:val="0"/>
                  <w:marRight w:val="0"/>
                  <w:marTop w:val="0"/>
                  <w:marBottom w:val="0"/>
                  <w:divBdr>
                    <w:top w:val="none" w:sz="0" w:space="0" w:color="auto"/>
                    <w:left w:val="none" w:sz="0" w:space="0" w:color="auto"/>
                    <w:bottom w:val="none" w:sz="0" w:space="0" w:color="auto"/>
                    <w:right w:val="none" w:sz="0" w:space="0" w:color="auto"/>
                  </w:divBdr>
                </w:div>
                <w:div w:id="101413361">
                  <w:marLeft w:val="0"/>
                  <w:marRight w:val="0"/>
                  <w:marTop w:val="0"/>
                  <w:marBottom w:val="0"/>
                  <w:divBdr>
                    <w:top w:val="none" w:sz="0" w:space="0" w:color="auto"/>
                    <w:left w:val="none" w:sz="0" w:space="0" w:color="auto"/>
                    <w:bottom w:val="none" w:sz="0" w:space="0" w:color="auto"/>
                    <w:right w:val="none" w:sz="0" w:space="0" w:color="auto"/>
                  </w:divBdr>
                </w:div>
                <w:div w:id="123622473">
                  <w:marLeft w:val="0"/>
                  <w:marRight w:val="0"/>
                  <w:marTop w:val="0"/>
                  <w:marBottom w:val="0"/>
                  <w:divBdr>
                    <w:top w:val="none" w:sz="0" w:space="0" w:color="auto"/>
                    <w:left w:val="none" w:sz="0" w:space="0" w:color="auto"/>
                    <w:bottom w:val="none" w:sz="0" w:space="0" w:color="auto"/>
                    <w:right w:val="none" w:sz="0" w:space="0" w:color="auto"/>
                  </w:divBdr>
                </w:div>
                <w:div w:id="124079435">
                  <w:marLeft w:val="0"/>
                  <w:marRight w:val="0"/>
                  <w:marTop w:val="0"/>
                  <w:marBottom w:val="0"/>
                  <w:divBdr>
                    <w:top w:val="none" w:sz="0" w:space="0" w:color="auto"/>
                    <w:left w:val="none" w:sz="0" w:space="0" w:color="auto"/>
                    <w:bottom w:val="none" w:sz="0" w:space="0" w:color="auto"/>
                    <w:right w:val="none" w:sz="0" w:space="0" w:color="auto"/>
                  </w:divBdr>
                </w:div>
                <w:div w:id="124659173">
                  <w:marLeft w:val="0"/>
                  <w:marRight w:val="0"/>
                  <w:marTop w:val="0"/>
                  <w:marBottom w:val="0"/>
                  <w:divBdr>
                    <w:top w:val="none" w:sz="0" w:space="0" w:color="auto"/>
                    <w:left w:val="none" w:sz="0" w:space="0" w:color="auto"/>
                    <w:bottom w:val="none" w:sz="0" w:space="0" w:color="auto"/>
                    <w:right w:val="none" w:sz="0" w:space="0" w:color="auto"/>
                  </w:divBdr>
                </w:div>
                <w:div w:id="126166801">
                  <w:marLeft w:val="0"/>
                  <w:marRight w:val="0"/>
                  <w:marTop w:val="0"/>
                  <w:marBottom w:val="0"/>
                  <w:divBdr>
                    <w:top w:val="none" w:sz="0" w:space="0" w:color="auto"/>
                    <w:left w:val="none" w:sz="0" w:space="0" w:color="auto"/>
                    <w:bottom w:val="none" w:sz="0" w:space="0" w:color="auto"/>
                    <w:right w:val="none" w:sz="0" w:space="0" w:color="auto"/>
                  </w:divBdr>
                </w:div>
                <w:div w:id="130367325">
                  <w:marLeft w:val="0"/>
                  <w:marRight w:val="0"/>
                  <w:marTop w:val="0"/>
                  <w:marBottom w:val="0"/>
                  <w:divBdr>
                    <w:top w:val="none" w:sz="0" w:space="0" w:color="auto"/>
                    <w:left w:val="none" w:sz="0" w:space="0" w:color="auto"/>
                    <w:bottom w:val="none" w:sz="0" w:space="0" w:color="auto"/>
                    <w:right w:val="none" w:sz="0" w:space="0" w:color="auto"/>
                  </w:divBdr>
                </w:div>
                <w:div w:id="135998058">
                  <w:marLeft w:val="0"/>
                  <w:marRight w:val="0"/>
                  <w:marTop w:val="0"/>
                  <w:marBottom w:val="0"/>
                  <w:divBdr>
                    <w:top w:val="none" w:sz="0" w:space="0" w:color="auto"/>
                    <w:left w:val="none" w:sz="0" w:space="0" w:color="auto"/>
                    <w:bottom w:val="none" w:sz="0" w:space="0" w:color="auto"/>
                    <w:right w:val="none" w:sz="0" w:space="0" w:color="auto"/>
                  </w:divBdr>
                </w:div>
                <w:div w:id="139736704">
                  <w:marLeft w:val="0"/>
                  <w:marRight w:val="0"/>
                  <w:marTop w:val="0"/>
                  <w:marBottom w:val="0"/>
                  <w:divBdr>
                    <w:top w:val="none" w:sz="0" w:space="0" w:color="auto"/>
                    <w:left w:val="none" w:sz="0" w:space="0" w:color="auto"/>
                    <w:bottom w:val="none" w:sz="0" w:space="0" w:color="auto"/>
                    <w:right w:val="none" w:sz="0" w:space="0" w:color="auto"/>
                  </w:divBdr>
                </w:div>
                <w:div w:id="146363995">
                  <w:marLeft w:val="0"/>
                  <w:marRight w:val="0"/>
                  <w:marTop w:val="0"/>
                  <w:marBottom w:val="0"/>
                  <w:divBdr>
                    <w:top w:val="none" w:sz="0" w:space="0" w:color="auto"/>
                    <w:left w:val="none" w:sz="0" w:space="0" w:color="auto"/>
                    <w:bottom w:val="none" w:sz="0" w:space="0" w:color="auto"/>
                    <w:right w:val="none" w:sz="0" w:space="0" w:color="auto"/>
                  </w:divBdr>
                </w:div>
                <w:div w:id="148984105">
                  <w:marLeft w:val="0"/>
                  <w:marRight w:val="0"/>
                  <w:marTop w:val="0"/>
                  <w:marBottom w:val="0"/>
                  <w:divBdr>
                    <w:top w:val="none" w:sz="0" w:space="0" w:color="auto"/>
                    <w:left w:val="none" w:sz="0" w:space="0" w:color="auto"/>
                    <w:bottom w:val="none" w:sz="0" w:space="0" w:color="auto"/>
                    <w:right w:val="none" w:sz="0" w:space="0" w:color="auto"/>
                  </w:divBdr>
                </w:div>
                <w:div w:id="152334991">
                  <w:marLeft w:val="0"/>
                  <w:marRight w:val="0"/>
                  <w:marTop w:val="0"/>
                  <w:marBottom w:val="0"/>
                  <w:divBdr>
                    <w:top w:val="none" w:sz="0" w:space="0" w:color="auto"/>
                    <w:left w:val="none" w:sz="0" w:space="0" w:color="auto"/>
                    <w:bottom w:val="none" w:sz="0" w:space="0" w:color="auto"/>
                    <w:right w:val="none" w:sz="0" w:space="0" w:color="auto"/>
                  </w:divBdr>
                </w:div>
                <w:div w:id="192160547">
                  <w:marLeft w:val="0"/>
                  <w:marRight w:val="0"/>
                  <w:marTop w:val="0"/>
                  <w:marBottom w:val="0"/>
                  <w:divBdr>
                    <w:top w:val="none" w:sz="0" w:space="0" w:color="auto"/>
                    <w:left w:val="none" w:sz="0" w:space="0" w:color="auto"/>
                    <w:bottom w:val="none" w:sz="0" w:space="0" w:color="auto"/>
                    <w:right w:val="none" w:sz="0" w:space="0" w:color="auto"/>
                  </w:divBdr>
                </w:div>
                <w:div w:id="193084768">
                  <w:marLeft w:val="0"/>
                  <w:marRight w:val="0"/>
                  <w:marTop w:val="0"/>
                  <w:marBottom w:val="0"/>
                  <w:divBdr>
                    <w:top w:val="none" w:sz="0" w:space="0" w:color="auto"/>
                    <w:left w:val="none" w:sz="0" w:space="0" w:color="auto"/>
                    <w:bottom w:val="none" w:sz="0" w:space="0" w:color="auto"/>
                    <w:right w:val="none" w:sz="0" w:space="0" w:color="auto"/>
                  </w:divBdr>
                </w:div>
                <w:div w:id="195508907">
                  <w:marLeft w:val="0"/>
                  <w:marRight w:val="0"/>
                  <w:marTop w:val="0"/>
                  <w:marBottom w:val="0"/>
                  <w:divBdr>
                    <w:top w:val="none" w:sz="0" w:space="0" w:color="auto"/>
                    <w:left w:val="none" w:sz="0" w:space="0" w:color="auto"/>
                    <w:bottom w:val="none" w:sz="0" w:space="0" w:color="auto"/>
                    <w:right w:val="none" w:sz="0" w:space="0" w:color="auto"/>
                  </w:divBdr>
                </w:div>
                <w:div w:id="200092538">
                  <w:marLeft w:val="0"/>
                  <w:marRight w:val="0"/>
                  <w:marTop w:val="0"/>
                  <w:marBottom w:val="0"/>
                  <w:divBdr>
                    <w:top w:val="none" w:sz="0" w:space="0" w:color="auto"/>
                    <w:left w:val="none" w:sz="0" w:space="0" w:color="auto"/>
                    <w:bottom w:val="none" w:sz="0" w:space="0" w:color="auto"/>
                    <w:right w:val="none" w:sz="0" w:space="0" w:color="auto"/>
                  </w:divBdr>
                </w:div>
                <w:div w:id="201787663">
                  <w:marLeft w:val="0"/>
                  <w:marRight w:val="0"/>
                  <w:marTop w:val="0"/>
                  <w:marBottom w:val="0"/>
                  <w:divBdr>
                    <w:top w:val="none" w:sz="0" w:space="0" w:color="auto"/>
                    <w:left w:val="none" w:sz="0" w:space="0" w:color="auto"/>
                    <w:bottom w:val="none" w:sz="0" w:space="0" w:color="auto"/>
                    <w:right w:val="none" w:sz="0" w:space="0" w:color="auto"/>
                  </w:divBdr>
                </w:div>
                <w:div w:id="204217030">
                  <w:marLeft w:val="0"/>
                  <w:marRight w:val="0"/>
                  <w:marTop w:val="0"/>
                  <w:marBottom w:val="0"/>
                  <w:divBdr>
                    <w:top w:val="none" w:sz="0" w:space="0" w:color="auto"/>
                    <w:left w:val="none" w:sz="0" w:space="0" w:color="auto"/>
                    <w:bottom w:val="none" w:sz="0" w:space="0" w:color="auto"/>
                    <w:right w:val="none" w:sz="0" w:space="0" w:color="auto"/>
                  </w:divBdr>
                </w:div>
                <w:div w:id="210533646">
                  <w:marLeft w:val="0"/>
                  <w:marRight w:val="0"/>
                  <w:marTop w:val="0"/>
                  <w:marBottom w:val="0"/>
                  <w:divBdr>
                    <w:top w:val="none" w:sz="0" w:space="0" w:color="auto"/>
                    <w:left w:val="none" w:sz="0" w:space="0" w:color="auto"/>
                    <w:bottom w:val="none" w:sz="0" w:space="0" w:color="auto"/>
                    <w:right w:val="none" w:sz="0" w:space="0" w:color="auto"/>
                  </w:divBdr>
                </w:div>
                <w:div w:id="217715600">
                  <w:marLeft w:val="0"/>
                  <w:marRight w:val="0"/>
                  <w:marTop w:val="0"/>
                  <w:marBottom w:val="0"/>
                  <w:divBdr>
                    <w:top w:val="none" w:sz="0" w:space="0" w:color="auto"/>
                    <w:left w:val="none" w:sz="0" w:space="0" w:color="auto"/>
                    <w:bottom w:val="none" w:sz="0" w:space="0" w:color="auto"/>
                    <w:right w:val="none" w:sz="0" w:space="0" w:color="auto"/>
                  </w:divBdr>
                </w:div>
                <w:div w:id="228349086">
                  <w:marLeft w:val="0"/>
                  <w:marRight w:val="0"/>
                  <w:marTop w:val="0"/>
                  <w:marBottom w:val="0"/>
                  <w:divBdr>
                    <w:top w:val="none" w:sz="0" w:space="0" w:color="auto"/>
                    <w:left w:val="none" w:sz="0" w:space="0" w:color="auto"/>
                    <w:bottom w:val="none" w:sz="0" w:space="0" w:color="auto"/>
                    <w:right w:val="none" w:sz="0" w:space="0" w:color="auto"/>
                  </w:divBdr>
                </w:div>
                <w:div w:id="236063126">
                  <w:marLeft w:val="0"/>
                  <w:marRight w:val="0"/>
                  <w:marTop w:val="0"/>
                  <w:marBottom w:val="0"/>
                  <w:divBdr>
                    <w:top w:val="none" w:sz="0" w:space="0" w:color="auto"/>
                    <w:left w:val="none" w:sz="0" w:space="0" w:color="auto"/>
                    <w:bottom w:val="none" w:sz="0" w:space="0" w:color="auto"/>
                    <w:right w:val="none" w:sz="0" w:space="0" w:color="auto"/>
                  </w:divBdr>
                </w:div>
                <w:div w:id="241373279">
                  <w:marLeft w:val="0"/>
                  <w:marRight w:val="0"/>
                  <w:marTop w:val="0"/>
                  <w:marBottom w:val="0"/>
                  <w:divBdr>
                    <w:top w:val="none" w:sz="0" w:space="0" w:color="auto"/>
                    <w:left w:val="none" w:sz="0" w:space="0" w:color="auto"/>
                    <w:bottom w:val="none" w:sz="0" w:space="0" w:color="auto"/>
                    <w:right w:val="none" w:sz="0" w:space="0" w:color="auto"/>
                  </w:divBdr>
                </w:div>
                <w:div w:id="250092279">
                  <w:marLeft w:val="0"/>
                  <w:marRight w:val="0"/>
                  <w:marTop w:val="0"/>
                  <w:marBottom w:val="0"/>
                  <w:divBdr>
                    <w:top w:val="none" w:sz="0" w:space="0" w:color="auto"/>
                    <w:left w:val="none" w:sz="0" w:space="0" w:color="auto"/>
                    <w:bottom w:val="none" w:sz="0" w:space="0" w:color="auto"/>
                    <w:right w:val="none" w:sz="0" w:space="0" w:color="auto"/>
                  </w:divBdr>
                </w:div>
                <w:div w:id="253171171">
                  <w:marLeft w:val="0"/>
                  <w:marRight w:val="0"/>
                  <w:marTop w:val="0"/>
                  <w:marBottom w:val="0"/>
                  <w:divBdr>
                    <w:top w:val="none" w:sz="0" w:space="0" w:color="auto"/>
                    <w:left w:val="none" w:sz="0" w:space="0" w:color="auto"/>
                    <w:bottom w:val="none" w:sz="0" w:space="0" w:color="auto"/>
                    <w:right w:val="none" w:sz="0" w:space="0" w:color="auto"/>
                  </w:divBdr>
                </w:div>
                <w:div w:id="268662040">
                  <w:marLeft w:val="0"/>
                  <w:marRight w:val="0"/>
                  <w:marTop w:val="0"/>
                  <w:marBottom w:val="0"/>
                  <w:divBdr>
                    <w:top w:val="none" w:sz="0" w:space="0" w:color="auto"/>
                    <w:left w:val="none" w:sz="0" w:space="0" w:color="auto"/>
                    <w:bottom w:val="none" w:sz="0" w:space="0" w:color="auto"/>
                    <w:right w:val="none" w:sz="0" w:space="0" w:color="auto"/>
                  </w:divBdr>
                </w:div>
                <w:div w:id="272828006">
                  <w:marLeft w:val="0"/>
                  <w:marRight w:val="0"/>
                  <w:marTop w:val="0"/>
                  <w:marBottom w:val="0"/>
                  <w:divBdr>
                    <w:top w:val="none" w:sz="0" w:space="0" w:color="auto"/>
                    <w:left w:val="none" w:sz="0" w:space="0" w:color="auto"/>
                    <w:bottom w:val="none" w:sz="0" w:space="0" w:color="auto"/>
                    <w:right w:val="none" w:sz="0" w:space="0" w:color="auto"/>
                  </w:divBdr>
                </w:div>
                <w:div w:id="287980202">
                  <w:marLeft w:val="0"/>
                  <w:marRight w:val="0"/>
                  <w:marTop w:val="0"/>
                  <w:marBottom w:val="0"/>
                  <w:divBdr>
                    <w:top w:val="none" w:sz="0" w:space="0" w:color="auto"/>
                    <w:left w:val="none" w:sz="0" w:space="0" w:color="auto"/>
                    <w:bottom w:val="none" w:sz="0" w:space="0" w:color="auto"/>
                    <w:right w:val="none" w:sz="0" w:space="0" w:color="auto"/>
                  </w:divBdr>
                </w:div>
                <w:div w:id="288558470">
                  <w:marLeft w:val="0"/>
                  <w:marRight w:val="0"/>
                  <w:marTop w:val="0"/>
                  <w:marBottom w:val="0"/>
                  <w:divBdr>
                    <w:top w:val="none" w:sz="0" w:space="0" w:color="auto"/>
                    <w:left w:val="none" w:sz="0" w:space="0" w:color="auto"/>
                    <w:bottom w:val="none" w:sz="0" w:space="0" w:color="auto"/>
                    <w:right w:val="none" w:sz="0" w:space="0" w:color="auto"/>
                  </w:divBdr>
                </w:div>
                <w:div w:id="290673850">
                  <w:marLeft w:val="0"/>
                  <w:marRight w:val="0"/>
                  <w:marTop w:val="0"/>
                  <w:marBottom w:val="0"/>
                  <w:divBdr>
                    <w:top w:val="none" w:sz="0" w:space="0" w:color="auto"/>
                    <w:left w:val="none" w:sz="0" w:space="0" w:color="auto"/>
                    <w:bottom w:val="none" w:sz="0" w:space="0" w:color="auto"/>
                    <w:right w:val="none" w:sz="0" w:space="0" w:color="auto"/>
                  </w:divBdr>
                </w:div>
                <w:div w:id="314720739">
                  <w:marLeft w:val="0"/>
                  <w:marRight w:val="0"/>
                  <w:marTop w:val="0"/>
                  <w:marBottom w:val="0"/>
                  <w:divBdr>
                    <w:top w:val="none" w:sz="0" w:space="0" w:color="auto"/>
                    <w:left w:val="none" w:sz="0" w:space="0" w:color="auto"/>
                    <w:bottom w:val="none" w:sz="0" w:space="0" w:color="auto"/>
                    <w:right w:val="none" w:sz="0" w:space="0" w:color="auto"/>
                  </w:divBdr>
                </w:div>
                <w:div w:id="346521080">
                  <w:marLeft w:val="0"/>
                  <w:marRight w:val="0"/>
                  <w:marTop w:val="0"/>
                  <w:marBottom w:val="0"/>
                  <w:divBdr>
                    <w:top w:val="none" w:sz="0" w:space="0" w:color="auto"/>
                    <w:left w:val="none" w:sz="0" w:space="0" w:color="auto"/>
                    <w:bottom w:val="none" w:sz="0" w:space="0" w:color="auto"/>
                    <w:right w:val="none" w:sz="0" w:space="0" w:color="auto"/>
                  </w:divBdr>
                </w:div>
                <w:div w:id="356545672">
                  <w:marLeft w:val="0"/>
                  <w:marRight w:val="0"/>
                  <w:marTop w:val="0"/>
                  <w:marBottom w:val="0"/>
                  <w:divBdr>
                    <w:top w:val="none" w:sz="0" w:space="0" w:color="auto"/>
                    <w:left w:val="none" w:sz="0" w:space="0" w:color="auto"/>
                    <w:bottom w:val="none" w:sz="0" w:space="0" w:color="auto"/>
                    <w:right w:val="none" w:sz="0" w:space="0" w:color="auto"/>
                  </w:divBdr>
                </w:div>
                <w:div w:id="357001014">
                  <w:marLeft w:val="0"/>
                  <w:marRight w:val="0"/>
                  <w:marTop w:val="0"/>
                  <w:marBottom w:val="0"/>
                  <w:divBdr>
                    <w:top w:val="none" w:sz="0" w:space="0" w:color="auto"/>
                    <w:left w:val="none" w:sz="0" w:space="0" w:color="auto"/>
                    <w:bottom w:val="none" w:sz="0" w:space="0" w:color="auto"/>
                    <w:right w:val="none" w:sz="0" w:space="0" w:color="auto"/>
                  </w:divBdr>
                </w:div>
                <w:div w:id="364793567">
                  <w:marLeft w:val="0"/>
                  <w:marRight w:val="0"/>
                  <w:marTop w:val="0"/>
                  <w:marBottom w:val="0"/>
                  <w:divBdr>
                    <w:top w:val="none" w:sz="0" w:space="0" w:color="auto"/>
                    <w:left w:val="none" w:sz="0" w:space="0" w:color="auto"/>
                    <w:bottom w:val="none" w:sz="0" w:space="0" w:color="auto"/>
                    <w:right w:val="none" w:sz="0" w:space="0" w:color="auto"/>
                  </w:divBdr>
                </w:div>
                <w:div w:id="376706753">
                  <w:marLeft w:val="0"/>
                  <w:marRight w:val="0"/>
                  <w:marTop w:val="0"/>
                  <w:marBottom w:val="0"/>
                  <w:divBdr>
                    <w:top w:val="none" w:sz="0" w:space="0" w:color="auto"/>
                    <w:left w:val="none" w:sz="0" w:space="0" w:color="auto"/>
                    <w:bottom w:val="none" w:sz="0" w:space="0" w:color="auto"/>
                    <w:right w:val="none" w:sz="0" w:space="0" w:color="auto"/>
                  </w:divBdr>
                </w:div>
                <w:div w:id="378405864">
                  <w:marLeft w:val="0"/>
                  <w:marRight w:val="0"/>
                  <w:marTop w:val="0"/>
                  <w:marBottom w:val="0"/>
                  <w:divBdr>
                    <w:top w:val="none" w:sz="0" w:space="0" w:color="auto"/>
                    <w:left w:val="none" w:sz="0" w:space="0" w:color="auto"/>
                    <w:bottom w:val="none" w:sz="0" w:space="0" w:color="auto"/>
                    <w:right w:val="none" w:sz="0" w:space="0" w:color="auto"/>
                  </w:divBdr>
                </w:div>
                <w:div w:id="381953190">
                  <w:marLeft w:val="0"/>
                  <w:marRight w:val="0"/>
                  <w:marTop w:val="0"/>
                  <w:marBottom w:val="0"/>
                  <w:divBdr>
                    <w:top w:val="none" w:sz="0" w:space="0" w:color="auto"/>
                    <w:left w:val="none" w:sz="0" w:space="0" w:color="auto"/>
                    <w:bottom w:val="none" w:sz="0" w:space="0" w:color="auto"/>
                    <w:right w:val="none" w:sz="0" w:space="0" w:color="auto"/>
                  </w:divBdr>
                </w:div>
                <w:div w:id="393436049">
                  <w:marLeft w:val="0"/>
                  <w:marRight w:val="0"/>
                  <w:marTop w:val="0"/>
                  <w:marBottom w:val="0"/>
                  <w:divBdr>
                    <w:top w:val="none" w:sz="0" w:space="0" w:color="auto"/>
                    <w:left w:val="none" w:sz="0" w:space="0" w:color="auto"/>
                    <w:bottom w:val="none" w:sz="0" w:space="0" w:color="auto"/>
                    <w:right w:val="none" w:sz="0" w:space="0" w:color="auto"/>
                  </w:divBdr>
                </w:div>
                <w:div w:id="416245401">
                  <w:marLeft w:val="0"/>
                  <w:marRight w:val="0"/>
                  <w:marTop w:val="0"/>
                  <w:marBottom w:val="0"/>
                  <w:divBdr>
                    <w:top w:val="none" w:sz="0" w:space="0" w:color="auto"/>
                    <w:left w:val="none" w:sz="0" w:space="0" w:color="auto"/>
                    <w:bottom w:val="none" w:sz="0" w:space="0" w:color="auto"/>
                    <w:right w:val="none" w:sz="0" w:space="0" w:color="auto"/>
                  </w:divBdr>
                </w:div>
                <w:div w:id="432945620">
                  <w:marLeft w:val="0"/>
                  <w:marRight w:val="0"/>
                  <w:marTop w:val="0"/>
                  <w:marBottom w:val="0"/>
                  <w:divBdr>
                    <w:top w:val="none" w:sz="0" w:space="0" w:color="auto"/>
                    <w:left w:val="none" w:sz="0" w:space="0" w:color="auto"/>
                    <w:bottom w:val="none" w:sz="0" w:space="0" w:color="auto"/>
                    <w:right w:val="none" w:sz="0" w:space="0" w:color="auto"/>
                  </w:divBdr>
                </w:div>
                <w:div w:id="437528148">
                  <w:marLeft w:val="0"/>
                  <w:marRight w:val="0"/>
                  <w:marTop w:val="0"/>
                  <w:marBottom w:val="0"/>
                  <w:divBdr>
                    <w:top w:val="none" w:sz="0" w:space="0" w:color="auto"/>
                    <w:left w:val="none" w:sz="0" w:space="0" w:color="auto"/>
                    <w:bottom w:val="none" w:sz="0" w:space="0" w:color="auto"/>
                    <w:right w:val="none" w:sz="0" w:space="0" w:color="auto"/>
                  </w:divBdr>
                </w:div>
                <w:div w:id="441339800">
                  <w:marLeft w:val="0"/>
                  <w:marRight w:val="0"/>
                  <w:marTop w:val="0"/>
                  <w:marBottom w:val="0"/>
                  <w:divBdr>
                    <w:top w:val="none" w:sz="0" w:space="0" w:color="auto"/>
                    <w:left w:val="none" w:sz="0" w:space="0" w:color="auto"/>
                    <w:bottom w:val="none" w:sz="0" w:space="0" w:color="auto"/>
                    <w:right w:val="none" w:sz="0" w:space="0" w:color="auto"/>
                  </w:divBdr>
                </w:div>
                <w:div w:id="442725166">
                  <w:marLeft w:val="0"/>
                  <w:marRight w:val="0"/>
                  <w:marTop w:val="0"/>
                  <w:marBottom w:val="0"/>
                  <w:divBdr>
                    <w:top w:val="none" w:sz="0" w:space="0" w:color="auto"/>
                    <w:left w:val="none" w:sz="0" w:space="0" w:color="auto"/>
                    <w:bottom w:val="none" w:sz="0" w:space="0" w:color="auto"/>
                    <w:right w:val="none" w:sz="0" w:space="0" w:color="auto"/>
                  </w:divBdr>
                </w:div>
                <w:div w:id="451289371">
                  <w:marLeft w:val="0"/>
                  <w:marRight w:val="0"/>
                  <w:marTop w:val="0"/>
                  <w:marBottom w:val="0"/>
                  <w:divBdr>
                    <w:top w:val="none" w:sz="0" w:space="0" w:color="auto"/>
                    <w:left w:val="none" w:sz="0" w:space="0" w:color="auto"/>
                    <w:bottom w:val="none" w:sz="0" w:space="0" w:color="auto"/>
                    <w:right w:val="none" w:sz="0" w:space="0" w:color="auto"/>
                  </w:divBdr>
                </w:div>
                <w:div w:id="451555908">
                  <w:marLeft w:val="0"/>
                  <w:marRight w:val="0"/>
                  <w:marTop w:val="0"/>
                  <w:marBottom w:val="0"/>
                  <w:divBdr>
                    <w:top w:val="none" w:sz="0" w:space="0" w:color="auto"/>
                    <w:left w:val="none" w:sz="0" w:space="0" w:color="auto"/>
                    <w:bottom w:val="none" w:sz="0" w:space="0" w:color="auto"/>
                    <w:right w:val="none" w:sz="0" w:space="0" w:color="auto"/>
                  </w:divBdr>
                </w:div>
                <w:div w:id="456487272">
                  <w:marLeft w:val="0"/>
                  <w:marRight w:val="0"/>
                  <w:marTop w:val="0"/>
                  <w:marBottom w:val="0"/>
                  <w:divBdr>
                    <w:top w:val="none" w:sz="0" w:space="0" w:color="auto"/>
                    <w:left w:val="none" w:sz="0" w:space="0" w:color="auto"/>
                    <w:bottom w:val="none" w:sz="0" w:space="0" w:color="auto"/>
                    <w:right w:val="none" w:sz="0" w:space="0" w:color="auto"/>
                  </w:divBdr>
                </w:div>
                <w:div w:id="468981466">
                  <w:marLeft w:val="0"/>
                  <w:marRight w:val="0"/>
                  <w:marTop w:val="0"/>
                  <w:marBottom w:val="0"/>
                  <w:divBdr>
                    <w:top w:val="none" w:sz="0" w:space="0" w:color="auto"/>
                    <w:left w:val="none" w:sz="0" w:space="0" w:color="auto"/>
                    <w:bottom w:val="none" w:sz="0" w:space="0" w:color="auto"/>
                    <w:right w:val="none" w:sz="0" w:space="0" w:color="auto"/>
                  </w:divBdr>
                </w:div>
                <w:div w:id="484782536">
                  <w:marLeft w:val="0"/>
                  <w:marRight w:val="0"/>
                  <w:marTop w:val="0"/>
                  <w:marBottom w:val="0"/>
                  <w:divBdr>
                    <w:top w:val="none" w:sz="0" w:space="0" w:color="auto"/>
                    <w:left w:val="none" w:sz="0" w:space="0" w:color="auto"/>
                    <w:bottom w:val="none" w:sz="0" w:space="0" w:color="auto"/>
                    <w:right w:val="none" w:sz="0" w:space="0" w:color="auto"/>
                  </w:divBdr>
                </w:div>
                <w:div w:id="485048402">
                  <w:marLeft w:val="0"/>
                  <w:marRight w:val="0"/>
                  <w:marTop w:val="0"/>
                  <w:marBottom w:val="0"/>
                  <w:divBdr>
                    <w:top w:val="none" w:sz="0" w:space="0" w:color="auto"/>
                    <w:left w:val="none" w:sz="0" w:space="0" w:color="auto"/>
                    <w:bottom w:val="none" w:sz="0" w:space="0" w:color="auto"/>
                    <w:right w:val="none" w:sz="0" w:space="0" w:color="auto"/>
                  </w:divBdr>
                </w:div>
                <w:div w:id="496921081">
                  <w:marLeft w:val="0"/>
                  <w:marRight w:val="0"/>
                  <w:marTop w:val="0"/>
                  <w:marBottom w:val="0"/>
                  <w:divBdr>
                    <w:top w:val="none" w:sz="0" w:space="0" w:color="auto"/>
                    <w:left w:val="none" w:sz="0" w:space="0" w:color="auto"/>
                    <w:bottom w:val="none" w:sz="0" w:space="0" w:color="auto"/>
                    <w:right w:val="none" w:sz="0" w:space="0" w:color="auto"/>
                  </w:divBdr>
                </w:div>
                <w:div w:id="499582651">
                  <w:marLeft w:val="0"/>
                  <w:marRight w:val="0"/>
                  <w:marTop w:val="0"/>
                  <w:marBottom w:val="0"/>
                  <w:divBdr>
                    <w:top w:val="none" w:sz="0" w:space="0" w:color="auto"/>
                    <w:left w:val="none" w:sz="0" w:space="0" w:color="auto"/>
                    <w:bottom w:val="none" w:sz="0" w:space="0" w:color="auto"/>
                    <w:right w:val="none" w:sz="0" w:space="0" w:color="auto"/>
                  </w:divBdr>
                </w:div>
                <w:div w:id="501051791">
                  <w:marLeft w:val="0"/>
                  <w:marRight w:val="0"/>
                  <w:marTop w:val="0"/>
                  <w:marBottom w:val="0"/>
                  <w:divBdr>
                    <w:top w:val="none" w:sz="0" w:space="0" w:color="auto"/>
                    <w:left w:val="none" w:sz="0" w:space="0" w:color="auto"/>
                    <w:bottom w:val="none" w:sz="0" w:space="0" w:color="auto"/>
                    <w:right w:val="none" w:sz="0" w:space="0" w:color="auto"/>
                  </w:divBdr>
                </w:div>
                <w:div w:id="503402100">
                  <w:marLeft w:val="0"/>
                  <w:marRight w:val="0"/>
                  <w:marTop w:val="0"/>
                  <w:marBottom w:val="0"/>
                  <w:divBdr>
                    <w:top w:val="none" w:sz="0" w:space="0" w:color="auto"/>
                    <w:left w:val="none" w:sz="0" w:space="0" w:color="auto"/>
                    <w:bottom w:val="none" w:sz="0" w:space="0" w:color="auto"/>
                    <w:right w:val="none" w:sz="0" w:space="0" w:color="auto"/>
                  </w:divBdr>
                </w:div>
                <w:div w:id="510023791">
                  <w:marLeft w:val="0"/>
                  <w:marRight w:val="0"/>
                  <w:marTop w:val="0"/>
                  <w:marBottom w:val="0"/>
                  <w:divBdr>
                    <w:top w:val="none" w:sz="0" w:space="0" w:color="auto"/>
                    <w:left w:val="none" w:sz="0" w:space="0" w:color="auto"/>
                    <w:bottom w:val="none" w:sz="0" w:space="0" w:color="auto"/>
                    <w:right w:val="none" w:sz="0" w:space="0" w:color="auto"/>
                  </w:divBdr>
                </w:div>
                <w:div w:id="518130430">
                  <w:marLeft w:val="0"/>
                  <w:marRight w:val="0"/>
                  <w:marTop w:val="0"/>
                  <w:marBottom w:val="0"/>
                  <w:divBdr>
                    <w:top w:val="none" w:sz="0" w:space="0" w:color="auto"/>
                    <w:left w:val="none" w:sz="0" w:space="0" w:color="auto"/>
                    <w:bottom w:val="none" w:sz="0" w:space="0" w:color="auto"/>
                    <w:right w:val="none" w:sz="0" w:space="0" w:color="auto"/>
                  </w:divBdr>
                </w:div>
                <w:div w:id="535852516">
                  <w:marLeft w:val="0"/>
                  <w:marRight w:val="0"/>
                  <w:marTop w:val="0"/>
                  <w:marBottom w:val="0"/>
                  <w:divBdr>
                    <w:top w:val="none" w:sz="0" w:space="0" w:color="auto"/>
                    <w:left w:val="none" w:sz="0" w:space="0" w:color="auto"/>
                    <w:bottom w:val="none" w:sz="0" w:space="0" w:color="auto"/>
                    <w:right w:val="none" w:sz="0" w:space="0" w:color="auto"/>
                  </w:divBdr>
                </w:div>
                <w:div w:id="538474730">
                  <w:marLeft w:val="0"/>
                  <w:marRight w:val="0"/>
                  <w:marTop w:val="0"/>
                  <w:marBottom w:val="0"/>
                  <w:divBdr>
                    <w:top w:val="none" w:sz="0" w:space="0" w:color="auto"/>
                    <w:left w:val="none" w:sz="0" w:space="0" w:color="auto"/>
                    <w:bottom w:val="none" w:sz="0" w:space="0" w:color="auto"/>
                    <w:right w:val="none" w:sz="0" w:space="0" w:color="auto"/>
                  </w:divBdr>
                </w:div>
                <w:div w:id="544946391">
                  <w:marLeft w:val="0"/>
                  <w:marRight w:val="0"/>
                  <w:marTop w:val="0"/>
                  <w:marBottom w:val="0"/>
                  <w:divBdr>
                    <w:top w:val="none" w:sz="0" w:space="0" w:color="auto"/>
                    <w:left w:val="none" w:sz="0" w:space="0" w:color="auto"/>
                    <w:bottom w:val="none" w:sz="0" w:space="0" w:color="auto"/>
                    <w:right w:val="none" w:sz="0" w:space="0" w:color="auto"/>
                  </w:divBdr>
                </w:div>
                <w:div w:id="544947326">
                  <w:marLeft w:val="0"/>
                  <w:marRight w:val="0"/>
                  <w:marTop w:val="0"/>
                  <w:marBottom w:val="0"/>
                  <w:divBdr>
                    <w:top w:val="none" w:sz="0" w:space="0" w:color="auto"/>
                    <w:left w:val="none" w:sz="0" w:space="0" w:color="auto"/>
                    <w:bottom w:val="none" w:sz="0" w:space="0" w:color="auto"/>
                    <w:right w:val="none" w:sz="0" w:space="0" w:color="auto"/>
                  </w:divBdr>
                </w:div>
                <w:div w:id="548297230">
                  <w:marLeft w:val="0"/>
                  <w:marRight w:val="0"/>
                  <w:marTop w:val="0"/>
                  <w:marBottom w:val="0"/>
                  <w:divBdr>
                    <w:top w:val="none" w:sz="0" w:space="0" w:color="auto"/>
                    <w:left w:val="none" w:sz="0" w:space="0" w:color="auto"/>
                    <w:bottom w:val="none" w:sz="0" w:space="0" w:color="auto"/>
                    <w:right w:val="none" w:sz="0" w:space="0" w:color="auto"/>
                  </w:divBdr>
                </w:div>
                <w:div w:id="553278413">
                  <w:marLeft w:val="0"/>
                  <w:marRight w:val="0"/>
                  <w:marTop w:val="0"/>
                  <w:marBottom w:val="0"/>
                  <w:divBdr>
                    <w:top w:val="none" w:sz="0" w:space="0" w:color="auto"/>
                    <w:left w:val="none" w:sz="0" w:space="0" w:color="auto"/>
                    <w:bottom w:val="none" w:sz="0" w:space="0" w:color="auto"/>
                    <w:right w:val="none" w:sz="0" w:space="0" w:color="auto"/>
                  </w:divBdr>
                </w:div>
                <w:div w:id="565728366">
                  <w:marLeft w:val="0"/>
                  <w:marRight w:val="0"/>
                  <w:marTop w:val="0"/>
                  <w:marBottom w:val="0"/>
                  <w:divBdr>
                    <w:top w:val="none" w:sz="0" w:space="0" w:color="auto"/>
                    <w:left w:val="none" w:sz="0" w:space="0" w:color="auto"/>
                    <w:bottom w:val="none" w:sz="0" w:space="0" w:color="auto"/>
                    <w:right w:val="none" w:sz="0" w:space="0" w:color="auto"/>
                  </w:divBdr>
                </w:div>
                <w:div w:id="573900504">
                  <w:marLeft w:val="0"/>
                  <w:marRight w:val="0"/>
                  <w:marTop w:val="0"/>
                  <w:marBottom w:val="0"/>
                  <w:divBdr>
                    <w:top w:val="none" w:sz="0" w:space="0" w:color="auto"/>
                    <w:left w:val="none" w:sz="0" w:space="0" w:color="auto"/>
                    <w:bottom w:val="none" w:sz="0" w:space="0" w:color="auto"/>
                    <w:right w:val="none" w:sz="0" w:space="0" w:color="auto"/>
                  </w:divBdr>
                </w:div>
                <w:div w:id="584845599">
                  <w:marLeft w:val="0"/>
                  <w:marRight w:val="0"/>
                  <w:marTop w:val="0"/>
                  <w:marBottom w:val="0"/>
                  <w:divBdr>
                    <w:top w:val="none" w:sz="0" w:space="0" w:color="auto"/>
                    <w:left w:val="none" w:sz="0" w:space="0" w:color="auto"/>
                    <w:bottom w:val="none" w:sz="0" w:space="0" w:color="auto"/>
                    <w:right w:val="none" w:sz="0" w:space="0" w:color="auto"/>
                  </w:divBdr>
                </w:div>
                <w:div w:id="590283908">
                  <w:marLeft w:val="0"/>
                  <w:marRight w:val="0"/>
                  <w:marTop w:val="0"/>
                  <w:marBottom w:val="0"/>
                  <w:divBdr>
                    <w:top w:val="none" w:sz="0" w:space="0" w:color="auto"/>
                    <w:left w:val="none" w:sz="0" w:space="0" w:color="auto"/>
                    <w:bottom w:val="none" w:sz="0" w:space="0" w:color="auto"/>
                    <w:right w:val="none" w:sz="0" w:space="0" w:color="auto"/>
                  </w:divBdr>
                </w:div>
                <w:div w:id="595090058">
                  <w:marLeft w:val="0"/>
                  <w:marRight w:val="0"/>
                  <w:marTop w:val="0"/>
                  <w:marBottom w:val="0"/>
                  <w:divBdr>
                    <w:top w:val="none" w:sz="0" w:space="0" w:color="auto"/>
                    <w:left w:val="none" w:sz="0" w:space="0" w:color="auto"/>
                    <w:bottom w:val="none" w:sz="0" w:space="0" w:color="auto"/>
                    <w:right w:val="none" w:sz="0" w:space="0" w:color="auto"/>
                  </w:divBdr>
                </w:div>
                <w:div w:id="596140622">
                  <w:marLeft w:val="0"/>
                  <w:marRight w:val="0"/>
                  <w:marTop w:val="0"/>
                  <w:marBottom w:val="0"/>
                  <w:divBdr>
                    <w:top w:val="none" w:sz="0" w:space="0" w:color="auto"/>
                    <w:left w:val="none" w:sz="0" w:space="0" w:color="auto"/>
                    <w:bottom w:val="none" w:sz="0" w:space="0" w:color="auto"/>
                    <w:right w:val="none" w:sz="0" w:space="0" w:color="auto"/>
                  </w:divBdr>
                </w:div>
                <w:div w:id="599219032">
                  <w:marLeft w:val="0"/>
                  <w:marRight w:val="0"/>
                  <w:marTop w:val="0"/>
                  <w:marBottom w:val="0"/>
                  <w:divBdr>
                    <w:top w:val="none" w:sz="0" w:space="0" w:color="auto"/>
                    <w:left w:val="none" w:sz="0" w:space="0" w:color="auto"/>
                    <w:bottom w:val="none" w:sz="0" w:space="0" w:color="auto"/>
                    <w:right w:val="none" w:sz="0" w:space="0" w:color="auto"/>
                  </w:divBdr>
                </w:div>
                <w:div w:id="607543052">
                  <w:marLeft w:val="0"/>
                  <w:marRight w:val="0"/>
                  <w:marTop w:val="0"/>
                  <w:marBottom w:val="0"/>
                  <w:divBdr>
                    <w:top w:val="none" w:sz="0" w:space="0" w:color="auto"/>
                    <w:left w:val="none" w:sz="0" w:space="0" w:color="auto"/>
                    <w:bottom w:val="none" w:sz="0" w:space="0" w:color="auto"/>
                    <w:right w:val="none" w:sz="0" w:space="0" w:color="auto"/>
                  </w:divBdr>
                </w:div>
                <w:div w:id="629744238">
                  <w:marLeft w:val="0"/>
                  <w:marRight w:val="0"/>
                  <w:marTop w:val="0"/>
                  <w:marBottom w:val="0"/>
                  <w:divBdr>
                    <w:top w:val="none" w:sz="0" w:space="0" w:color="auto"/>
                    <w:left w:val="none" w:sz="0" w:space="0" w:color="auto"/>
                    <w:bottom w:val="none" w:sz="0" w:space="0" w:color="auto"/>
                    <w:right w:val="none" w:sz="0" w:space="0" w:color="auto"/>
                  </w:divBdr>
                </w:div>
                <w:div w:id="640891765">
                  <w:marLeft w:val="0"/>
                  <w:marRight w:val="0"/>
                  <w:marTop w:val="0"/>
                  <w:marBottom w:val="0"/>
                  <w:divBdr>
                    <w:top w:val="none" w:sz="0" w:space="0" w:color="auto"/>
                    <w:left w:val="none" w:sz="0" w:space="0" w:color="auto"/>
                    <w:bottom w:val="none" w:sz="0" w:space="0" w:color="auto"/>
                    <w:right w:val="none" w:sz="0" w:space="0" w:color="auto"/>
                  </w:divBdr>
                </w:div>
                <w:div w:id="643043226">
                  <w:marLeft w:val="0"/>
                  <w:marRight w:val="0"/>
                  <w:marTop w:val="0"/>
                  <w:marBottom w:val="0"/>
                  <w:divBdr>
                    <w:top w:val="none" w:sz="0" w:space="0" w:color="auto"/>
                    <w:left w:val="none" w:sz="0" w:space="0" w:color="auto"/>
                    <w:bottom w:val="none" w:sz="0" w:space="0" w:color="auto"/>
                    <w:right w:val="none" w:sz="0" w:space="0" w:color="auto"/>
                  </w:divBdr>
                </w:div>
                <w:div w:id="645623780">
                  <w:marLeft w:val="0"/>
                  <w:marRight w:val="0"/>
                  <w:marTop w:val="0"/>
                  <w:marBottom w:val="0"/>
                  <w:divBdr>
                    <w:top w:val="none" w:sz="0" w:space="0" w:color="auto"/>
                    <w:left w:val="none" w:sz="0" w:space="0" w:color="auto"/>
                    <w:bottom w:val="none" w:sz="0" w:space="0" w:color="auto"/>
                    <w:right w:val="none" w:sz="0" w:space="0" w:color="auto"/>
                  </w:divBdr>
                </w:div>
                <w:div w:id="646978388">
                  <w:marLeft w:val="0"/>
                  <w:marRight w:val="0"/>
                  <w:marTop w:val="0"/>
                  <w:marBottom w:val="0"/>
                  <w:divBdr>
                    <w:top w:val="none" w:sz="0" w:space="0" w:color="auto"/>
                    <w:left w:val="none" w:sz="0" w:space="0" w:color="auto"/>
                    <w:bottom w:val="none" w:sz="0" w:space="0" w:color="auto"/>
                    <w:right w:val="none" w:sz="0" w:space="0" w:color="auto"/>
                  </w:divBdr>
                </w:div>
                <w:div w:id="649793536">
                  <w:marLeft w:val="0"/>
                  <w:marRight w:val="0"/>
                  <w:marTop w:val="0"/>
                  <w:marBottom w:val="0"/>
                  <w:divBdr>
                    <w:top w:val="none" w:sz="0" w:space="0" w:color="auto"/>
                    <w:left w:val="none" w:sz="0" w:space="0" w:color="auto"/>
                    <w:bottom w:val="none" w:sz="0" w:space="0" w:color="auto"/>
                    <w:right w:val="none" w:sz="0" w:space="0" w:color="auto"/>
                  </w:divBdr>
                </w:div>
                <w:div w:id="650908064">
                  <w:marLeft w:val="0"/>
                  <w:marRight w:val="0"/>
                  <w:marTop w:val="0"/>
                  <w:marBottom w:val="0"/>
                  <w:divBdr>
                    <w:top w:val="none" w:sz="0" w:space="0" w:color="auto"/>
                    <w:left w:val="none" w:sz="0" w:space="0" w:color="auto"/>
                    <w:bottom w:val="none" w:sz="0" w:space="0" w:color="auto"/>
                    <w:right w:val="none" w:sz="0" w:space="0" w:color="auto"/>
                  </w:divBdr>
                </w:div>
                <w:div w:id="654839976">
                  <w:marLeft w:val="0"/>
                  <w:marRight w:val="0"/>
                  <w:marTop w:val="0"/>
                  <w:marBottom w:val="0"/>
                  <w:divBdr>
                    <w:top w:val="none" w:sz="0" w:space="0" w:color="auto"/>
                    <w:left w:val="none" w:sz="0" w:space="0" w:color="auto"/>
                    <w:bottom w:val="none" w:sz="0" w:space="0" w:color="auto"/>
                    <w:right w:val="none" w:sz="0" w:space="0" w:color="auto"/>
                  </w:divBdr>
                </w:div>
                <w:div w:id="656224972">
                  <w:marLeft w:val="0"/>
                  <w:marRight w:val="0"/>
                  <w:marTop w:val="0"/>
                  <w:marBottom w:val="0"/>
                  <w:divBdr>
                    <w:top w:val="none" w:sz="0" w:space="0" w:color="auto"/>
                    <w:left w:val="none" w:sz="0" w:space="0" w:color="auto"/>
                    <w:bottom w:val="none" w:sz="0" w:space="0" w:color="auto"/>
                    <w:right w:val="none" w:sz="0" w:space="0" w:color="auto"/>
                  </w:divBdr>
                </w:div>
                <w:div w:id="662901399">
                  <w:marLeft w:val="0"/>
                  <w:marRight w:val="0"/>
                  <w:marTop w:val="0"/>
                  <w:marBottom w:val="0"/>
                  <w:divBdr>
                    <w:top w:val="none" w:sz="0" w:space="0" w:color="auto"/>
                    <w:left w:val="none" w:sz="0" w:space="0" w:color="auto"/>
                    <w:bottom w:val="none" w:sz="0" w:space="0" w:color="auto"/>
                    <w:right w:val="none" w:sz="0" w:space="0" w:color="auto"/>
                  </w:divBdr>
                </w:div>
                <w:div w:id="668945623">
                  <w:marLeft w:val="0"/>
                  <w:marRight w:val="0"/>
                  <w:marTop w:val="0"/>
                  <w:marBottom w:val="0"/>
                  <w:divBdr>
                    <w:top w:val="none" w:sz="0" w:space="0" w:color="auto"/>
                    <w:left w:val="none" w:sz="0" w:space="0" w:color="auto"/>
                    <w:bottom w:val="none" w:sz="0" w:space="0" w:color="auto"/>
                    <w:right w:val="none" w:sz="0" w:space="0" w:color="auto"/>
                  </w:divBdr>
                </w:div>
                <w:div w:id="673538158">
                  <w:marLeft w:val="0"/>
                  <w:marRight w:val="0"/>
                  <w:marTop w:val="0"/>
                  <w:marBottom w:val="0"/>
                  <w:divBdr>
                    <w:top w:val="none" w:sz="0" w:space="0" w:color="auto"/>
                    <w:left w:val="none" w:sz="0" w:space="0" w:color="auto"/>
                    <w:bottom w:val="none" w:sz="0" w:space="0" w:color="auto"/>
                    <w:right w:val="none" w:sz="0" w:space="0" w:color="auto"/>
                  </w:divBdr>
                </w:div>
                <w:div w:id="682122576">
                  <w:marLeft w:val="0"/>
                  <w:marRight w:val="0"/>
                  <w:marTop w:val="0"/>
                  <w:marBottom w:val="0"/>
                  <w:divBdr>
                    <w:top w:val="none" w:sz="0" w:space="0" w:color="auto"/>
                    <w:left w:val="none" w:sz="0" w:space="0" w:color="auto"/>
                    <w:bottom w:val="none" w:sz="0" w:space="0" w:color="auto"/>
                    <w:right w:val="none" w:sz="0" w:space="0" w:color="auto"/>
                  </w:divBdr>
                </w:div>
                <w:div w:id="682785499">
                  <w:marLeft w:val="0"/>
                  <w:marRight w:val="0"/>
                  <w:marTop w:val="0"/>
                  <w:marBottom w:val="0"/>
                  <w:divBdr>
                    <w:top w:val="none" w:sz="0" w:space="0" w:color="auto"/>
                    <w:left w:val="none" w:sz="0" w:space="0" w:color="auto"/>
                    <w:bottom w:val="none" w:sz="0" w:space="0" w:color="auto"/>
                    <w:right w:val="none" w:sz="0" w:space="0" w:color="auto"/>
                  </w:divBdr>
                </w:div>
                <w:div w:id="691876916">
                  <w:marLeft w:val="0"/>
                  <w:marRight w:val="0"/>
                  <w:marTop w:val="0"/>
                  <w:marBottom w:val="0"/>
                  <w:divBdr>
                    <w:top w:val="none" w:sz="0" w:space="0" w:color="auto"/>
                    <w:left w:val="none" w:sz="0" w:space="0" w:color="auto"/>
                    <w:bottom w:val="none" w:sz="0" w:space="0" w:color="auto"/>
                    <w:right w:val="none" w:sz="0" w:space="0" w:color="auto"/>
                  </w:divBdr>
                </w:div>
                <w:div w:id="691879346">
                  <w:marLeft w:val="0"/>
                  <w:marRight w:val="0"/>
                  <w:marTop w:val="0"/>
                  <w:marBottom w:val="0"/>
                  <w:divBdr>
                    <w:top w:val="none" w:sz="0" w:space="0" w:color="auto"/>
                    <w:left w:val="none" w:sz="0" w:space="0" w:color="auto"/>
                    <w:bottom w:val="none" w:sz="0" w:space="0" w:color="auto"/>
                    <w:right w:val="none" w:sz="0" w:space="0" w:color="auto"/>
                  </w:divBdr>
                </w:div>
                <w:div w:id="692995460">
                  <w:marLeft w:val="0"/>
                  <w:marRight w:val="0"/>
                  <w:marTop w:val="0"/>
                  <w:marBottom w:val="0"/>
                  <w:divBdr>
                    <w:top w:val="none" w:sz="0" w:space="0" w:color="auto"/>
                    <w:left w:val="none" w:sz="0" w:space="0" w:color="auto"/>
                    <w:bottom w:val="none" w:sz="0" w:space="0" w:color="auto"/>
                    <w:right w:val="none" w:sz="0" w:space="0" w:color="auto"/>
                  </w:divBdr>
                </w:div>
                <w:div w:id="708604250">
                  <w:marLeft w:val="0"/>
                  <w:marRight w:val="0"/>
                  <w:marTop w:val="0"/>
                  <w:marBottom w:val="0"/>
                  <w:divBdr>
                    <w:top w:val="none" w:sz="0" w:space="0" w:color="auto"/>
                    <w:left w:val="none" w:sz="0" w:space="0" w:color="auto"/>
                    <w:bottom w:val="none" w:sz="0" w:space="0" w:color="auto"/>
                    <w:right w:val="none" w:sz="0" w:space="0" w:color="auto"/>
                  </w:divBdr>
                </w:div>
                <w:div w:id="716244198">
                  <w:marLeft w:val="0"/>
                  <w:marRight w:val="0"/>
                  <w:marTop w:val="0"/>
                  <w:marBottom w:val="0"/>
                  <w:divBdr>
                    <w:top w:val="none" w:sz="0" w:space="0" w:color="auto"/>
                    <w:left w:val="none" w:sz="0" w:space="0" w:color="auto"/>
                    <w:bottom w:val="none" w:sz="0" w:space="0" w:color="auto"/>
                    <w:right w:val="none" w:sz="0" w:space="0" w:color="auto"/>
                  </w:divBdr>
                </w:div>
                <w:div w:id="727267679">
                  <w:marLeft w:val="0"/>
                  <w:marRight w:val="0"/>
                  <w:marTop w:val="0"/>
                  <w:marBottom w:val="0"/>
                  <w:divBdr>
                    <w:top w:val="none" w:sz="0" w:space="0" w:color="auto"/>
                    <w:left w:val="none" w:sz="0" w:space="0" w:color="auto"/>
                    <w:bottom w:val="none" w:sz="0" w:space="0" w:color="auto"/>
                    <w:right w:val="none" w:sz="0" w:space="0" w:color="auto"/>
                  </w:divBdr>
                </w:div>
                <w:div w:id="727656205">
                  <w:marLeft w:val="0"/>
                  <w:marRight w:val="0"/>
                  <w:marTop w:val="0"/>
                  <w:marBottom w:val="0"/>
                  <w:divBdr>
                    <w:top w:val="none" w:sz="0" w:space="0" w:color="auto"/>
                    <w:left w:val="none" w:sz="0" w:space="0" w:color="auto"/>
                    <w:bottom w:val="none" w:sz="0" w:space="0" w:color="auto"/>
                    <w:right w:val="none" w:sz="0" w:space="0" w:color="auto"/>
                  </w:divBdr>
                </w:div>
                <w:div w:id="728111726">
                  <w:marLeft w:val="0"/>
                  <w:marRight w:val="0"/>
                  <w:marTop w:val="0"/>
                  <w:marBottom w:val="0"/>
                  <w:divBdr>
                    <w:top w:val="none" w:sz="0" w:space="0" w:color="auto"/>
                    <w:left w:val="none" w:sz="0" w:space="0" w:color="auto"/>
                    <w:bottom w:val="none" w:sz="0" w:space="0" w:color="auto"/>
                    <w:right w:val="none" w:sz="0" w:space="0" w:color="auto"/>
                  </w:divBdr>
                </w:div>
                <w:div w:id="729115008">
                  <w:marLeft w:val="0"/>
                  <w:marRight w:val="0"/>
                  <w:marTop w:val="0"/>
                  <w:marBottom w:val="0"/>
                  <w:divBdr>
                    <w:top w:val="none" w:sz="0" w:space="0" w:color="auto"/>
                    <w:left w:val="none" w:sz="0" w:space="0" w:color="auto"/>
                    <w:bottom w:val="none" w:sz="0" w:space="0" w:color="auto"/>
                    <w:right w:val="none" w:sz="0" w:space="0" w:color="auto"/>
                  </w:divBdr>
                </w:div>
                <w:div w:id="730932219">
                  <w:marLeft w:val="0"/>
                  <w:marRight w:val="0"/>
                  <w:marTop w:val="0"/>
                  <w:marBottom w:val="0"/>
                  <w:divBdr>
                    <w:top w:val="none" w:sz="0" w:space="0" w:color="auto"/>
                    <w:left w:val="none" w:sz="0" w:space="0" w:color="auto"/>
                    <w:bottom w:val="none" w:sz="0" w:space="0" w:color="auto"/>
                    <w:right w:val="none" w:sz="0" w:space="0" w:color="auto"/>
                  </w:divBdr>
                </w:div>
                <w:div w:id="732972846">
                  <w:marLeft w:val="0"/>
                  <w:marRight w:val="0"/>
                  <w:marTop w:val="0"/>
                  <w:marBottom w:val="0"/>
                  <w:divBdr>
                    <w:top w:val="none" w:sz="0" w:space="0" w:color="auto"/>
                    <w:left w:val="none" w:sz="0" w:space="0" w:color="auto"/>
                    <w:bottom w:val="none" w:sz="0" w:space="0" w:color="auto"/>
                    <w:right w:val="none" w:sz="0" w:space="0" w:color="auto"/>
                  </w:divBdr>
                </w:div>
                <w:div w:id="749811888">
                  <w:marLeft w:val="0"/>
                  <w:marRight w:val="0"/>
                  <w:marTop w:val="0"/>
                  <w:marBottom w:val="0"/>
                  <w:divBdr>
                    <w:top w:val="none" w:sz="0" w:space="0" w:color="auto"/>
                    <w:left w:val="none" w:sz="0" w:space="0" w:color="auto"/>
                    <w:bottom w:val="none" w:sz="0" w:space="0" w:color="auto"/>
                    <w:right w:val="none" w:sz="0" w:space="0" w:color="auto"/>
                  </w:divBdr>
                </w:div>
                <w:div w:id="750086158">
                  <w:marLeft w:val="0"/>
                  <w:marRight w:val="0"/>
                  <w:marTop w:val="0"/>
                  <w:marBottom w:val="0"/>
                  <w:divBdr>
                    <w:top w:val="none" w:sz="0" w:space="0" w:color="auto"/>
                    <w:left w:val="none" w:sz="0" w:space="0" w:color="auto"/>
                    <w:bottom w:val="none" w:sz="0" w:space="0" w:color="auto"/>
                    <w:right w:val="none" w:sz="0" w:space="0" w:color="auto"/>
                  </w:divBdr>
                </w:div>
                <w:div w:id="751195813">
                  <w:marLeft w:val="0"/>
                  <w:marRight w:val="0"/>
                  <w:marTop w:val="0"/>
                  <w:marBottom w:val="0"/>
                  <w:divBdr>
                    <w:top w:val="none" w:sz="0" w:space="0" w:color="auto"/>
                    <w:left w:val="none" w:sz="0" w:space="0" w:color="auto"/>
                    <w:bottom w:val="none" w:sz="0" w:space="0" w:color="auto"/>
                    <w:right w:val="none" w:sz="0" w:space="0" w:color="auto"/>
                  </w:divBdr>
                </w:div>
                <w:div w:id="754395878">
                  <w:marLeft w:val="0"/>
                  <w:marRight w:val="0"/>
                  <w:marTop w:val="0"/>
                  <w:marBottom w:val="0"/>
                  <w:divBdr>
                    <w:top w:val="none" w:sz="0" w:space="0" w:color="auto"/>
                    <w:left w:val="none" w:sz="0" w:space="0" w:color="auto"/>
                    <w:bottom w:val="none" w:sz="0" w:space="0" w:color="auto"/>
                    <w:right w:val="none" w:sz="0" w:space="0" w:color="auto"/>
                  </w:divBdr>
                </w:div>
                <w:div w:id="755595914">
                  <w:marLeft w:val="0"/>
                  <w:marRight w:val="0"/>
                  <w:marTop w:val="0"/>
                  <w:marBottom w:val="0"/>
                  <w:divBdr>
                    <w:top w:val="none" w:sz="0" w:space="0" w:color="auto"/>
                    <w:left w:val="none" w:sz="0" w:space="0" w:color="auto"/>
                    <w:bottom w:val="none" w:sz="0" w:space="0" w:color="auto"/>
                    <w:right w:val="none" w:sz="0" w:space="0" w:color="auto"/>
                  </w:divBdr>
                </w:div>
                <w:div w:id="756903340">
                  <w:marLeft w:val="0"/>
                  <w:marRight w:val="0"/>
                  <w:marTop w:val="0"/>
                  <w:marBottom w:val="0"/>
                  <w:divBdr>
                    <w:top w:val="none" w:sz="0" w:space="0" w:color="auto"/>
                    <w:left w:val="none" w:sz="0" w:space="0" w:color="auto"/>
                    <w:bottom w:val="none" w:sz="0" w:space="0" w:color="auto"/>
                    <w:right w:val="none" w:sz="0" w:space="0" w:color="auto"/>
                  </w:divBdr>
                </w:div>
                <w:div w:id="765152855">
                  <w:marLeft w:val="0"/>
                  <w:marRight w:val="0"/>
                  <w:marTop w:val="0"/>
                  <w:marBottom w:val="0"/>
                  <w:divBdr>
                    <w:top w:val="none" w:sz="0" w:space="0" w:color="auto"/>
                    <w:left w:val="none" w:sz="0" w:space="0" w:color="auto"/>
                    <w:bottom w:val="none" w:sz="0" w:space="0" w:color="auto"/>
                    <w:right w:val="none" w:sz="0" w:space="0" w:color="auto"/>
                  </w:divBdr>
                </w:div>
                <w:div w:id="789322588">
                  <w:marLeft w:val="0"/>
                  <w:marRight w:val="0"/>
                  <w:marTop w:val="0"/>
                  <w:marBottom w:val="0"/>
                  <w:divBdr>
                    <w:top w:val="none" w:sz="0" w:space="0" w:color="auto"/>
                    <w:left w:val="none" w:sz="0" w:space="0" w:color="auto"/>
                    <w:bottom w:val="none" w:sz="0" w:space="0" w:color="auto"/>
                    <w:right w:val="none" w:sz="0" w:space="0" w:color="auto"/>
                  </w:divBdr>
                </w:div>
                <w:div w:id="801465503">
                  <w:marLeft w:val="0"/>
                  <w:marRight w:val="0"/>
                  <w:marTop w:val="0"/>
                  <w:marBottom w:val="0"/>
                  <w:divBdr>
                    <w:top w:val="none" w:sz="0" w:space="0" w:color="auto"/>
                    <w:left w:val="none" w:sz="0" w:space="0" w:color="auto"/>
                    <w:bottom w:val="none" w:sz="0" w:space="0" w:color="auto"/>
                    <w:right w:val="none" w:sz="0" w:space="0" w:color="auto"/>
                  </w:divBdr>
                </w:div>
                <w:div w:id="824855399">
                  <w:marLeft w:val="0"/>
                  <w:marRight w:val="0"/>
                  <w:marTop w:val="0"/>
                  <w:marBottom w:val="0"/>
                  <w:divBdr>
                    <w:top w:val="none" w:sz="0" w:space="0" w:color="auto"/>
                    <w:left w:val="none" w:sz="0" w:space="0" w:color="auto"/>
                    <w:bottom w:val="none" w:sz="0" w:space="0" w:color="auto"/>
                    <w:right w:val="none" w:sz="0" w:space="0" w:color="auto"/>
                  </w:divBdr>
                </w:div>
                <w:div w:id="834686575">
                  <w:marLeft w:val="0"/>
                  <w:marRight w:val="0"/>
                  <w:marTop w:val="0"/>
                  <w:marBottom w:val="0"/>
                  <w:divBdr>
                    <w:top w:val="none" w:sz="0" w:space="0" w:color="auto"/>
                    <w:left w:val="none" w:sz="0" w:space="0" w:color="auto"/>
                    <w:bottom w:val="none" w:sz="0" w:space="0" w:color="auto"/>
                    <w:right w:val="none" w:sz="0" w:space="0" w:color="auto"/>
                  </w:divBdr>
                </w:div>
                <w:div w:id="838230705">
                  <w:marLeft w:val="0"/>
                  <w:marRight w:val="0"/>
                  <w:marTop w:val="0"/>
                  <w:marBottom w:val="0"/>
                  <w:divBdr>
                    <w:top w:val="none" w:sz="0" w:space="0" w:color="auto"/>
                    <w:left w:val="none" w:sz="0" w:space="0" w:color="auto"/>
                    <w:bottom w:val="none" w:sz="0" w:space="0" w:color="auto"/>
                    <w:right w:val="none" w:sz="0" w:space="0" w:color="auto"/>
                  </w:divBdr>
                </w:div>
                <w:div w:id="848518089">
                  <w:marLeft w:val="0"/>
                  <w:marRight w:val="0"/>
                  <w:marTop w:val="0"/>
                  <w:marBottom w:val="0"/>
                  <w:divBdr>
                    <w:top w:val="none" w:sz="0" w:space="0" w:color="auto"/>
                    <w:left w:val="none" w:sz="0" w:space="0" w:color="auto"/>
                    <w:bottom w:val="none" w:sz="0" w:space="0" w:color="auto"/>
                    <w:right w:val="none" w:sz="0" w:space="0" w:color="auto"/>
                  </w:divBdr>
                </w:div>
                <w:div w:id="852911651">
                  <w:marLeft w:val="0"/>
                  <w:marRight w:val="0"/>
                  <w:marTop w:val="0"/>
                  <w:marBottom w:val="0"/>
                  <w:divBdr>
                    <w:top w:val="none" w:sz="0" w:space="0" w:color="auto"/>
                    <w:left w:val="none" w:sz="0" w:space="0" w:color="auto"/>
                    <w:bottom w:val="none" w:sz="0" w:space="0" w:color="auto"/>
                    <w:right w:val="none" w:sz="0" w:space="0" w:color="auto"/>
                  </w:divBdr>
                </w:div>
                <w:div w:id="858469456">
                  <w:marLeft w:val="0"/>
                  <w:marRight w:val="0"/>
                  <w:marTop w:val="0"/>
                  <w:marBottom w:val="0"/>
                  <w:divBdr>
                    <w:top w:val="none" w:sz="0" w:space="0" w:color="auto"/>
                    <w:left w:val="none" w:sz="0" w:space="0" w:color="auto"/>
                    <w:bottom w:val="none" w:sz="0" w:space="0" w:color="auto"/>
                    <w:right w:val="none" w:sz="0" w:space="0" w:color="auto"/>
                  </w:divBdr>
                </w:div>
                <w:div w:id="868227127">
                  <w:marLeft w:val="0"/>
                  <w:marRight w:val="0"/>
                  <w:marTop w:val="0"/>
                  <w:marBottom w:val="0"/>
                  <w:divBdr>
                    <w:top w:val="none" w:sz="0" w:space="0" w:color="auto"/>
                    <w:left w:val="none" w:sz="0" w:space="0" w:color="auto"/>
                    <w:bottom w:val="none" w:sz="0" w:space="0" w:color="auto"/>
                    <w:right w:val="none" w:sz="0" w:space="0" w:color="auto"/>
                  </w:divBdr>
                </w:div>
                <w:div w:id="873274891">
                  <w:marLeft w:val="0"/>
                  <w:marRight w:val="0"/>
                  <w:marTop w:val="0"/>
                  <w:marBottom w:val="0"/>
                  <w:divBdr>
                    <w:top w:val="none" w:sz="0" w:space="0" w:color="auto"/>
                    <w:left w:val="none" w:sz="0" w:space="0" w:color="auto"/>
                    <w:bottom w:val="none" w:sz="0" w:space="0" w:color="auto"/>
                    <w:right w:val="none" w:sz="0" w:space="0" w:color="auto"/>
                  </w:divBdr>
                </w:div>
                <w:div w:id="874925127">
                  <w:marLeft w:val="0"/>
                  <w:marRight w:val="0"/>
                  <w:marTop w:val="0"/>
                  <w:marBottom w:val="0"/>
                  <w:divBdr>
                    <w:top w:val="none" w:sz="0" w:space="0" w:color="auto"/>
                    <w:left w:val="none" w:sz="0" w:space="0" w:color="auto"/>
                    <w:bottom w:val="none" w:sz="0" w:space="0" w:color="auto"/>
                    <w:right w:val="none" w:sz="0" w:space="0" w:color="auto"/>
                  </w:divBdr>
                </w:div>
                <w:div w:id="875628424">
                  <w:marLeft w:val="0"/>
                  <w:marRight w:val="0"/>
                  <w:marTop w:val="0"/>
                  <w:marBottom w:val="0"/>
                  <w:divBdr>
                    <w:top w:val="none" w:sz="0" w:space="0" w:color="auto"/>
                    <w:left w:val="none" w:sz="0" w:space="0" w:color="auto"/>
                    <w:bottom w:val="none" w:sz="0" w:space="0" w:color="auto"/>
                    <w:right w:val="none" w:sz="0" w:space="0" w:color="auto"/>
                  </w:divBdr>
                </w:div>
                <w:div w:id="883982085">
                  <w:marLeft w:val="0"/>
                  <w:marRight w:val="0"/>
                  <w:marTop w:val="0"/>
                  <w:marBottom w:val="0"/>
                  <w:divBdr>
                    <w:top w:val="none" w:sz="0" w:space="0" w:color="auto"/>
                    <w:left w:val="none" w:sz="0" w:space="0" w:color="auto"/>
                    <w:bottom w:val="none" w:sz="0" w:space="0" w:color="auto"/>
                    <w:right w:val="none" w:sz="0" w:space="0" w:color="auto"/>
                  </w:divBdr>
                </w:div>
                <w:div w:id="887180930">
                  <w:marLeft w:val="0"/>
                  <w:marRight w:val="0"/>
                  <w:marTop w:val="0"/>
                  <w:marBottom w:val="0"/>
                  <w:divBdr>
                    <w:top w:val="none" w:sz="0" w:space="0" w:color="auto"/>
                    <w:left w:val="none" w:sz="0" w:space="0" w:color="auto"/>
                    <w:bottom w:val="none" w:sz="0" w:space="0" w:color="auto"/>
                    <w:right w:val="none" w:sz="0" w:space="0" w:color="auto"/>
                  </w:divBdr>
                </w:div>
                <w:div w:id="888031222">
                  <w:marLeft w:val="0"/>
                  <w:marRight w:val="0"/>
                  <w:marTop w:val="0"/>
                  <w:marBottom w:val="0"/>
                  <w:divBdr>
                    <w:top w:val="none" w:sz="0" w:space="0" w:color="auto"/>
                    <w:left w:val="none" w:sz="0" w:space="0" w:color="auto"/>
                    <w:bottom w:val="none" w:sz="0" w:space="0" w:color="auto"/>
                    <w:right w:val="none" w:sz="0" w:space="0" w:color="auto"/>
                  </w:divBdr>
                </w:div>
                <w:div w:id="888494468">
                  <w:marLeft w:val="0"/>
                  <w:marRight w:val="0"/>
                  <w:marTop w:val="0"/>
                  <w:marBottom w:val="0"/>
                  <w:divBdr>
                    <w:top w:val="none" w:sz="0" w:space="0" w:color="auto"/>
                    <w:left w:val="none" w:sz="0" w:space="0" w:color="auto"/>
                    <w:bottom w:val="none" w:sz="0" w:space="0" w:color="auto"/>
                    <w:right w:val="none" w:sz="0" w:space="0" w:color="auto"/>
                  </w:divBdr>
                </w:div>
                <w:div w:id="913856461">
                  <w:marLeft w:val="0"/>
                  <w:marRight w:val="0"/>
                  <w:marTop w:val="0"/>
                  <w:marBottom w:val="0"/>
                  <w:divBdr>
                    <w:top w:val="none" w:sz="0" w:space="0" w:color="auto"/>
                    <w:left w:val="none" w:sz="0" w:space="0" w:color="auto"/>
                    <w:bottom w:val="none" w:sz="0" w:space="0" w:color="auto"/>
                    <w:right w:val="none" w:sz="0" w:space="0" w:color="auto"/>
                  </w:divBdr>
                </w:div>
                <w:div w:id="926763799">
                  <w:marLeft w:val="0"/>
                  <w:marRight w:val="0"/>
                  <w:marTop w:val="0"/>
                  <w:marBottom w:val="0"/>
                  <w:divBdr>
                    <w:top w:val="none" w:sz="0" w:space="0" w:color="auto"/>
                    <w:left w:val="none" w:sz="0" w:space="0" w:color="auto"/>
                    <w:bottom w:val="none" w:sz="0" w:space="0" w:color="auto"/>
                    <w:right w:val="none" w:sz="0" w:space="0" w:color="auto"/>
                  </w:divBdr>
                </w:div>
                <w:div w:id="936792393">
                  <w:marLeft w:val="0"/>
                  <w:marRight w:val="0"/>
                  <w:marTop w:val="0"/>
                  <w:marBottom w:val="0"/>
                  <w:divBdr>
                    <w:top w:val="none" w:sz="0" w:space="0" w:color="auto"/>
                    <w:left w:val="none" w:sz="0" w:space="0" w:color="auto"/>
                    <w:bottom w:val="none" w:sz="0" w:space="0" w:color="auto"/>
                    <w:right w:val="none" w:sz="0" w:space="0" w:color="auto"/>
                  </w:divBdr>
                </w:div>
                <w:div w:id="947275251">
                  <w:marLeft w:val="0"/>
                  <w:marRight w:val="0"/>
                  <w:marTop w:val="0"/>
                  <w:marBottom w:val="0"/>
                  <w:divBdr>
                    <w:top w:val="none" w:sz="0" w:space="0" w:color="auto"/>
                    <w:left w:val="none" w:sz="0" w:space="0" w:color="auto"/>
                    <w:bottom w:val="none" w:sz="0" w:space="0" w:color="auto"/>
                    <w:right w:val="none" w:sz="0" w:space="0" w:color="auto"/>
                  </w:divBdr>
                </w:div>
                <w:div w:id="957182694">
                  <w:marLeft w:val="0"/>
                  <w:marRight w:val="0"/>
                  <w:marTop w:val="0"/>
                  <w:marBottom w:val="0"/>
                  <w:divBdr>
                    <w:top w:val="none" w:sz="0" w:space="0" w:color="auto"/>
                    <w:left w:val="none" w:sz="0" w:space="0" w:color="auto"/>
                    <w:bottom w:val="none" w:sz="0" w:space="0" w:color="auto"/>
                    <w:right w:val="none" w:sz="0" w:space="0" w:color="auto"/>
                  </w:divBdr>
                </w:div>
                <w:div w:id="964238365">
                  <w:marLeft w:val="0"/>
                  <w:marRight w:val="0"/>
                  <w:marTop w:val="0"/>
                  <w:marBottom w:val="0"/>
                  <w:divBdr>
                    <w:top w:val="none" w:sz="0" w:space="0" w:color="auto"/>
                    <w:left w:val="none" w:sz="0" w:space="0" w:color="auto"/>
                    <w:bottom w:val="none" w:sz="0" w:space="0" w:color="auto"/>
                    <w:right w:val="none" w:sz="0" w:space="0" w:color="auto"/>
                  </w:divBdr>
                </w:div>
                <w:div w:id="981887747">
                  <w:marLeft w:val="0"/>
                  <w:marRight w:val="0"/>
                  <w:marTop w:val="0"/>
                  <w:marBottom w:val="0"/>
                  <w:divBdr>
                    <w:top w:val="none" w:sz="0" w:space="0" w:color="auto"/>
                    <w:left w:val="none" w:sz="0" w:space="0" w:color="auto"/>
                    <w:bottom w:val="none" w:sz="0" w:space="0" w:color="auto"/>
                    <w:right w:val="none" w:sz="0" w:space="0" w:color="auto"/>
                  </w:divBdr>
                </w:div>
                <w:div w:id="986474201">
                  <w:marLeft w:val="0"/>
                  <w:marRight w:val="0"/>
                  <w:marTop w:val="0"/>
                  <w:marBottom w:val="0"/>
                  <w:divBdr>
                    <w:top w:val="none" w:sz="0" w:space="0" w:color="auto"/>
                    <w:left w:val="none" w:sz="0" w:space="0" w:color="auto"/>
                    <w:bottom w:val="none" w:sz="0" w:space="0" w:color="auto"/>
                    <w:right w:val="none" w:sz="0" w:space="0" w:color="auto"/>
                  </w:divBdr>
                </w:div>
                <w:div w:id="990405145">
                  <w:marLeft w:val="0"/>
                  <w:marRight w:val="0"/>
                  <w:marTop w:val="0"/>
                  <w:marBottom w:val="0"/>
                  <w:divBdr>
                    <w:top w:val="none" w:sz="0" w:space="0" w:color="auto"/>
                    <w:left w:val="none" w:sz="0" w:space="0" w:color="auto"/>
                    <w:bottom w:val="none" w:sz="0" w:space="0" w:color="auto"/>
                    <w:right w:val="none" w:sz="0" w:space="0" w:color="auto"/>
                  </w:divBdr>
                </w:div>
                <w:div w:id="994912770">
                  <w:marLeft w:val="0"/>
                  <w:marRight w:val="0"/>
                  <w:marTop w:val="0"/>
                  <w:marBottom w:val="0"/>
                  <w:divBdr>
                    <w:top w:val="none" w:sz="0" w:space="0" w:color="auto"/>
                    <w:left w:val="none" w:sz="0" w:space="0" w:color="auto"/>
                    <w:bottom w:val="none" w:sz="0" w:space="0" w:color="auto"/>
                    <w:right w:val="none" w:sz="0" w:space="0" w:color="auto"/>
                  </w:divBdr>
                </w:div>
                <w:div w:id="999387429">
                  <w:marLeft w:val="0"/>
                  <w:marRight w:val="0"/>
                  <w:marTop w:val="0"/>
                  <w:marBottom w:val="0"/>
                  <w:divBdr>
                    <w:top w:val="none" w:sz="0" w:space="0" w:color="auto"/>
                    <w:left w:val="none" w:sz="0" w:space="0" w:color="auto"/>
                    <w:bottom w:val="none" w:sz="0" w:space="0" w:color="auto"/>
                    <w:right w:val="none" w:sz="0" w:space="0" w:color="auto"/>
                  </w:divBdr>
                </w:div>
                <w:div w:id="1000234844">
                  <w:marLeft w:val="0"/>
                  <w:marRight w:val="0"/>
                  <w:marTop w:val="0"/>
                  <w:marBottom w:val="0"/>
                  <w:divBdr>
                    <w:top w:val="none" w:sz="0" w:space="0" w:color="auto"/>
                    <w:left w:val="none" w:sz="0" w:space="0" w:color="auto"/>
                    <w:bottom w:val="none" w:sz="0" w:space="0" w:color="auto"/>
                    <w:right w:val="none" w:sz="0" w:space="0" w:color="auto"/>
                  </w:divBdr>
                </w:div>
                <w:div w:id="1001666062">
                  <w:marLeft w:val="0"/>
                  <w:marRight w:val="0"/>
                  <w:marTop w:val="0"/>
                  <w:marBottom w:val="0"/>
                  <w:divBdr>
                    <w:top w:val="none" w:sz="0" w:space="0" w:color="auto"/>
                    <w:left w:val="none" w:sz="0" w:space="0" w:color="auto"/>
                    <w:bottom w:val="none" w:sz="0" w:space="0" w:color="auto"/>
                    <w:right w:val="none" w:sz="0" w:space="0" w:color="auto"/>
                  </w:divBdr>
                </w:div>
                <w:div w:id="1001783637">
                  <w:marLeft w:val="0"/>
                  <w:marRight w:val="0"/>
                  <w:marTop w:val="0"/>
                  <w:marBottom w:val="0"/>
                  <w:divBdr>
                    <w:top w:val="none" w:sz="0" w:space="0" w:color="auto"/>
                    <w:left w:val="none" w:sz="0" w:space="0" w:color="auto"/>
                    <w:bottom w:val="none" w:sz="0" w:space="0" w:color="auto"/>
                    <w:right w:val="none" w:sz="0" w:space="0" w:color="auto"/>
                  </w:divBdr>
                </w:div>
                <w:div w:id="1005404837">
                  <w:marLeft w:val="0"/>
                  <w:marRight w:val="0"/>
                  <w:marTop w:val="0"/>
                  <w:marBottom w:val="0"/>
                  <w:divBdr>
                    <w:top w:val="none" w:sz="0" w:space="0" w:color="auto"/>
                    <w:left w:val="none" w:sz="0" w:space="0" w:color="auto"/>
                    <w:bottom w:val="none" w:sz="0" w:space="0" w:color="auto"/>
                    <w:right w:val="none" w:sz="0" w:space="0" w:color="auto"/>
                  </w:divBdr>
                </w:div>
                <w:div w:id="1024819037">
                  <w:marLeft w:val="0"/>
                  <w:marRight w:val="0"/>
                  <w:marTop w:val="0"/>
                  <w:marBottom w:val="0"/>
                  <w:divBdr>
                    <w:top w:val="none" w:sz="0" w:space="0" w:color="auto"/>
                    <w:left w:val="none" w:sz="0" w:space="0" w:color="auto"/>
                    <w:bottom w:val="none" w:sz="0" w:space="0" w:color="auto"/>
                    <w:right w:val="none" w:sz="0" w:space="0" w:color="auto"/>
                  </w:divBdr>
                </w:div>
                <w:div w:id="1027952843">
                  <w:marLeft w:val="0"/>
                  <w:marRight w:val="0"/>
                  <w:marTop w:val="0"/>
                  <w:marBottom w:val="0"/>
                  <w:divBdr>
                    <w:top w:val="none" w:sz="0" w:space="0" w:color="auto"/>
                    <w:left w:val="none" w:sz="0" w:space="0" w:color="auto"/>
                    <w:bottom w:val="none" w:sz="0" w:space="0" w:color="auto"/>
                    <w:right w:val="none" w:sz="0" w:space="0" w:color="auto"/>
                  </w:divBdr>
                </w:div>
                <w:div w:id="1032221526">
                  <w:marLeft w:val="0"/>
                  <w:marRight w:val="0"/>
                  <w:marTop w:val="0"/>
                  <w:marBottom w:val="0"/>
                  <w:divBdr>
                    <w:top w:val="none" w:sz="0" w:space="0" w:color="auto"/>
                    <w:left w:val="none" w:sz="0" w:space="0" w:color="auto"/>
                    <w:bottom w:val="none" w:sz="0" w:space="0" w:color="auto"/>
                    <w:right w:val="none" w:sz="0" w:space="0" w:color="auto"/>
                  </w:divBdr>
                </w:div>
                <w:div w:id="1043867239">
                  <w:marLeft w:val="0"/>
                  <w:marRight w:val="0"/>
                  <w:marTop w:val="0"/>
                  <w:marBottom w:val="0"/>
                  <w:divBdr>
                    <w:top w:val="none" w:sz="0" w:space="0" w:color="auto"/>
                    <w:left w:val="none" w:sz="0" w:space="0" w:color="auto"/>
                    <w:bottom w:val="none" w:sz="0" w:space="0" w:color="auto"/>
                    <w:right w:val="none" w:sz="0" w:space="0" w:color="auto"/>
                  </w:divBdr>
                </w:div>
                <w:div w:id="1049843897">
                  <w:marLeft w:val="0"/>
                  <w:marRight w:val="0"/>
                  <w:marTop w:val="0"/>
                  <w:marBottom w:val="0"/>
                  <w:divBdr>
                    <w:top w:val="none" w:sz="0" w:space="0" w:color="auto"/>
                    <w:left w:val="none" w:sz="0" w:space="0" w:color="auto"/>
                    <w:bottom w:val="none" w:sz="0" w:space="0" w:color="auto"/>
                    <w:right w:val="none" w:sz="0" w:space="0" w:color="auto"/>
                  </w:divBdr>
                </w:div>
                <w:div w:id="1051464396">
                  <w:marLeft w:val="0"/>
                  <w:marRight w:val="0"/>
                  <w:marTop w:val="0"/>
                  <w:marBottom w:val="0"/>
                  <w:divBdr>
                    <w:top w:val="none" w:sz="0" w:space="0" w:color="auto"/>
                    <w:left w:val="none" w:sz="0" w:space="0" w:color="auto"/>
                    <w:bottom w:val="none" w:sz="0" w:space="0" w:color="auto"/>
                    <w:right w:val="none" w:sz="0" w:space="0" w:color="auto"/>
                  </w:divBdr>
                </w:div>
                <w:div w:id="1051996052">
                  <w:marLeft w:val="0"/>
                  <w:marRight w:val="0"/>
                  <w:marTop w:val="0"/>
                  <w:marBottom w:val="0"/>
                  <w:divBdr>
                    <w:top w:val="none" w:sz="0" w:space="0" w:color="auto"/>
                    <w:left w:val="none" w:sz="0" w:space="0" w:color="auto"/>
                    <w:bottom w:val="none" w:sz="0" w:space="0" w:color="auto"/>
                    <w:right w:val="none" w:sz="0" w:space="0" w:color="auto"/>
                  </w:divBdr>
                </w:div>
                <w:div w:id="1067411888">
                  <w:marLeft w:val="0"/>
                  <w:marRight w:val="0"/>
                  <w:marTop w:val="0"/>
                  <w:marBottom w:val="0"/>
                  <w:divBdr>
                    <w:top w:val="none" w:sz="0" w:space="0" w:color="auto"/>
                    <w:left w:val="none" w:sz="0" w:space="0" w:color="auto"/>
                    <w:bottom w:val="none" w:sz="0" w:space="0" w:color="auto"/>
                    <w:right w:val="none" w:sz="0" w:space="0" w:color="auto"/>
                  </w:divBdr>
                </w:div>
                <w:div w:id="1067731441">
                  <w:marLeft w:val="0"/>
                  <w:marRight w:val="0"/>
                  <w:marTop w:val="0"/>
                  <w:marBottom w:val="0"/>
                  <w:divBdr>
                    <w:top w:val="none" w:sz="0" w:space="0" w:color="auto"/>
                    <w:left w:val="none" w:sz="0" w:space="0" w:color="auto"/>
                    <w:bottom w:val="none" w:sz="0" w:space="0" w:color="auto"/>
                    <w:right w:val="none" w:sz="0" w:space="0" w:color="auto"/>
                  </w:divBdr>
                </w:div>
                <w:div w:id="1070271848">
                  <w:marLeft w:val="0"/>
                  <w:marRight w:val="0"/>
                  <w:marTop w:val="0"/>
                  <w:marBottom w:val="0"/>
                  <w:divBdr>
                    <w:top w:val="none" w:sz="0" w:space="0" w:color="auto"/>
                    <w:left w:val="none" w:sz="0" w:space="0" w:color="auto"/>
                    <w:bottom w:val="none" w:sz="0" w:space="0" w:color="auto"/>
                    <w:right w:val="none" w:sz="0" w:space="0" w:color="auto"/>
                  </w:divBdr>
                </w:div>
                <w:div w:id="1071538653">
                  <w:marLeft w:val="0"/>
                  <w:marRight w:val="0"/>
                  <w:marTop w:val="0"/>
                  <w:marBottom w:val="0"/>
                  <w:divBdr>
                    <w:top w:val="none" w:sz="0" w:space="0" w:color="auto"/>
                    <w:left w:val="none" w:sz="0" w:space="0" w:color="auto"/>
                    <w:bottom w:val="none" w:sz="0" w:space="0" w:color="auto"/>
                    <w:right w:val="none" w:sz="0" w:space="0" w:color="auto"/>
                  </w:divBdr>
                </w:div>
                <w:div w:id="1076440324">
                  <w:marLeft w:val="0"/>
                  <w:marRight w:val="0"/>
                  <w:marTop w:val="0"/>
                  <w:marBottom w:val="0"/>
                  <w:divBdr>
                    <w:top w:val="none" w:sz="0" w:space="0" w:color="auto"/>
                    <w:left w:val="none" w:sz="0" w:space="0" w:color="auto"/>
                    <w:bottom w:val="none" w:sz="0" w:space="0" w:color="auto"/>
                    <w:right w:val="none" w:sz="0" w:space="0" w:color="auto"/>
                  </w:divBdr>
                </w:div>
                <w:div w:id="1077166606">
                  <w:marLeft w:val="0"/>
                  <w:marRight w:val="0"/>
                  <w:marTop w:val="0"/>
                  <w:marBottom w:val="0"/>
                  <w:divBdr>
                    <w:top w:val="none" w:sz="0" w:space="0" w:color="auto"/>
                    <w:left w:val="none" w:sz="0" w:space="0" w:color="auto"/>
                    <w:bottom w:val="none" w:sz="0" w:space="0" w:color="auto"/>
                    <w:right w:val="none" w:sz="0" w:space="0" w:color="auto"/>
                  </w:divBdr>
                </w:div>
                <w:div w:id="1079331511">
                  <w:marLeft w:val="0"/>
                  <w:marRight w:val="0"/>
                  <w:marTop w:val="0"/>
                  <w:marBottom w:val="0"/>
                  <w:divBdr>
                    <w:top w:val="none" w:sz="0" w:space="0" w:color="auto"/>
                    <w:left w:val="none" w:sz="0" w:space="0" w:color="auto"/>
                    <w:bottom w:val="none" w:sz="0" w:space="0" w:color="auto"/>
                    <w:right w:val="none" w:sz="0" w:space="0" w:color="auto"/>
                  </w:divBdr>
                </w:div>
                <w:div w:id="1083799876">
                  <w:marLeft w:val="0"/>
                  <w:marRight w:val="0"/>
                  <w:marTop w:val="0"/>
                  <w:marBottom w:val="0"/>
                  <w:divBdr>
                    <w:top w:val="none" w:sz="0" w:space="0" w:color="auto"/>
                    <w:left w:val="none" w:sz="0" w:space="0" w:color="auto"/>
                    <w:bottom w:val="none" w:sz="0" w:space="0" w:color="auto"/>
                    <w:right w:val="none" w:sz="0" w:space="0" w:color="auto"/>
                  </w:divBdr>
                </w:div>
                <w:div w:id="1086610509">
                  <w:marLeft w:val="0"/>
                  <w:marRight w:val="0"/>
                  <w:marTop w:val="0"/>
                  <w:marBottom w:val="0"/>
                  <w:divBdr>
                    <w:top w:val="none" w:sz="0" w:space="0" w:color="auto"/>
                    <w:left w:val="none" w:sz="0" w:space="0" w:color="auto"/>
                    <w:bottom w:val="none" w:sz="0" w:space="0" w:color="auto"/>
                    <w:right w:val="none" w:sz="0" w:space="0" w:color="auto"/>
                  </w:divBdr>
                </w:div>
                <w:div w:id="1093667492">
                  <w:marLeft w:val="0"/>
                  <w:marRight w:val="0"/>
                  <w:marTop w:val="0"/>
                  <w:marBottom w:val="0"/>
                  <w:divBdr>
                    <w:top w:val="none" w:sz="0" w:space="0" w:color="auto"/>
                    <w:left w:val="none" w:sz="0" w:space="0" w:color="auto"/>
                    <w:bottom w:val="none" w:sz="0" w:space="0" w:color="auto"/>
                    <w:right w:val="none" w:sz="0" w:space="0" w:color="auto"/>
                  </w:divBdr>
                </w:div>
                <w:div w:id="1096251661">
                  <w:marLeft w:val="0"/>
                  <w:marRight w:val="0"/>
                  <w:marTop w:val="0"/>
                  <w:marBottom w:val="0"/>
                  <w:divBdr>
                    <w:top w:val="none" w:sz="0" w:space="0" w:color="auto"/>
                    <w:left w:val="none" w:sz="0" w:space="0" w:color="auto"/>
                    <w:bottom w:val="none" w:sz="0" w:space="0" w:color="auto"/>
                    <w:right w:val="none" w:sz="0" w:space="0" w:color="auto"/>
                  </w:divBdr>
                </w:div>
                <w:div w:id="1100833029">
                  <w:marLeft w:val="0"/>
                  <w:marRight w:val="0"/>
                  <w:marTop w:val="0"/>
                  <w:marBottom w:val="0"/>
                  <w:divBdr>
                    <w:top w:val="none" w:sz="0" w:space="0" w:color="auto"/>
                    <w:left w:val="none" w:sz="0" w:space="0" w:color="auto"/>
                    <w:bottom w:val="none" w:sz="0" w:space="0" w:color="auto"/>
                    <w:right w:val="none" w:sz="0" w:space="0" w:color="auto"/>
                  </w:divBdr>
                </w:div>
                <w:div w:id="1108499872">
                  <w:marLeft w:val="0"/>
                  <w:marRight w:val="0"/>
                  <w:marTop w:val="0"/>
                  <w:marBottom w:val="0"/>
                  <w:divBdr>
                    <w:top w:val="none" w:sz="0" w:space="0" w:color="auto"/>
                    <w:left w:val="none" w:sz="0" w:space="0" w:color="auto"/>
                    <w:bottom w:val="none" w:sz="0" w:space="0" w:color="auto"/>
                    <w:right w:val="none" w:sz="0" w:space="0" w:color="auto"/>
                  </w:divBdr>
                </w:div>
                <w:div w:id="1119059936">
                  <w:marLeft w:val="0"/>
                  <w:marRight w:val="0"/>
                  <w:marTop w:val="0"/>
                  <w:marBottom w:val="0"/>
                  <w:divBdr>
                    <w:top w:val="none" w:sz="0" w:space="0" w:color="auto"/>
                    <w:left w:val="none" w:sz="0" w:space="0" w:color="auto"/>
                    <w:bottom w:val="none" w:sz="0" w:space="0" w:color="auto"/>
                    <w:right w:val="none" w:sz="0" w:space="0" w:color="auto"/>
                  </w:divBdr>
                </w:div>
                <w:div w:id="1124498247">
                  <w:marLeft w:val="0"/>
                  <w:marRight w:val="0"/>
                  <w:marTop w:val="0"/>
                  <w:marBottom w:val="0"/>
                  <w:divBdr>
                    <w:top w:val="none" w:sz="0" w:space="0" w:color="auto"/>
                    <w:left w:val="none" w:sz="0" w:space="0" w:color="auto"/>
                    <w:bottom w:val="none" w:sz="0" w:space="0" w:color="auto"/>
                    <w:right w:val="none" w:sz="0" w:space="0" w:color="auto"/>
                  </w:divBdr>
                </w:div>
                <w:div w:id="1137449407">
                  <w:marLeft w:val="0"/>
                  <w:marRight w:val="0"/>
                  <w:marTop w:val="0"/>
                  <w:marBottom w:val="0"/>
                  <w:divBdr>
                    <w:top w:val="none" w:sz="0" w:space="0" w:color="auto"/>
                    <w:left w:val="none" w:sz="0" w:space="0" w:color="auto"/>
                    <w:bottom w:val="none" w:sz="0" w:space="0" w:color="auto"/>
                    <w:right w:val="none" w:sz="0" w:space="0" w:color="auto"/>
                  </w:divBdr>
                </w:div>
                <w:div w:id="1149203731">
                  <w:marLeft w:val="0"/>
                  <w:marRight w:val="0"/>
                  <w:marTop w:val="0"/>
                  <w:marBottom w:val="0"/>
                  <w:divBdr>
                    <w:top w:val="none" w:sz="0" w:space="0" w:color="auto"/>
                    <w:left w:val="none" w:sz="0" w:space="0" w:color="auto"/>
                    <w:bottom w:val="none" w:sz="0" w:space="0" w:color="auto"/>
                    <w:right w:val="none" w:sz="0" w:space="0" w:color="auto"/>
                  </w:divBdr>
                </w:div>
                <w:div w:id="1161198149">
                  <w:marLeft w:val="0"/>
                  <w:marRight w:val="0"/>
                  <w:marTop w:val="0"/>
                  <w:marBottom w:val="0"/>
                  <w:divBdr>
                    <w:top w:val="none" w:sz="0" w:space="0" w:color="auto"/>
                    <w:left w:val="none" w:sz="0" w:space="0" w:color="auto"/>
                    <w:bottom w:val="none" w:sz="0" w:space="0" w:color="auto"/>
                    <w:right w:val="none" w:sz="0" w:space="0" w:color="auto"/>
                  </w:divBdr>
                </w:div>
                <w:div w:id="1172062159">
                  <w:marLeft w:val="0"/>
                  <w:marRight w:val="0"/>
                  <w:marTop w:val="0"/>
                  <w:marBottom w:val="0"/>
                  <w:divBdr>
                    <w:top w:val="none" w:sz="0" w:space="0" w:color="auto"/>
                    <w:left w:val="none" w:sz="0" w:space="0" w:color="auto"/>
                    <w:bottom w:val="none" w:sz="0" w:space="0" w:color="auto"/>
                    <w:right w:val="none" w:sz="0" w:space="0" w:color="auto"/>
                  </w:divBdr>
                </w:div>
                <w:div w:id="1174372214">
                  <w:marLeft w:val="0"/>
                  <w:marRight w:val="0"/>
                  <w:marTop w:val="0"/>
                  <w:marBottom w:val="0"/>
                  <w:divBdr>
                    <w:top w:val="none" w:sz="0" w:space="0" w:color="auto"/>
                    <w:left w:val="none" w:sz="0" w:space="0" w:color="auto"/>
                    <w:bottom w:val="none" w:sz="0" w:space="0" w:color="auto"/>
                    <w:right w:val="none" w:sz="0" w:space="0" w:color="auto"/>
                  </w:divBdr>
                </w:div>
                <w:div w:id="1180969103">
                  <w:marLeft w:val="0"/>
                  <w:marRight w:val="0"/>
                  <w:marTop w:val="0"/>
                  <w:marBottom w:val="0"/>
                  <w:divBdr>
                    <w:top w:val="none" w:sz="0" w:space="0" w:color="auto"/>
                    <w:left w:val="none" w:sz="0" w:space="0" w:color="auto"/>
                    <w:bottom w:val="none" w:sz="0" w:space="0" w:color="auto"/>
                    <w:right w:val="none" w:sz="0" w:space="0" w:color="auto"/>
                  </w:divBdr>
                </w:div>
                <w:div w:id="1199507946">
                  <w:marLeft w:val="0"/>
                  <w:marRight w:val="0"/>
                  <w:marTop w:val="0"/>
                  <w:marBottom w:val="0"/>
                  <w:divBdr>
                    <w:top w:val="none" w:sz="0" w:space="0" w:color="auto"/>
                    <w:left w:val="none" w:sz="0" w:space="0" w:color="auto"/>
                    <w:bottom w:val="none" w:sz="0" w:space="0" w:color="auto"/>
                    <w:right w:val="none" w:sz="0" w:space="0" w:color="auto"/>
                  </w:divBdr>
                </w:div>
                <w:div w:id="1200777642">
                  <w:marLeft w:val="0"/>
                  <w:marRight w:val="0"/>
                  <w:marTop w:val="0"/>
                  <w:marBottom w:val="0"/>
                  <w:divBdr>
                    <w:top w:val="none" w:sz="0" w:space="0" w:color="auto"/>
                    <w:left w:val="none" w:sz="0" w:space="0" w:color="auto"/>
                    <w:bottom w:val="none" w:sz="0" w:space="0" w:color="auto"/>
                    <w:right w:val="none" w:sz="0" w:space="0" w:color="auto"/>
                  </w:divBdr>
                </w:div>
                <w:div w:id="1210997788">
                  <w:marLeft w:val="0"/>
                  <w:marRight w:val="0"/>
                  <w:marTop w:val="0"/>
                  <w:marBottom w:val="0"/>
                  <w:divBdr>
                    <w:top w:val="none" w:sz="0" w:space="0" w:color="auto"/>
                    <w:left w:val="none" w:sz="0" w:space="0" w:color="auto"/>
                    <w:bottom w:val="none" w:sz="0" w:space="0" w:color="auto"/>
                    <w:right w:val="none" w:sz="0" w:space="0" w:color="auto"/>
                  </w:divBdr>
                </w:div>
                <w:div w:id="1215502011">
                  <w:marLeft w:val="0"/>
                  <w:marRight w:val="0"/>
                  <w:marTop w:val="0"/>
                  <w:marBottom w:val="0"/>
                  <w:divBdr>
                    <w:top w:val="none" w:sz="0" w:space="0" w:color="auto"/>
                    <w:left w:val="none" w:sz="0" w:space="0" w:color="auto"/>
                    <w:bottom w:val="none" w:sz="0" w:space="0" w:color="auto"/>
                    <w:right w:val="none" w:sz="0" w:space="0" w:color="auto"/>
                  </w:divBdr>
                </w:div>
                <w:div w:id="1223172369">
                  <w:marLeft w:val="0"/>
                  <w:marRight w:val="0"/>
                  <w:marTop w:val="0"/>
                  <w:marBottom w:val="0"/>
                  <w:divBdr>
                    <w:top w:val="none" w:sz="0" w:space="0" w:color="auto"/>
                    <w:left w:val="none" w:sz="0" w:space="0" w:color="auto"/>
                    <w:bottom w:val="none" w:sz="0" w:space="0" w:color="auto"/>
                    <w:right w:val="none" w:sz="0" w:space="0" w:color="auto"/>
                  </w:divBdr>
                </w:div>
                <w:div w:id="1227036006">
                  <w:marLeft w:val="0"/>
                  <w:marRight w:val="0"/>
                  <w:marTop w:val="0"/>
                  <w:marBottom w:val="0"/>
                  <w:divBdr>
                    <w:top w:val="none" w:sz="0" w:space="0" w:color="auto"/>
                    <w:left w:val="none" w:sz="0" w:space="0" w:color="auto"/>
                    <w:bottom w:val="none" w:sz="0" w:space="0" w:color="auto"/>
                    <w:right w:val="none" w:sz="0" w:space="0" w:color="auto"/>
                  </w:divBdr>
                </w:div>
                <w:div w:id="1229681904">
                  <w:marLeft w:val="0"/>
                  <w:marRight w:val="0"/>
                  <w:marTop w:val="0"/>
                  <w:marBottom w:val="0"/>
                  <w:divBdr>
                    <w:top w:val="none" w:sz="0" w:space="0" w:color="auto"/>
                    <w:left w:val="none" w:sz="0" w:space="0" w:color="auto"/>
                    <w:bottom w:val="none" w:sz="0" w:space="0" w:color="auto"/>
                    <w:right w:val="none" w:sz="0" w:space="0" w:color="auto"/>
                  </w:divBdr>
                </w:div>
                <w:div w:id="1234387385">
                  <w:marLeft w:val="0"/>
                  <w:marRight w:val="0"/>
                  <w:marTop w:val="0"/>
                  <w:marBottom w:val="0"/>
                  <w:divBdr>
                    <w:top w:val="none" w:sz="0" w:space="0" w:color="auto"/>
                    <w:left w:val="none" w:sz="0" w:space="0" w:color="auto"/>
                    <w:bottom w:val="none" w:sz="0" w:space="0" w:color="auto"/>
                    <w:right w:val="none" w:sz="0" w:space="0" w:color="auto"/>
                  </w:divBdr>
                </w:div>
                <w:div w:id="1244215822">
                  <w:marLeft w:val="0"/>
                  <w:marRight w:val="0"/>
                  <w:marTop w:val="0"/>
                  <w:marBottom w:val="0"/>
                  <w:divBdr>
                    <w:top w:val="none" w:sz="0" w:space="0" w:color="auto"/>
                    <w:left w:val="none" w:sz="0" w:space="0" w:color="auto"/>
                    <w:bottom w:val="none" w:sz="0" w:space="0" w:color="auto"/>
                    <w:right w:val="none" w:sz="0" w:space="0" w:color="auto"/>
                  </w:divBdr>
                </w:div>
                <w:div w:id="1302266830">
                  <w:marLeft w:val="0"/>
                  <w:marRight w:val="0"/>
                  <w:marTop w:val="0"/>
                  <w:marBottom w:val="0"/>
                  <w:divBdr>
                    <w:top w:val="none" w:sz="0" w:space="0" w:color="auto"/>
                    <w:left w:val="none" w:sz="0" w:space="0" w:color="auto"/>
                    <w:bottom w:val="none" w:sz="0" w:space="0" w:color="auto"/>
                    <w:right w:val="none" w:sz="0" w:space="0" w:color="auto"/>
                  </w:divBdr>
                </w:div>
                <w:div w:id="1314676528">
                  <w:marLeft w:val="0"/>
                  <w:marRight w:val="0"/>
                  <w:marTop w:val="0"/>
                  <w:marBottom w:val="0"/>
                  <w:divBdr>
                    <w:top w:val="none" w:sz="0" w:space="0" w:color="auto"/>
                    <w:left w:val="none" w:sz="0" w:space="0" w:color="auto"/>
                    <w:bottom w:val="none" w:sz="0" w:space="0" w:color="auto"/>
                    <w:right w:val="none" w:sz="0" w:space="0" w:color="auto"/>
                  </w:divBdr>
                </w:div>
                <w:div w:id="1319505411">
                  <w:marLeft w:val="0"/>
                  <w:marRight w:val="0"/>
                  <w:marTop w:val="0"/>
                  <w:marBottom w:val="0"/>
                  <w:divBdr>
                    <w:top w:val="none" w:sz="0" w:space="0" w:color="auto"/>
                    <w:left w:val="none" w:sz="0" w:space="0" w:color="auto"/>
                    <w:bottom w:val="none" w:sz="0" w:space="0" w:color="auto"/>
                    <w:right w:val="none" w:sz="0" w:space="0" w:color="auto"/>
                  </w:divBdr>
                </w:div>
                <w:div w:id="1336878662">
                  <w:marLeft w:val="0"/>
                  <w:marRight w:val="0"/>
                  <w:marTop w:val="0"/>
                  <w:marBottom w:val="0"/>
                  <w:divBdr>
                    <w:top w:val="none" w:sz="0" w:space="0" w:color="auto"/>
                    <w:left w:val="none" w:sz="0" w:space="0" w:color="auto"/>
                    <w:bottom w:val="none" w:sz="0" w:space="0" w:color="auto"/>
                    <w:right w:val="none" w:sz="0" w:space="0" w:color="auto"/>
                  </w:divBdr>
                </w:div>
                <w:div w:id="1339120908">
                  <w:marLeft w:val="0"/>
                  <w:marRight w:val="0"/>
                  <w:marTop w:val="0"/>
                  <w:marBottom w:val="0"/>
                  <w:divBdr>
                    <w:top w:val="none" w:sz="0" w:space="0" w:color="auto"/>
                    <w:left w:val="none" w:sz="0" w:space="0" w:color="auto"/>
                    <w:bottom w:val="none" w:sz="0" w:space="0" w:color="auto"/>
                    <w:right w:val="none" w:sz="0" w:space="0" w:color="auto"/>
                  </w:divBdr>
                </w:div>
                <w:div w:id="1344551094">
                  <w:marLeft w:val="0"/>
                  <w:marRight w:val="0"/>
                  <w:marTop w:val="0"/>
                  <w:marBottom w:val="0"/>
                  <w:divBdr>
                    <w:top w:val="none" w:sz="0" w:space="0" w:color="auto"/>
                    <w:left w:val="none" w:sz="0" w:space="0" w:color="auto"/>
                    <w:bottom w:val="none" w:sz="0" w:space="0" w:color="auto"/>
                    <w:right w:val="none" w:sz="0" w:space="0" w:color="auto"/>
                  </w:divBdr>
                </w:div>
                <w:div w:id="1350065352">
                  <w:marLeft w:val="0"/>
                  <w:marRight w:val="0"/>
                  <w:marTop w:val="0"/>
                  <w:marBottom w:val="0"/>
                  <w:divBdr>
                    <w:top w:val="none" w:sz="0" w:space="0" w:color="auto"/>
                    <w:left w:val="none" w:sz="0" w:space="0" w:color="auto"/>
                    <w:bottom w:val="none" w:sz="0" w:space="0" w:color="auto"/>
                    <w:right w:val="none" w:sz="0" w:space="0" w:color="auto"/>
                  </w:divBdr>
                </w:div>
                <w:div w:id="1351443939">
                  <w:marLeft w:val="0"/>
                  <w:marRight w:val="0"/>
                  <w:marTop w:val="0"/>
                  <w:marBottom w:val="0"/>
                  <w:divBdr>
                    <w:top w:val="none" w:sz="0" w:space="0" w:color="auto"/>
                    <w:left w:val="none" w:sz="0" w:space="0" w:color="auto"/>
                    <w:bottom w:val="none" w:sz="0" w:space="0" w:color="auto"/>
                    <w:right w:val="none" w:sz="0" w:space="0" w:color="auto"/>
                  </w:divBdr>
                </w:div>
                <w:div w:id="1354965600">
                  <w:marLeft w:val="0"/>
                  <w:marRight w:val="0"/>
                  <w:marTop w:val="0"/>
                  <w:marBottom w:val="0"/>
                  <w:divBdr>
                    <w:top w:val="none" w:sz="0" w:space="0" w:color="auto"/>
                    <w:left w:val="none" w:sz="0" w:space="0" w:color="auto"/>
                    <w:bottom w:val="none" w:sz="0" w:space="0" w:color="auto"/>
                    <w:right w:val="none" w:sz="0" w:space="0" w:color="auto"/>
                  </w:divBdr>
                </w:div>
                <w:div w:id="1357391535">
                  <w:marLeft w:val="0"/>
                  <w:marRight w:val="0"/>
                  <w:marTop w:val="0"/>
                  <w:marBottom w:val="0"/>
                  <w:divBdr>
                    <w:top w:val="none" w:sz="0" w:space="0" w:color="auto"/>
                    <w:left w:val="none" w:sz="0" w:space="0" w:color="auto"/>
                    <w:bottom w:val="none" w:sz="0" w:space="0" w:color="auto"/>
                    <w:right w:val="none" w:sz="0" w:space="0" w:color="auto"/>
                  </w:divBdr>
                </w:div>
                <w:div w:id="1361321764">
                  <w:marLeft w:val="0"/>
                  <w:marRight w:val="0"/>
                  <w:marTop w:val="0"/>
                  <w:marBottom w:val="0"/>
                  <w:divBdr>
                    <w:top w:val="none" w:sz="0" w:space="0" w:color="auto"/>
                    <w:left w:val="none" w:sz="0" w:space="0" w:color="auto"/>
                    <w:bottom w:val="none" w:sz="0" w:space="0" w:color="auto"/>
                    <w:right w:val="none" w:sz="0" w:space="0" w:color="auto"/>
                  </w:divBdr>
                </w:div>
                <w:div w:id="1363632394">
                  <w:marLeft w:val="0"/>
                  <w:marRight w:val="0"/>
                  <w:marTop w:val="0"/>
                  <w:marBottom w:val="0"/>
                  <w:divBdr>
                    <w:top w:val="none" w:sz="0" w:space="0" w:color="auto"/>
                    <w:left w:val="none" w:sz="0" w:space="0" w:color="auto"/>
                    <w:bottom w:val="none" w:sz="0" w:space="0" w:color="auto"/>
                    <w:right w:val="none" w:sz="0" w:space="0" w:color="auto"/>
                  </w:divBdr>
                </w:div>
                <w:div w:id="1374886022">
                  <w:marLeft w:val="0"/>
                  <w:marRight w:val="0"/>
                  <w:marTop w:val="0"/>
                  <w:marBottom w:val="0"/>
                  <w:divBdr>
                    <w:top w:val="none" w:sz="0" w:space="0" w:color="auto"/>
                    <w:left w:val="none" w:sz="0" w:space="0" w:color="auto"/>
                    <w:bottom w:val="none" w:sz="0" w:space="0" w:color="auto"/>
                    <w:right w:val="none" w:sz="0" w:space="0" w:color="auto"/>
                  </w:divBdr>
                </w:div>
                <w:div w:id="1375692409">
                  <w:marLeft w:val="0"/>
                  <w:marRight w:val="0"/>
                  <w:marTop w:val="0"/>
                  <w:marBottom w:val="0"/>
                  <w:divBdr>
                    <w:top w:val="none" w:sz="0" w:space="0" w:color="auto"/>
                    <w:left w:val="none" w:sz="0" w:space="0" w:color="auto"/>
                    <w:bottom w:val="none" w:sz="0" w:space="0" w:color="auto"/>
                    <w:right w:val="none" w:sz="0" w:space="0" w:color="auto"/>
                  </w:divBdr>
                </w:div>
                <w:div w:id="1377391905">
                  <w:marLeft w:val="0"/>
                  <w:marRight w:val="0"/>
                  <w:marTop w:val="0"/>
                  <w:marBottom w:val="0"/>
                  <w:divBdr>
                    <w:top w:val="none" w:sz="0" w:space="0" w:color="auto"/>
                    <w:left w:val="none" w:sz="0" w:space="0" w:color="auto"/>
                    <w:bottom w:val="none" w:sz="0" w:space="0" w:color="auto"/>
                    <w:right w:val="none" w:sz="0" w:space="0" w:color="auto"/>
                  </w:divBdr>
                </w:div>
                <w:div w:id="1385720415">
                  <w:marLeft w:val="0"/>
                  <w:marRight w:val="0"/>
                  <w:marTop w:val="0"/>
                  <w:marBottom w:val="0"/>
                  <w:divBdr>
                    <w:top w:val="none" w:sz="0" w:space="0" w:color="auto"/>
                    <w:left w:val="none" w:sz="0" w:space="0" w:color="auto"/>
                    <w:bottom w:val="none" w:sz="0" w:space="0" w:color="auto"/>
                    <w:right w:val="none" w:sz="0" w:space="0" w:color="auto"/>
                  </w:divBdr>
                </w:div>
                <w:div w:id="1390574601">
                  <w:marLeft w:val="0"/>
                  <w:marRight w:val="0"/>
                  <w:marTop w:val="0"/>
                  <w:marBottom w:val="0"/>
                  <w:divBdr>
                    <w:top w:val="none" w:sz="0" w:space="0" w:color="auto"/>
                    <w:left w:val="none" w:sz="0" w:space="0" w:color="auto"/>
                    <w:bottom w:val="none" w:sz="0" w:space="0" w:color="auto"/>
                    <w:right w:val="none" w:sz="0" w:space="0" w:color="auto"/>
                  </w:divBdr>
                </w:div>
                <w:div w:id="1398092799">
                  <w:marLeft w:val="0"/>
                  <w:marRight w:val="0"/>
                  <w:marTop w:val="0"/>
                  <w:marBottom w:val="0"/>
                  <w:divBdr>
                    <w:top w:val="none" w:sz="0" w:space="0" w:color="auto"/>
                    <w:left w:val="none" w:sz="0" w:space="0" w:color="auto"/>
                    <w:bottom w:val="none" w:sz="0" w:space="0" w:color="auto"/>
                    <w:right w:val="none" w:sz="0" w:space="0" w:color="auto"/>
                  </w:divBdr>
                </w:div>
                <w:div w:id="1404909071">
                  <w:marLeft w:val="0"/>
                  <w:marRight w:val="0"/>
                  <w:marTop w:val="0"/>
                  <w:marBottom w:val="0"/>
                  <w:divBdr>
                    <w:top w:val="none" w:sz="0" w:space="0" w:color="auto"/>
                    <w:left w:val="none" w:sz="0" w:space="0" w:color="auto"/>
                    <w:bottom w:val="none" w:sz="0" w:space="0" w:color="auto"/>
                    <w:right w:val="none" w:sz="0" w:space="0" w:color="auto"/>
                  </w:divBdr>
                </w:div>
                <w:div w:id="1420253990">
                  <w:marLeft w:val="0"/>
                  <w:marRight w:val="0"/>
                  <w:marTop w:val="0"/>
                  <w:marBottom w:val="0"/>
                  <w:divBdr>
                    <w:top w:val="none" w:sz="0" w:space="0" w:color="auto"/>
                    <w:left w:val="none" w:sz="0" w:space="0" w:color="auto"/>
                    <w:bottom w:val="none" w:sz="0" w:space="0" w:color="auto"/>
                    <w:right w:val="none" w:sz="0" w:space="0" w:color="auto"/>
                  </w:divBdr>
                </w:div>
                <w:div w:id="1426420114">
                  <w:marLeft w:val="0"/>
                  <w:marRight w:val="0"/>
                  <w:marTop w:val="0"/>
                  <w:marBottom w:val="0"/>
                  <w:divBdr>
                    <w:top w:val="none" w:sz="0" w:space="0" w:color="auto"/>
                    <w:left w:val="none" w:sz="0" w:space="0" w:color="auto"/>
                    <w:bottom w:val="none" w:sz="0" w:space="0" w:color="auto"/>
                    <w:right w:val="none" w:sz="0" w:space="0" w:color="auto"/>
                  </w:divBdr>
                </w:div>
                <w:div w:id="1432627703">
                  <w:marLeft w:val="0"/>
                  <w:marRight w:val="0"/>
                  <w:marTop w:val="0"/>
                  <w:marBottom w:val="0"/>
                  <w:divBdr>
                    <w:top w:val="none" w:sz="0" w:space="0" w:color="auto"/>
                    <w:left w:val="none" w:sz="0" w:space="0" w:color="auto"/>
                    <w:bottom w:val="none" w:sz="0" w:space="0" w:color="auto"/>
                    <w:right w:val="none" w:sz="0" w:space="0" w:color="auto"/>
                  </w:divBdr>
                </w:div>
                <w:div w:id="1432778301">
                  <w:marLeft w:val="0"/>
                  <w:marRight w:val="0"/>
                  <w:marTop w:val="0"/>
                  <w:marBottom w:val="0"/>
                  <w:divBdr>
                    <w:top w:val="none" w:sz="0" w:space="0" w:color="auto"/>
                    <w:left w:val="none" w:sz="0" w:space="0" w:color="auto"/>
                    <w:bottom w:val="none" w:sz="0" w:space="0" w:color="auto"/>
                    <w:right w:val="none" w:sz="0" w:space="0" w:color="auto"/>
                  </w:divBdr>
                </w:div>
                <w:div w:id="1434545403">
                  <w:marLeft w:val="0"/>
                  <w:marRight w:val="0"/>
                  <w:marTop w:val="0"/>
                  <w:marBottom w:val="0"/>
                  <w:divBdr>
                    <w:top w:val="none" w:sz="0" w:space="0" w:color="auto"/>
                    <w:left w:val="none" w:sz="0" w:space="0" w:color="auto"/>
                    <w:bottom w:val="none" w:sz="0" w:space="0" w:color="auto"/>
                    <w:right w:val="none" w:sz="0" w:space="0" w:color="auto"/>
                  </w:divBdr>
                </w:div>
                <w:div w:id="1444572871">
                  <w:marLeft w:val="0"/>
                  <w:marRight w:val="0"/>
                  <w:marTop w:val="0"/>
                  <w:marBottom w:val="0"/>
                  <w:divBdr>
                    <w:top w:val="none" w:sz="0" w:space="0" w:color="auto"/>
                    <w:left w:val="none" w:sz="0" w:space="0" w:color="auto"/>
                    <w:bottom w:val="none" w:sz="0" w:space="0" w:color="auto"/>
                    <w:right w:val="none" w:sz="0" w:space="0" w:color="auto"/>
                  </w:divBdr>
                </w:div>
                <w:div w:id="1447237455">
                  <w:marLeft w:val="0"/>
                  <w:marRight w:val="0"/>
                  <w:marTop w:val="0"/>
                  <w:marBottom w:val="0"/>
                  <w:divBdr>
                    <w:top w:val="none" w:sz="0" w:space="0" w:color="auto"/>
                    <w:left w:val="none" w:sz="0" w:space="0" w:color="auto"/>
                    <w:bottom w:val="none" w:sz="0" w:space="0" w:color="auto"/>
                    <w:right w:val="none" w:sz="0" w:space="0" w:color="auto"/>
                  </w:divBdr>
                </w:div>
                <w:div w:id="1451895655">
                  <w:marLeft w:val="0"/>
                  <w:marRight w:val="0"/>
                  <w:marTop w:val="0"/>
                  <w:marBottom w:val="0"/>
                  <w:divBdr>
                    <w:top w:val="none" w:sz="0" w:space="0" w:color="auto"/>
                    <w:left w:val="none" w:sz="0" w:space="0" w:color="auto"/>
                    <w:bottom w:val="none" w:sz="0" w:space="0" w:color="auto"/>
                    <w:right w:val="none" w:sz="0" w:space="0" w:color="auto"/>
                  </w:divBdr>
                </w:div>
                <w:div w:id="1456293998">
                  <w:marLeft w:val="0"/>
                  <w:marRight w:val="0"/>
                  <w:marTop w:val="0"/>
                  <w:marBottom w:val="0"/>
                  <w:divBdr>
                    <w:top w:val="none" w:sz="0" w:space="0" w:color="auto"/>
                    <w:left w:val="none" w:sz="0" w:space="0" w:color="auto"/>
                    <w:bottom w:val="none" w:sz="0" w:space="0" w:color="auto"/>
                    <w:right w:val="none" w:sz="0" w:space="0" w:color="auto"/>
                  </w:divBdr>
                </w:div>
                <w:div w:id="1474133146">
                  <w:marLeft w:val="0"/>
                  <w:marRight w:val="0"/>
                  <w:marTop w:val="0"/>
                  <w:marBottom w:val="0"/>
                  <w:divBdr>
                    <w:top w:val="none" w:sz="0" w:space="0" w:color="auto"/>
                    <w:left w:val="none" w:sz="0" w:space="0" w:color="auto"/>
                    <w:bottom w:val="none" w:sz="0" w:space="0" w:color="auto"/>
                    <w:right w:val="none" w:sz="0" w:space="0" w:color="auto"/>
                  </w:divBdr>
                </w:div>
                <w:div w:id="1498961553">
                  <w:marLeft w:val="0"/>
                  <w:marRight w:val="0"/>
                  <w:marTop w:val="0"/>
                  <w:marBottom w:val="0"/>
                  <w:divBdr>
                    <w:top w:val="none" w:sz="0" w:space="0" w:color="auto"/>
                    <w:left w:val="none" w:sz="0" w:space="0" w:color="auto"/>
                    <w:bottom w:val="none" w:sz="0" w:space="0" w:color="auto"/>
                    <w:right w:val="none" w:sz="0" w:space="0" w:color="auto"/>
                  </w:divBdr>
                </w:div>
                <w:div w:id="1510826401">
                  <w:marLeft w:val="0"/>
                  <w:marRight w:val="0"/>
                  <w:marTop w:val="0"/>
                  <w:marBottom w:val="0"/>
                  <w:divBdr>
                    <w:top w:val="none" w:sz="0" w:space="0" w:color="auto"/>
                    <w:left w:val="none" w:sz="0" w:space="0" w:color="auto"/>
                    <w:bottom w:val="none" w:sz="0" w:space="0" w:color="auto"/>
                    <w:right w:val="none" w:sz="0" w:space="0" w:color="auto"/>
                  </w:divBdr>
                </w:div>
                <w:div w:id="1511750506">
                  <w:marLeft w:val="0"/>
                  <w:marRight w:val="0"/>
                  <w:marTop w:val="0"/>
                  <w:marBottom w:val="0"/>
                  <w:divBdr>
                    <w:top w:val="none" w:sz="0" w:space="0" w:color="auto"/>
                    <w:left w:val="none" w:sz="0" w:space="0" w:color="auto"/>
                    <w:bottom w:val="none" w:sz="0" w:space="0" w:color="auto"/>
                    <w:right w:val="none" w:sz="0" w:space="0" w:color="auto"/>
                  </w:divBdr>
                </w:div>
                <w:div w:id="1512378797">
                  <w:marLeft w:val="0"/>
                  <w:marRight w:val="0"/>
                  <w:marTop w:val="0"/>
                  <w:marBottom w:val="0"/>
                  <w:divBdr>
                    <w:top w:val="none" w:sz="0" w:space="0" w:color="auto"/>
                    <w:left w:val="none" w:sz="0" w:space="0" w:color="auto"/>
                    <w:bottom w:val="none" w:sz="0" w:space="0" w:color="auto"/>
                    <w:right w:val="none" w:sz="0" w:space="0" w:color="auto"/>
                  </w:divBdr>
                </w:div>
                <w:div w:id="1517885097">
                  <w:marLeft w:val="0"/>
                  <w:marRight w:val="0"/>
                  <w:marTop w:val="0"/>
                  <w:marBottom w:val="0"/>
                  <w:divBdr>
                    <w:top w:val="none" w:sz="0" w:space="0" w:color="auto"/>
                    <w:left w:val="none" w:sz="0" w:space="0" w:color="auto"/>
                    <w:bottom w:val="none" w:sz="0" w:space="0" w:color="auto"/>
                    <w:right w:val="none" w:sz="0" w:space="0" w:color="auto"/>
                  </w:divBdr>
                </w:div>
                <w:div w:id="1521164080">
                  <w:marLeft w:val="0"/>
                  <w:marRight w:val="0"/>
                  <w:marTop w:val="0"/>
                  <w:marBottom w:val="0"/>
                  <w:divBdr>
                    <w:top w:val="none" w:sz="0" w:space="0" w:color="auto"/>
                    <w:left w:val="none" w:sz="0" w:space="0" w:color="auto"/>
                    <w:bottom w:val="none" w:sz="0" w:space="0" w:color="auto"/>
                    <w:right w:val="none" w:sz="0" w:space="0" w:color="auto"/>
                  </w:divBdr>
                </w:div>
                <w:div w:id="1526167269">
                  <w:marLeft w:val="0"/>
                  <w:marRight w:val="0"/>
                  <w:marTop w:val="0"/>
                  <w:marBottom w:val="0"/>
                  <w:divBdr>
                    <w:top w:val="none" w:sz="0" w:space="0" w:color="auto"/>
                    <w:left w:val="none" w:sz="0" w:space="0" w:color="auto"/>
                    <w:bottom w:val="none" w:sz="0" w:space="0" w:color="auto"/>
                    <w:right w:val="none" w:sz="0" w:space="0" w:color="auto"/>
                  </w:divBdr>
                </w:div>
                <w:div w:id="1544051070">
                  <w:marLeft w:val="0"/>
                  <w:marRight w:val="0"/>
                  <w:marTop w:val="0"/>
                  <w:marBottom w:val="0"/>
                  <w:divBdr>
                    <w:top w:val="none" w:sz="0" w:space="0" w:color="auto"/>
                    <w:left w:val="none" w:sz="0" w:space="0" w:color="auto"/>
                    <w:bottom w:val="none" w:sz="0" w:space="0" w:color="auto"/>
                    <w:right w:val="none" w:sz="0" w:space="0" w:color="auto"/>
                  </w:divBdr>
                </w:div>
                <w:div w:id="1548563120">
                  <w:marLeft w:val="0"/>
                  <w:marRight w:val="0"/>
                  <w:marTop w:val="0"/>
                  <w:marBottom w:val="0"/>
                  <w:divBdr>
                    <w:top w:val="none" w:sz="0" w:space="0" w:color="auto"/>
                    <w:left w:val="none" w:sz="0" w:space="0" w:color="auto"/>
                    <w:bottom w:val="none" w:sz="0" w:space="0" w:color="auto"/>
                    <w:right w:val="none" w:sz="0" w:space="0" w:color="auto"/>
                  </w:divBdr>
                </w:div>
                <w:div w:id="1550192037">
                  <w:marLeft w:val="0"/>
                  <w:marRight w:val="0"/>
                  <w:marTop w:val="0"/>
                  <w:marBottom w:val="0"/>
                  <w:divBdr>
                    <w:top w:val="none" w:sz="0" w:space="0" w:color="auto"/>
                    <w:left w:val="none" w:sz="0" w:space="0" w:color="auto"/>
                    <w:bottom w:val="none" w:sz="0" w:space="0" w:color="auto"/>
                    <w:right w:val="none" w:sz="0" w:space="0" w:color="auto"/>
                  </w:divBdr>
                </w:div>
                <w:div w:id="1552302716">
                  <w:marLeft w:val="0"/>
                  <w:marRight w:val="0"/>
                  <w:marTop w:val="0"/>
                  <w:marBottom w:val="0"/>
                  <w:divBdr>
                    <w:top w:val="none" w:sz="0" w:space="0" w:color="auto"/>
                    <w:left w:val="none" w:sz="0" w:space="0" w:color="auto"/>
                    <w:bottom w:val="none" w:sz="0" w:space="0" w:color="auto"/>
                    <w:right w:val="none" w:sz="0" w:space="0" w:color="auto"/>
                  </w:divBdr>
                </w:div>
                <w:div w:id="1553612802">
                  <w:marLeft w:val="0"/>
                  <w:marRight w:val="0"/>
                  <w:marTop w:val="0"/>
                  <w:marBottom w:val="0"/>
                  <w:divBdr>
                    <w:top w:val="none" w:sz="0" w:space="0" w:color="auto"/>
                    <w:left w:val="none" w:sz="0" w:space="0" w:color="auto"/>
                    <w:bottom w:val="none" w:sz="0" w:space="0" w:color="auto"/>
                    <w:right w:val="none" w:sz="0" w:space="0" w:color="auto"/>
                  </w:divBdr>
                </w:div>
                <w:div w:id="1555047561">
                  <w:marLeft w:val="0"/>
                  <w:marRight w:val="0"/>
                  <w:marTop w:val="0"/>
                  <w:marBottom w:val="0"/>
                  <w:divBdr>
                    <w:top w:val="none" w:sz="0" w:space="0" w:color="auto"/>
                    <w:left w:val="none" w:sz="0" w:space="0" w:color="auto"/>
                    <w:bottom w:val="none" w:sz="0" w:space="0" w:color="auto"/>
                    <w:right w:val="none" w:sz="0" w:space="0" w:color="auto"/>
                  </w:divBdr>
                </w:div>
                <w:div w:id="1565068930">
                  <w:marLeft w:val="0"/>
                  <w:marRight w:val="0"/>
                  <w:marTop w:val="0"/>
                  <w:marBottom w:val="0"/>
                  <w:divBdr>
                    <w:top w:val="none" w:sz="0" w:space="0" w:color="auto"/>
                    <w:left w:val="none" w:sz="0" w:space="0" w:color="auto"/>
                    <w:bottom w:val="none" w:sz="0" w:space="0" w:color="auto"/>
                    <w:right w:val="none" w:sz="0" w:space="0" w:color="auto"/>
                  </w:divBdr>
                </w:div>
                <w:div w:id="1578324576">
                  <w:marLeft w:val="0"/>
                  <w:marRight w:val="0"/>
                  <w:marTop w:val="0"/>
                  <w:marBottom w:val="0"/>
                  <w:divBdr>
                    <w:top w:val="none" w:sz="0" w:space="0" w:color="auto"/>
                    <w:left w:val="none" w:sz="0" w:space="0" w:color="auto"/>
                    <w:bottom w:val="none" w:sz="0" w:space="0" w:color="auto"/>
                    <w:right w:val="none" w:sz="0" w:space="0" w:color="auto"/>
                  </w:divBdr>
                </w:div>
                <w:div w:id="1586258103">
                  <w:marLeft w:val="0"/>
                  <w:marRight w:val="0"/>
                  <w:marTop w:val="0"/>
                  <w:marBottom w:val="0"/>
                  <w:divBdr>
                    <w:top w:val="none" w:sz="0" w:space="0" w:color="auto"/>
                    <w:left w:val="none" w:sz="0" w:space="0" w:color="auto"/>
                    <w:bottom w:val="none" w:sz="0" w:space="0" w:color="auto"/>
                    <w:right w:val="none" w:sz="0" w:space="0" w:color="auto"/>
                  </w:divBdr>
                </w:div>
                <w:div w:id="1588802117">
                  <w:marLeft w:val="0"/>
                  <w:marRight w:val="0"/>
                  <w:marTop w:val="0"/>
                  <w:marBottom w:val="0"/>
                  <w:divBdr>
                    <w:top w:val="none" w:sz="0" w:space="0" w:color="auto"/>
                    <w:left w:val="none" w:sz="0" w:space="0" w:color="auto"/>
                    <w:bottom w:val="none" w:sz="0" w:space="0" w:color="auto"/>
                    <w:right w:val="none" w:sz="0" w:space="0" w:color="auto"/>
                  </w:divBdr>
                </w:div>
                <w:div w:id="1597327401">
                  <w:marLeft w:val="0"/>
                  <w:marRight w:val="0"/>
                  <w:marTop w:val="0"/>
                  <w:marBottom w:val="0"/>
                  <w:divBdr>
                    <w:top w:val="none" w:sz="0" w:space="0" w:color="auto"/>
                    <w:left w:val="none" w:sz="0" w:space="0" w:color="auto"/>
                    <w:bottom w:val="none" w:sz="0" w:space="0" w:color="auto"/>
                    <w:right w:val="none" w:sz="0" w:space="0" w:color="auto"/>
                  </w:divBdr>
                </w:div>
                <w:div w:id="1600945482">
                  <w:marLeft w:val="0"/>
                  <w:marRight w:val="0"/>
                  <w:marTop w:val="0"/>
                  <w:marBottom w:val="0"/>
                  <w:divBdr>
                    <w:top w:val="none" w:sz="0" w:space="0" w:color="auto"/>
                    <w:left w:val="none" w:sz="0" w:space="0" w:color="auto"/>
                    <w:bottom w:val="none" w:sz="0" w:space="0" w:color="auto"/>
                    <w:right w:val="none" w:sz="0" w:space="0" w:color="auto"/>
                  </w:divBdr>
                </w:div>
                <w:div w:id="1613198737">
                  <w:marLeft w:val="0"/>
                  <w:marRight w:val="0"/>
                  <w:marTop w:val="0"/>
                  <w:marBottom w:val="0"/>
                  <w:divBdr>
                    <w:top w:val="none" w:sz="0" w:space="0" w:color="auto"/>
                    <w:left w:val="none" w:sz="0" w:space="0" w:color="auto"/>
                    <w:bottom w:val="none" w:sz="0" w:space="0" w:color="auto"/>
                    <w:right w:val="none" w:sz="0" w:space="0" w:color="auto"/>
                  </w:divBdr>
                </w:div>
                <w:div w:id="1615207463">
                  <w:marLeft w:val="0"/>
                  <w:marRight w:val="0"/>
                  <w:marTop w:val="0"/>
                  <w:marBottom w:val="0"/>
                  <w:divBdr>
                    <w:top w:val="none" w:sz="0" w:space="0" w:color="auto"/>
                    <w:left w:val="none" w:sz="0" w:space="0" w:color="auto"/>
                    <w:bottom w:val="none" w:sz="0" w:space="0" w:color="auto"/>
                    <w:right w:val="none" w:sz="0" w:space="0" w:color="auto"/>
                  </w:divBdr>
                </w:div>
                <w:div w:id="1615625526">
                  <w:marLeft w:val="0"/>
                  <w:marRight w:val="0"/>
                  <w:marTop w:val="0"/>
                  <w:marBottom w:val="0"/>
                  <w:divBdr>
                    <w:top w:val="none" w:sz="0" w:space="0" w:color="auto"/>
                    <w:left w:val="none" w:sz="0" w:space="0" w:color="auto"/>
                    <w:bottom w:val="none" w:sz="0" w:space="0" w:color="auto"/>
                    <w:right w:val="none" w:sz="0" w:space="0" w:color="auto"/>
                  </w:divBdr>
                </w:div>
                <w:div w:id="1621716828">
                  <w:marLeft w:val="0"/>
                  <w:marRight w:val="0"/>
                  <w:marTop w:val="0"/>
                  <w:marBottom w:val="0"/>
                  <w:divBdr>
                    <w:top w:val="none" w:sz="0" w:space="0" w:color="auto"/>
                    <w:left w:val="none" w:sz="0" w:space="0" w:color="auto"/>
                    <w:bottom w:val="none" w:sz="0" w:space="0" w:color="auto"/>
                    <w:right w:val="none" w:sz="0" w:space="0" w:color="auto"/>
                  </w:divBdr>
                </w:div>
                <w:div w:id="1630896108">
                  <w:marLeft w:val="0"/>
                  <w:marRight w:val="0"/>
                  <w:marTop w:val="0"/>
                  <w:marBottom w:val="0"/>
                  <w:divBdr>
                    <w:top w:val="none" w:sz="0" w:space="0" w:color="auto"/>
                    <w:left w:val="none" w:sz="0" w:space="0" w:color="auto"/>
                    <w:bottom w:val="none" w:sz="0" w:space="0" w:color="auto"/>
                    <w:right w:val="none" w:sz="0" w:space="0" w:color="auto"/>
                  </w:divBdr>
                </w:div>
                <w:div w:id="1635984104">
                  <w:marLeft w:val="0"/>
                  <w:marRight w:val="0"/>
                  <w:marTop w:val="0"/>
                  <w:marBottom w:val="0"/>
                  <w:divBdr>
                    <w:top w:val="none" w:sz="0" w:space="0" w:color="auto"/>
                    <w:left w:val="none" w:sz="0" w:space="0" w:color="auto"/>
                    <w:bottom w:val="none" w:sz="0" w:space="0" w:color="auto"/>
                    <w:right w:val="none" w:sz="0" w:space="0" w:color="auto"/>
                  </w:divBdr>
                </w:div>
                <w:div w:id="1640186571">
                  <w:marLeft w:val="0"/>
                  <w:marRight w:val="0"/>
                  <w:marTop w:val="0"/>
                  <w:marBottom w:val="0"/>
                  <w:divBdr>
                    <w:top w:val="none" w:sz="0" w:space="0" w:color="auto"/>
                    <w:left w:val="none" w:sz="0" w:space="0" w:color="auto"/>
                    <w:bottom w:val="none" w:sz="0" w:space="0" w:color="auto"/>
                    <w:right w:val="none" w:sz="0" w:space="0" w:color="auto"/>
                  </w:divBdr>
                </w:div>
                <w:div w:id="1654411137">
                  <w:marLeft w:val="0"/>
                  <w:marRight w:val="0"/>
                  <w:marTop w:val="0"/>
                  <w:marBottom w:val="0"/>
                  <w:divBdr>
                    <w:top w:val="none" w:sz="0" w:space="0" w:color="auto"/>
                    <w:left w:val="none" w:sz="0" w:space="0" w:color="auto"/>
                    <w:bottom w:val="none" w:sz="0" w:space="0" w:color="auto"/>
                    <w:right w:val="none" w:sz="0" w:space="0" w:color="auto"/>
                  </w:divBdr>
                </w:div>
                <w:div w:id="1654991675">
                  <w:marLeft w:val="0"/>
                  <w:marRight w:val="0"/>
                  <w:marTop w:val="0"/>
                  <w:marBottom w:val="0"/>
                  <w:divBdr>
                    <w:top w:val="none" w:sz="0" w:space="0" w:color="auto"/>
                    <w:left w:val="none" w:sz="0" w:space="0" w:color="auto"/>
                    <w:bottom w:val="none" w:sz="0" w:space="0" w:color="auto"/>
                    <w:right w:val="none" w:sz="0" w:space="0" w:color="auto"/>
                  </w:divBdr>
                </w:div>
                <w:div w:id="1664234766">
                  <w:marLeft w:val="0"/>
                  <w:marRight w:val="0"/>
                  <w:marTop w:val="0"/>
                  <w:marBottom w:val="0"/>
                  <w:divBdr>
                    <w:top w:val="none" w:sz="0" w:space="0" w:color="auto"/>
                    <w:left w:val="none" w:sz="0" w:space="0" w:color="auto"/>
                    <w:bottom w:val="none" w:sz="0" w:space="0" w:color="auto"/>
                    <w:right w:val="none" w:sz="0" w:space="0" w:color="auto"/>
                  </w:divBdr>
                </w:div>
                <w:div w:id="1668091283">
                  <w:marLeft w:val="0"/>
                  <w:marRight w:val="0"/>
                  <w:marTop w:val="0"/>
                  <w:marBottom w:val="0"/>
                  <w:divBdr>
                    <w:top w:val="none" w:sz="0" w:space="0" w:color="auto"/>
                    <w:left w:val="none" w:sz="0" w:space="0" w:color="auto"/>
                    <w:bottom w:val="none" w:sz="0" w:space="0" w:color="auto"/>
                    <w:right w:val="none" w:sz="0" w:space="0" w:color="auto"/>
                  </w:divBdr>
                </w:div>
                <w:div w:id="1689603943">
                  <w:marLeft w:val="0"/>
                  <w:marRight w:val="0"/>
                  <w:marTop w:val="0"/>
                  <w:marBottom w:val="0"/>
                  <w:divBdr>
                    <w:top w:val="none" w:sz="0" w:space="0" w:color="auto"/>
                    <w:left w:val="none" w:sz="0" w:space="0" w:color="auto"/>
                    <w:bottom w:val="none" w:sz="0" w:space="0" w:color="auto"/>
                    <w:right w:val="none" w:sz="0" w:space="0" w:color="auto"/>
                  </w:divBdr>
                </w:div>
                <w:div w:id="1691226618">
                  <w:marLeft w:val="0"/>
                  <w:marRight w:val="0"/>
                  <w:marTop w:val="0"/>
                  <w:marBottom w:val="0"/>
                  <w:divBdr>
                    <w:top w:val="none" w:sz="0" w:space="0" w:color="auto"/>
                    <w:left w:val="none" w:sz="0" w:space="0" w:color="auto"/>
                    <w:bottom w:val="none" w:sz="0" w:space="0" w:color="auto"/>
                    <w:right w:val="none" w:sz="0" w:space="0" w:color="auto"/>
                  </w:divBdr>
                </w:div>
                <w:div w:id="1692024373">
                  <w:marLeft w:val="0"/>
                  <w:marRight w:val="0"/>
                  <w:marTop w:val="0"/>
                  <w:marBottom w:val="0"/>
                  <w:divBdr>
                    <w:top w:val="none" w:sz="0" w:space="0" w:color="auto"/>
                    <w:left w:val="none" w:sz="0" w:space="0" w:color="auto"/>
                    <w:bottom w:val="none" w:sz="0" w:space="0" w:color="auto"/>
                    <w:right w:val="none" w:sz="0" w:space="0" w:color="auto"/>
                  </w:divBdr>
                </w:div>
                <w:div w:id="1692100286">
                  <w:marLeft w:val="0"/>
                  <w:marRight w:val="0"/>
                  <w:marTop w:val="0"/>
                  <w:marBottom w:val="0"/>
                  <w:divBdr>
                    <w:top w:val="none" w:sz="0" w:space="0" w:color="auto"/>
                    <w:left w:val="none" w:sz="0" w:space="0" w:color="auto"/>
                    <w:bottom w:val="none" w:sz="0" w:space="0" w:color="auto"/>
                    <w:right w:val="none" w:sz="0" w:space="0" w:color="auto"/>
                  </w:divBdr>
                </w:div>
                <w:div w:id="1695037518">
                  <w:marLeft w:val="0"/>
                  <w:marRight w:val="0"/>
                  <w:marTop w:val="0"/>
                  <w:marBottom w:val="0"/>
                  <w:divBdr>
                    <w:top w:val="none" w:sz="0" w:space="0" w:color="auto"/>
                    <w:left w:val="none" w:sz="0" w:space="0" w:color="auto"/>
                    <w:bottom w:val="none" w:sz="0" w:space="0" w:color="auto"/>
                    <w:right w:val="none" w:sz="0" w:space="0" w:color="auto"/>
                  </w:divBdr>
                </w:div>
                <w:div w:id="1699431427">
                  <w:marLeft w:val="0"/>
                  <w:marRight w:val="0"/>
                  <w:marTop w:val="0"/>
                  <w:marBottom w:val="0"/>
                  <w:divBdr>
                    <w:top w:val="none" w:sz="0" w:space="0" w:color="auto"/>
                    <w:left w:val="none" w:sz="0" w:space="0" w:color="auto"/>
                    <w:bottom w:val="none" w:sz="0" w:space="0" w:color="auto"/>
                    <w:right w:val="none" w:sz="0" w:space="0" w:color="auto"/>
                  </w:divBdr>
                </w:div>
                <w:div w:id="1700010642">
                  <w:marLeft w:val="0"/>
                  <w:marRight w:val="0"/>
                  <w:marTop w:val="0"/>
                  <w:marBottom w:val="0"/>
                  <w:divBdr>
                    <w:top w:val="none" w:sz="0" w:space="0" w:color="auto"/>
                    <w:left w:val="none" w:sz="0" w:space="0" w:color="auto"/>
                    <w:bottom w:val="none" w:sz="0" w:space="0" w:color="auto"/>
                    <w:right w:val="none" w:sz="0" w:space="0" w:color="auto"/>
                  </w:divBdr>
                </w:div>
                <w:div w:id="1704359235">
                  <w:marLeft w:val="0"/>
                  <w:marRight w:val="0"/>
                  <w:marTop w:val="0"/>
                  <w:marBottom w:val="0"/>
                  <w:divBdr>
                    <w:top w:val="none" w:sz="0" w:space="0" w:color="auto"/>
                    <w:left w:val="none" w:sz="0" w:space="0" w:color="auto"/>
                    <w:bottom w:val="none" w:sz="0" w:space="0" w:color="auto"/>
                    <w:right w:val="none" w:sz="0" w:space="0" w:color="auto"/>
                  </w:divBdr>
                </w:div>
                <w:div w:id="1705406108">
                  <w:marLeft w:val="0"/>
                  <w:marRight w:val="0"/>
                  <w:marTop w:val="0"/>
                  <w:marBottom w:val="0"/>
                  <w:divBdr>
                    <w:top w:val="none" w:sz="0" w:space="0" w:color="auto"/>
                    <w:left w:val="none" w:sz="0" w:space="0" w:color="auto"/>
                    <w:bottom w:val="none" w:sz="0" w:space="0" w:color="auto"/>
                    <w:right w:val="none" w:sz="0" w:space="0" w:color="auto"/>
                  </w:divBdr>
                </w:div>
                <w:div w:id="1708144052">
                  <w:marLeft w:val="0"/>
                  <w:marRight w:val="0"/>
                  <w:marTop w:val="0"/>
                  <w:marBottom w:val="0"/>
                  <w:divBdr>
                    <w:top w:val="none" w:sz="0" w:space="0" w:color="auto"/>
                    <w:left w:val="none" w:sz="0" w:space="0" w:color="auto"/>
                    <w:bottom w:val="none" w:sz="0" w:space="0" w:color="auto"/>
                    <w:right w:val="none" w:sz="0" w:space="0" w:color="auto"/>
                  </w:divBdr>
                </w:div>
                <w:div w:id="1711686968">
                  <w:marLeft w:val="0"/>
                  <w:marRight w:val="0"/>
                  <w:marTop w:val="0"/>
                  <w:marBottom w:val="0"/>
                  <w:divBdr>
                    <w:top w:val="none" w:sz="0" w:space="0" w:color="auto"/>
                    <w:left w:val="none" w:sz="0" w:space="0" w:color="auto"/>
                    <w:bottom w:val="none" w:sz="0" w:space="0" w:color="auto"/>
                    <w:right w:val="none" w:sz="0" w:space="0" w:color="auto"/>
                  </w:divBdr>
                </w:div>
                <w:div w:id="1715697630">
                  <w:marLeft w:val="0"/>
                  <w:marRight w:val="0"/>
                  <w:marTop w:val="0"/>
                  <w:marBottom w:val="0"/>
                  <w:divBdr>
                    <w:top w:val="none" w:sz="0" w:space="0" w:color="auto"/>
                    <w:left w:val="none" w:sz="0" w:space="0" w:color="auto"/>
                    <w:bottom w:val="none" w:sz="0" w:space="0" w:color="auto"/>
                    <w:right w:val="none" w:sz="0" w:space="0" w:color="auto"/>
                  </w:divBdr>
                </w:div>
                <w:div w:id="1716663414">
                  <w:marLeft w:val="0"/>
                  <w:marRight w:val="0"/>
                  <w:marTop w:val="0"/>
                  <w:marBottom w:val="0"/>
                  <w:divBdr>
                    <w:top w:val="none" w:sz="0" w:space="0" w:color="auto"/>
                    <w:left w:val="none" w:sz="0" w:space="0" w:color="auto"/>
                    <w:bottom w:val="none" w:sz="0" w:space="0" w:color="auto"/>
                    <w:right w:val="none" w:sz="0" w:space="0" w:color="auto"/>
                  </w:divBdr>
                </w:div>
                <w:div w:id="1718354606">
                  <w:marLeft w:val="0"/>
                  <w:marRight w:val="0"/>
                  <w:marTop w:val="0"/>
                  <w:marBottom w:val="0"/>
                  <w:divBdr>
                    <w:top w:val="none" w:sz="0" w:space="0" w:color="auto"/>
                    <w:left w:val="none" w:sz="0" w:space="0" w:color="auto"/>
                    <w:bottom w:val="none" w:sz="0" w:space="0" w:color="auto"/>
                    <w:right w:val="none" w:sz="0" w:space="0" w:color="auto"/>
                  </w:divBdr>
                </w:div>
                <w:div w:id="1720085521">
                  <w:marLeft w:val="0"/>
                  <w:marRight w:val="0"/>
                  <w:marTop w:val="0"/>
                  <w:marBottom w:val="0"/>
                  <w:divBdr>
                    <w:top w:val="none" w:sz="0" w:space="0" w:color="auto"/>
                    <w:left w:val="none" w:sz="0" w:space="0" w:color="auto"/>
                    <w:bottom w:val="none" w:sz="0" w:space="0" w:color="auto"/>
                    <w:right w:val="none" w:sz="0" w:space="0" w:color="auto"/>
                  </w:divBdr>
                </w:div>
                <w:div w:id="1744181631">
                  <w:marLeft w:val="0"/>
                  <w:marRight w:val="0"/>
                  <w:marTop w:val="0"/>
                  <w:marBottom w:val="0"/>
                  <w:divBdr>
                    <w:top w:val="none" w:sz="0" w:space="0" w:color="auto"/>
                    <w:left w:val="none" w:sz="0" w:space="0" w:color="auto"/>
                    <w:bottom w:val="none" w:sz="0" w:space="0" w:color="auto"/>
                    <w:right w:val="none" w:sz="0" w:space="0" w:color="auto"/>
                  </w:divBdr>
                </w:div>
                <w:div w:id="1749647228">
                  <w:marLeft w:val="0"/>
                  <w:marRight w:val="0"/>
                  <w:marTop w:val="0"/>
                  <w:marBottom w:val="0"/>
                  <w:divBdr>
                    <w:top w:val="none" w:sz="0" w:space="0" w:color="auto"/>
                    <w:left w:val="none" w:sz="0" w:space="0" w:color="auto"/>
                    <w:bottom w:val="none" w:sz="0" w:space="0" w:color="auto"/>
                    <w:right w:val="none" w:sz="0" w:space="0" w:color="auto"/>
                  </w:divBdr>
                </w:div>
                <w:div w:id="1766464437">
                  <w:marLeft w:val="0"/>
                  <w:marRight w:val="0"/>
                  <w:marTop w:val="0"/>
                  <w:marBottom w:val="0"/>
                  <w:divBdr>
                    <w:top w:val="none" w:sz="0" w:space="0" w:color="auto"/>
                    <w:left w:val="none" w:sz="0" w:space="0" w:color="auto"/>
                    <w:bottom w:val="none" w:sz="0" w:space="0" w:color="auto"/>
                    <w:right w:val="none" w:sz="0" w:space="0" w:color="auto"/>
                  </w:divBdr>
                </w:div>
                <w:div w:id="1779331268">
                  <w:marLeft w:val="0"/>
                  <w:marRight w:val="0"/>
                  <w:marTop w:val="0"/>
                  <w:marBottom w:val="0"/>
                  <w:divBdr>
                    <w:top w:val="none" w:sz="0" w:space="0" w:color="auto"/>
                    <w:left w:val="none" w:sz="0" w:space="0" w:color="auto"/>
                    <w:bottom w:val="none" w:sz="0" w:space="0" w:color="auto"/>
                    <w:right w:val="none" w:sz="0" w:space="0" w:color="auto"/>
                  </w:divBdr>
                </w:div>
                <w:div w:id="1782412642">
                  <w:marLeft w:val="0"/>
                  <w:marRight w:val="0"/>
                  <w:marTop w:val="0"/>
                  <w:marBottom w:val="0"/>
                  <w:divBdr>
                    <w:top w:val="none" w:sz="0" w:space="0" w:color="auto"/>
                    <w:left w:val="none" w:sz="0" w:space="0" w:color="auto"/>
                    <w:bottom w:val="none" w:sz="0" w:space="0" w:color="auto"/>
                    <w:right w:val="none" w:sz="0" w:space="0" w:color="auto"/>
                  </w:divBdr>
                </w:div>
                <w:div w:id="1794320863">
                  <w:marLeft w:val="0"/>
                  <w:marRight w:val="0"/>
                  <w:marTop w:val="0"/>
                  <w:marBottom w:val="0"/>
                  <w:divBdr>
                    <w:top w:val="none" w:sz="0" w:space="0" w:color="auto"/>
                    <w:left w:val="none" w:sz="0" w:space="0" w:color="auto"/>
                    <w:bottom w:val="none" w:sz="0" w:space="0" w:color="auto"/>
                    <w:right w:val="none" w:sz="0" w:space="0" w:color="auto"/>
                  </w:divBdr>
                </w:div>
                <w:div w:id="1796870786">
                  <w:marLeft w:val="0"/>
                  <w:marRight w:val="0"/>
                  <w:marTop w:val="0"/>
                  <w:marBottom w:val="0"/>
                  <w:divBdr>
                    <w:top w:val="none" w:sz="0" w:space="0" w:color="auto"/>
                    <w:left w:val="none" w:sz="0" w:space="0" w:color="auto"/>
                    <w:bottom w:val="none" w:sz="0" w:space="0" w:color="auto"/>
                    <w:right w:val="none" w:sz="0" w:space="0" w:color="auto"/>
                  </w:divBdr>
                </w:div>
                <w:div w:id="1805082025">
                  <w:marLeft w:val="0"/>
                  <w:marRight w:val="0"/>
                  <w:marTop w:val="0"/>
                  <w:marBottom w:val="0"/>
                  <w:divBdr>
                    <w:top w:val="none" w:sz="0" w:space="0" w:color="auto"/>
                    <w:left w:val="none" w:sz="0" w:space="0" w:color="auto"/>
                    <w:bottom w:val="none" w:sz="0" w:space="0" w:color="auto"/>
                    <w:right w:val="none" w:sz="0" w:space="0" w:color="auto"/>
                  </w:divBdr>
                </w:div>
                <w:div w:id="1807775967">
                  <w:marLeft w:val="0"/>
                  <w:marRight w:val="0"/>
                  <w:marTop w:val="0"/>
                  <w:marBottom w:val="0"/>
                  <w:divBdr>
                    <w:top w:val="none" w:sz="0" w:space="0" w:color="auto"/>
                    <w:left w:val="none" w:sz="0" w:space="0" w:color="auto"/>
                    <w:bottom w:val="none" w:sz="0" w:space="0" w:color="auto"/>
                    <w:right w:val="none" w:sz="0" w:space="0" w:color="auto"/>
                  </w:divBdr>
                </w:div>
                <w:div w:id="1809396966">
                  <w:marLeft w:val="0"/>
                  <w:marRight w:val="0"/>
                  <w:marTop w:val="0"/>
                  <w:marBottom w:val="0"/>
                  <w:divBdr>
                    <w:top w:val="none" w:sz="0" w:space="0" w:color="auto"/>
                    <w:left w:val="none" w:sz="0" w:space="0" w:color="auto"/>
                    <w:bottom w:val="none" w:sz="0" w:space="0" w:color="auto"/>
                    <w:right w:val="none" w:sz="0" w:space="0" w:color="auto"/>
                  </w:divBdr>
                </w:div>
                <w:div w:id="1813137822">
                  <w:marLeft w:val="0"/>
                  <w:marRight w:val="0"/>
                  <w:marTop w:val="0"/>
                  <w:marBottom w:val="0"/>
                  <w:divBdr>
                    <w:top w:val="none" w:sz="0" w:space="0" w:color="auto"/>
                    <w:left w:val="none" w:sz="0" w:space="0" w:color="auto"/>
                    <w:bottom w:val="none" w:sz="0" w:space="0" w:color="auto"/>
                    <w:right w:val="none" w:sz="0" w:space="0" w:color="auto"/>
                  </w:divBdr>
                </w:div>
                <w:div w:id="1814759722">
                  <w:marLeft w:val="0"/>
                  <w:marRight w:val="0"/>
                  <w:marTop w:val="0"/>
                  <w:marBottom w:val="0"/>
                  <w:divBdr>
                    <w:top w:val="none" w:sz="0" w:space="0" w:color="auto"/>
                    <w:left w:val="none" w:sz="0" w:space="0" w:color="auto"/>
                    <w:bottom w:val="none" w:sz="0" w:space="0" w:color="auto"/>
                    <w:right w:val="none" w:sz="0" w:space="0" w:color="auto"/>
                  </w:divBdr>
                </w:div>
                <w:div w:id="1822114721">
                  <w:marLeft w:val="0"/>
                  <w:marRight w:val="0"/>
                  <w:marTop w:val="0"/>
                  <w:marBottom w:val="0"/>
                  <w:divBdr>
                    <w:top w:val="none" w:sz="0" w:space="0" w:color="auto"/>
                    <w:left w:val="none" w:sz="0" w:space="0" w:color="auto"/>
                    <w:bottom w:val="none" w:sz="0" w:space="0" w:color="auto"/>
                    <w:right w:val="none" w:sz="0" w:space="0" w:color="auto"/>
                  </w:divBdr>
                </w:div>
                <w:div w:id="1834175561">
                  <w:marLeft w:val="0"/>
                  <w:marRight w:val="0"/>
                  <w:marTop w:val="0"/>
                  <w:marBottom w:val="0"/>
                  <w:divBdr>
                    <w:top w:val="none" w:sz="0" w:space="0" w:color="auto"/>
                    <w:left w:val="none" w:sz="0" w:space="0" w:color="auto"/>
                    <w:bottom w:val="none" w:sz="0" w:space="0" w:color="auto"/>
                    <w:right w:val="none" w:sz="0" w:space="0" w:color="auto"/>
                  </w:divBdr>
                </w:div>
                <w:div w:id="1851722448">
                  <w:marLeft w:val="0"/>
                  <w:marRight w:val="0"/>
                  <w:marTop w:val="0"/>
                  <w:marBottom w:val="0"/>
                  <w:divBdr>
                    <w:top w:val="none" w:sz="0" w:space="0" w:color="auto"/>
                    <w:left w:val="none" w:sz="0" w:space="0" w:color="auto"/>
                    <w:bottom w:val="none" w:sz="0" w:space="0" w:color="auto"/>
                    <w:right w:val="none" w:sz="0" w:space="0" w:color="auto"/>
                  </w:divBdr>
                </w:div>
                <w:div w:id="1868443404">
                  <w:marLeft w:val="0"/>
                  <w:marRight w:val="0"/>
                  <w:marTop w:val="0"/>
                  <w:marBottom w:val="0"/>
                  <w:divBdr>
                    <w:top w:val="none" w:sz="0" w:space="0" w:color="auto"/>
                    <w:left w:val="none" w:sz="0" w:space="0" w:color="auto"/>
                    <w:bottom w:val="none" w:sz="0" w:space="0" w:color="auto"/>
                    <w:right w:val="none" w:sz="0" w:space="0" w:color="auto"/>
                  </w:divBdr>
                </w:div>
                <w:div w:id="1882743458">
                  <w:marLeft w:val="0"/>
                  <w:marRight w:val="0"/>
                  <w:marTop w:val="0"/>
                  <w:marBottom w:val="0"/>
                  <w:divBdr>
                    <w:top w:val="none" w:sz="0" w:space="0" w:color="auto"/>
                    <w:left w:val="none" w:sz="0" w:space="0" w:color="auto"/>
                    <w:bottom w:val="none" w:sz="0" w:space="0" w:color="auto"/>
                    <w:right w:val="none" w:sz="0" w:space="0" w:color="auto"/>
                  </w:divBdr>
                </w:div>
                <w:div w:id="1883858472">
                  <w:marLeft w:val="0"/>
                  <w:marRight w:val="0"/>
                  <w:marTop w:val="0"/>
                  <w:marBottom w:val="0"/>
                  <w:divBdr>
                    <w:top w:val="none" w:sz="0" w:space="0" w:color="auto"/>
                    <w:left w:val="none" w:sz="0" w:space="0" w:color="auto"/>
                    <w:bottom w:val="none" w:sz="0" w:space="0" w:color="auto"/>
                    <w:right w:val="none" w:sz="0" w:space="0" w:color="auto"/>
                  </w:divBdr>
                </w:div>
                <w:div w:id="1896235897">
                  <w:marLeft w:val="0"/>
                  <w:marRight w:val="0"/>
                  <w:marTop w:val="0"/>
                  <w:marBottom w:val="0"/>
                  <w:divBdr>
                    <w:top w:val="none" w:sz="0" w:space="0" w:color="auto"/>
                    <w:left w:val="none" w:sz="0" w:space="0" w:color="auto"/>
                    <w:bottom w:val="none" w:sz="0" w:space="0" w:color="auto"/>
                    <w:right w:val="none" w:sz="0" w:space="0" w:color="auto"/>
                  </w:divBdr>
                </w:div>
                <w:div w:id="1898854938">
                  <w:marLeft w:val="0"/>
                  <w:marRight w:val="0"/>
                  <w:marTop w:val="0"/>
                  <w:marBottom w:val="0"/>
                  <w:divBdr>
                    <w:top w:val="none" w:sz="0" w:space="0" w:color="auto"/>
                    <w:left w:val="none" w:sz="0" w:space="0" w:color="auto"/>
                    <w:bottom w:val="none" w:sz="0" w:space="0" w:color="auto"/>
                    <w:right w:val="none" w:sz="0" w:space="0" w:color="auto"/>
                  </w:divBdr>
                </w:div>
                <w:div w:id="1903371829">
                  <w:marLeft w:val="0"/>
                  <w:marRight w:val="0"/>
                  <w:marTop w:val="0"/>
                  <w:marBottom w:val="0"/>
                  <w:divBdr>
                    <w:top w:val="none" w:sz="0" w:space="0" w:color="auto"/>
                    <w:left w:val="none" w:sz="0" w:space="0" w:color="auto"/>
                    <w:bottom w:val="none" w:sz="0" w:space="0" w:color="auto"/>
                    <w:right w:val="none" w:sz="0" w:space="0" w:color="auto"/>
                  </w:divBdr>
                </w:div>
                <w:div w:id="1903979478">
                  <w:marLeft w:val="0"/>
                  <w:marRight w:val="0"/>
                  <w:marTop w:val="0"/>
                  <w:marBottom w:val="0"/>
                  <w:divBdr>
                    <w:top w:val="none" w:sz="0" w:space="0" w:color="auto"/>
                    <w:left w:val="none" w:sz="0" w:space="0" w:color="auto"/>
                    <w:bottom w:val="none" w:sz="0" w:space="0" w:color="auto"/>
                    <w:right w:val="none" w:sz="0" w:space="0" w:color="auto"/>
                  </w:divBdr>
                </w:div>
                <w:div w:id="1948001854">
                  <w:marLeft w:val="0"/>
                  <w:marRight w:val="0"/>
                  <w:marTop w:val="0"/>
                  <w:marBottom w:val="0"/>
                  <w:divBdr>
                    <w:top w:val="none" w:sz="0" w:space="0" w:color="auto"/>
                    <w:left w:val="none" w:sz="0" w:space="0" w:color="auto"/>
                    <w:bottom w:val="none" w:sz="0" w:space="0" w:color="auto"/>
                    <w:right w:val="none" w:sz="0" w:space="0" w:color="auto"/>
                  </w:divBdr>
                </w:div>
                <w:div w:id="1951931594">
                  <w:marLeft w:val="0"/>
                  <w:marRight w:val="0"/>
                  <w:marTop w:val="0"/>
                  <w:marBottom w:val="0"/>
                  <w:divBdr>
                    <w:top w:val="none" w:sz="0" w:space="0" w:color="auto"/>
                    <w:left w:val="none" w:sz="0" w:space="0" w:color="auto"/>
                    <w:bottom w:val="none" w:sz="0" w:space="0" w:color="auto"/>
                    <w:right w:val="none" w:sz="0" w:space="0" w:color="auto"/>
                  </w:divBdr>
                </w:div>
                <w:div w:id="1960258312">
                  <w:marLeft w:val="0"/>
                  <w:marRight w:val="0"/>
                  <w:marTop w:val="0"/>
                  <w:marBottom w:val="0"/>
                  <w:divBdr>
                    <w:top w:val="none" w:sz="0" w:space="0" w:color="auto"/>
                    <w:left w:val="none" w:sz="0" w:space="0" w:color="auto"/>
                    <w:bottom w:val="none" w:sz="0" w:space="0" w:color="auto"/>
                    <w:right w:val="none" w:sz="0" w:space="0" w:color="auto"/>
                  </w:divBdr>
                </w:div>
                <w:div w:id="1961451152">
                  <w:marLeft w:val="0"/>
                  <w:marRight w:val="0"/>
                  <w:marTop w:val="0"/>
                  <w:marBottom w:val="0"/>
                  <w:divBdr>
                    <w:top w:val="none" w:sz="0" w:space="0" w:color="auto"/>
                    <w:left w:val="none" w:sz="0" w:space="0" w:color="auto"/>
                    <w:bottom w:val="none" w:sz="0" w:space="0" w:color="auto"/>
                    <w:right w:val="none" w:sz="0" w:space="0" w:color="auto"/>
                  </w:divBdr>
                </w:div>
                <w:div w:id="1967733033">
                  <w:marLeft w:val="0"/>
                  <w:marRight w:val="0"/>
                  <w:marTop w:val="0"/>
                  <w:marBottom w:val="0"/>
                  <w:divBdr>
                    <w:top w:val="none" w:sz="0" w:space="0" w:color="auto"/>
                    <w:left w:val="none" w:sz="0" w:space="0" w:color="auto"/>
                    <w:bottom w:val="none" w:sz="0" w:space="0" w:color="auto"/>
                    <w:right w:val="none" w:sz="0" w:space="0" w:color="auto"/>
                  </w:divBdr>
                </w:div>
                <w:div w:id="1980840101">
                  <w:marLeft w:val="0"/>
                  <w:marRight w:val="0"/>
                  <w:marTop w:val="0"/>
                  <w:marBottom w:val="0"/>
                  <w:divBdr>
                    <w:top w:val="none" w:sz="0" w:space="0" w:color="auto"/>
                    <w:left w:val="none" w:sz="0" w:space="0" w:color="auto"/>
                    <w:bottom w:val="none" w:sz="0" w:space="0" w:color="auto"/>
                    <w:right w:val="none" w:sz="0" w:space="0" w:color="auto"/>
                  </w:divBdr>
                </w:div>
                <w:div w:id="1984306939">
                  <w:marLeft w:val="0"/>
                  <w:marRight w:val="0"/>
                  <w:marTop w:val="0"/>
                  <w:marBottom w:val="0"/>
                  <w:divBdr>
                    <w:top w:val="none" w:sz="0" w:space="0" w:color="auto"/>
                    <w:left w:val="none" w:sz="0" w:space="0" w:color="auto"/>
                    <w:bottom w:val="none" w:sz="0" w:space="0" w:color="auto"/>
                    <w:right w:val="none" w:sz="0" w:space="0" w:color="auto"/>
                  </w:divBdr>
                </w:div>
                <w:div w:id="1986927379">
                  <w:marLeft w:val="0"/>
                  <w:marRight w:val="0"/>
                  <w:marTop w:val="0"/>
                  <w:marBottom w:val="0"/>
                  <w:divBdr>
                    <w:top w:val="none" w:sz="0" w:space="0" w:color="auto"/>
                    <w:left w:val="none" w:sz="0" w:space="0" w:color="auto"/>
                    <w:bottom w:val="none" w:sz="0" w:space="0" w:color="auto"/>
                    <w:right w:val="none" w:sz="0" w:space="0" w:color="auto"/>
                  </w:divBdr>
                </w:div>
                <w:div w:id="1989816542">
                  <w:marLeft w:val="0"/>
                  <w:marRight w:val="0"/>
                  <w:marTop w:val="0"/>
                  <w:marBottom w:val="0"/>
                  <w:divBdr>
                    <w:top w:val="none" w:sz="0" w:space="0" w:color="auto"/>
                    <w:left w:val="none" w:sz="0" w:space="0" w:color="auto"/>
                    <w:bottom w:val="none" w:sz="0" w:space="0" w:color="auto"/>
                    <w:right w:val="none" w:sz="0" w:space="0" w:color="auto"/>
                  </w:divBdr>
                </w:div>
                <w:div w:id="1990747073">
                  <w:marLeft w:val="0"/>
                  <w:marRight w:val="0"/>
                  <w:marTop w:val="0"/>
                  <w:marBottom w:val="0"/>
                  <w:divBdr>
                    <w:top w:val="none" w:sz="0" w:space="0" w:color="auto"/>
                    <w:left w:val="none" w:sz="0" w:space="0" w:color="auto"/>
                    <w:bottom w:val="none" w:sz="0" w:space="0" w:color="auto"/>
                    <w:right w:val="none" w:sz="0" w:space="0" w:color="auto"/>
                  </w:divBdr>
                </w:div>
                <w:div w:id="2008703393">
                  <w:marLeft w:val="0"/>
                  <w:marRight w:val="0"/>
                  <w:marTop w:val="0"/>
                  <w:marBottom w:val="0"/>
                  <w:divBdr>
                    <w:top w:val="none" w:sz="0" w:space="0" w:color="auto"/>
                    <w:left w:val="none" w:sz="0" w:space="0" w:color="auto"/>
                    <w:bottom w:val="none" w:sz="0" w:space="0" w:color="auto"/>
                    <w:right w:val="none" w:sz="0" w:space="0" w:color="auto"/>
                  </w:divBdr>
                </w:div>
                <w:div w:id="2011910608">
                  <w:marLeft w:val="0"/>
                  <w:marRight w:val="0"/>
                  <w:marTop w:val="0"/>
                  <w:marBottom w:val="0"/>
                  <w:divBdr>
                    <w:top w:val="none" w:sz="0" w:space="0" w:color="auto"/>
                    <w:left w:val="none" w:sz="0" w:space="0" w:color="auto"/>
                    <w:bottom w:val="none" w:sz="0" w:space="0" w:color="auto"/>
                    <w:right w:val="none" w:sz="0" w:space="0" w:color="auto"/>
                  </w:divBdr>
                </w:div>
                <w:div w:id="2027291173">
                  <w:marLeft w:val="0"/>
                  <w:marRight w:val="0"/>
                  <w:marTop w:val="0"/>
                  <w:marBottom w:val="0"/>
                  <w:divBdr>
                    <w:top w:val="none" w:sz="0" w:space="0" w:color="auto"/>
                    <w:left w:val="none" w:sz="0" w:space="0" w:color="auto"/>
                    <w:bottom w:val="none" w:sz="0" w:space="0" w:color="auto"/>
                    <w:right w:val="none" w:sz="0" w:space="0" w:color="auto"/>
                  </w:divBdr>
                </w:div>
                <w:div w:id="2029792286">
                  <w:marLeft w:val="0"/>
                  <w:marRight w:val="0"/>
                  <w:marTop w:val="0"/>
                  <w:marBottom w:val="0"/>
                  <w:divBdr>
                    <w:top w:val="none" w:sz="0" w:space="0" w:color="auto"/>
                    <w:left w:val="none" w:sz="0" w:space="0" w:color="auto"/>
                    <w:bottom w:val="none" w:sz="0" w:space="0" w:color="auto"/>
                    <w:right w:val="none" w:sz="0" w:space="0" w:color="auto"/>
                  </w:divBdr>
                </w:div>
                <w:div w:id="2040623573">
                  <w:marLeft w:val="0"/>
                  <w:marRight w:val="0"/>
                  <w:marTop w:val="0"/>
                  <w:marBottom w:val="0"/>
                  <w:divBdr>
                    <w:top w:val="none" w:sz="0" w:space="0" w:color="auto"/>
                    <w:left w:val="none" w:sz="0" w:space="0" w:color="auto"/>
                    <w:bottom w:val="none" w:sz="0" w:space="0" w:color="auto"/>
                    <w:right w:val="none" w:sz="0" w:space="0" w:color="auto"/>
                  </w:divBdr>
                </w:div>
                <w:div w:id="2042054434">
                  <w:marLeft w:val="0"/>
                  <w:marRight w:val="0"/>
                  <w:marTop w:val="0"/>
                  <w:marBottom w:val="0"/>
                  <w:divBdr>
                    <w:top w:val="none" w:sz="0" w:space="0" w:color="auto"/>
                    <w:left w:val="none" w:sz="0" w:space="0" w:color="auto"/>
                    <w:bottom w:val="none" w:sz="0" w:space="0" w:color="auto"/>
                    <w:right w:val="none" w:sz="0" w:space="0" w:color="auto"/>
                  </w:divBdr>
                </w:div>
                <w:div w:id="2042246767">
                  <w:marLeft w:val="0"/>
                  <w:marRight w:val="0"/>
                  <w:marTop w:val="0"/>
                  <w:marBottom w:val="0"/>
                  <w:divBdr>
                    <w:top w:val="none" w:sz="0" w:space="0" w:color="auto"/>
                    <w:left w:val="none" w:sz="0" w:space="0" w:color="auto"/>
                    <w:bottom w:val="none" w:sz="0" w:space="0" w:color="auto"/>
                    <w:right w:val="none" w:sz="0" w:space="0" w:color="auto"/>
                  </w:divBdr>
                </w:div>
                <w:div w:id="2047947211">
                  <w:marLeft w:val="0"/>
                  <w:marRight w:val="0"/>
                  <w:marTop w:val="0"/>
                  <w:marBottom w:val="0"/>
                  <w:divBdr>
                    <w:top w:val="none" w:sz="0" w:space="0" w:color="auto"/>
                    <w:left w:val="none" w:sz="0" w:space="0" w:color="auto"/>
                    <w:bottom w:val="none" w:sz="0" w:space="0" w:color="auto"/>
                    <w:right w:val="none" w:sz="0" w:space="0" w:color="auto"/>
                  </w:divBdr>
                </w:div>
                <w:div w:id="2050492471">
                  <w:marLeft w:val="0"/>
                  <w:marRight w:val="0"/>
                  <w:marTop w:val="0"/>
                  <w:marBottom w:val="0"/>
                  <w:divBdr>
                    <w:top w:val="none" w:sz="0" w:space="0" w:color="auto"/>
                    <w:left w:val="none" w:sz="0" w:space="0" w:color="auto"/>
                    <w:bottom w:val="none" w:sz="0" w:space="0" w:color="auto"/>
                    <w:right w:val="none" w:sz="0" w:space="0" w:color="auto"/>
                  </w:divBdr>
                </w:div>
                <w:div w:id="2056344749">
                  <w:marLeft w:val="0"/>
                  <w:marRight w:val="0"/>
                  <w:marTop w:val="0"/>
                  <w:marBottom w:val="0"/>
                  <w:divBdr>
                    <w:top w:val="none" w:sz="0" w:space="0" w:color="auto"/>
                    <w:left w:val="none" w:sz="0" w:space="0" w:color="auto"/>
                    <w:bottom w:val="none" w:sz="0" w:space="0" w:color="auto"/>
                    <w:right w:val="none" w:sz="0" w:space="0" w:color="auto"/>
                  </w:divBdr>
                </w:div>
                <w:div w:id="2072578587">
                  <w:marLeft w:val="0"/>
                  <w:marRight w:val="0"/>
                  <w:marTop w:val="0"/>
                  <w:marBottom w:val="0"/>
                  <w:divBdr>
                    <w:top w:val="none" w:sz="0" w:space="0" w:color="auto"/>
                    <w:left w:val="none" w:sz="0" w:space="0" w:color="auto"/>
                    <w:bottom w:val="none" w:sz="0" w:space="0" w:color="auto"/>
                    <w:right w:val="none" w:sz="0" w:space="0" w:color="auto"/>
                  </w:divBdr>
                </w:div>
                <w:div w:id="2082288548">
                  <w:marLeft w:val="0"/>
                  <w:marRight w:val="0"/>
                  <w:marTop w:val="0"/>
                  <w:marBottom w:val="0"/>
                  <w:divBdr>
                    <w:top w:val="none" w:sz="0" w:space="0" w:color="auto"/>
                    <w:left w:val="none" w:sz="0" w:space="0" w:color="auto"/>
                    <w:bottom w:val="none" w:sz="0" w:space="0" w:color="auto"/>
                    <w:right w:val="none" w:sz="0" w:space="0" w:color="auto"/>
                  </w:divBdr>
                </w:div>
                <w:div w:id="2088771360">
                  <w:marLeft w:val="0"/>
                  <w:marRight w:val="0"/>
                  <w:marTop w:val="0"/>
                  <w:marBottom w:val="0"/>
                  <w:divBdr>
                    <w:top w:val="none" w:sz="0" w:space="0" w:color="auto"/>
                    <w:left w:val="none" w:sz="0" w:space="0" w:color="auto"/>
                    <w:bottom w:val="none" w:sz="0" w:space="0" w:color="auto"/>
                    <w:right w:val="none" w:sz="0" w:space="0" w:color="auto"/>
                  </w:divBdr>
                </w:div>
                <w:div w:id="2095854526">
                  <w:marLeft w:val="0"/>
                  <w:marRight w:val="0"/>
                  <w:marTop w:val="0"/>
                  <w:marBottom w:val="0"/>
                  <w:divBdr>
                    <w:top w:val="none" w:sz="0" w:space="0" w:color="auto"/>
                    <w:left w:val="none" w:sz="0" w:space="0" w:color="auto"/>
                    <w:bottom w:val="none" w:sz="0" w:space="0" w:color="auto"/>
                    <w:right w:val="none" w:sz="0" w:space="0" w:color="auto"/>
                  </w:divBdr>
                </w:div>
                <w:div w:id="2097432820">
                  <w:marLeft w:val="0"/>
                  <w:marRight w:val="0"/>
                  <w:marTop w:val="0"/>
                  <w:marBottom w:val="0"/>
                  <w:divBdr>
                    <w:top w:val="none" w:sz="0" w:space="0" w:color="auto"/>
                    <w:left w:val="none" w:sz="0" w:space="0" w:color="auto"/>
                    <w:bottom w:val="none" w:sz="0" w:space="0" w:color="auto"/>
                    <w:right w:val="none" w:sz="0" w:space="0" w:color="auto"/>
                  </w:divBdr>
                </w:div>
                <w:div w:id="2130589039">
                  <w:marLeft w:val="0"/>
                  <w:marRight w:val="0"/>
                  <w:marTop w:val="0"/>
                  <w:marBottom w:val="0"/>
                  <w:divBdr>
                    <w:top w:val="none" w:sz="0" w:space="0" w:color="auto"/>
                    <w:left w:val="none" w:sz="0" w:space="0" w:color="auto"/>
                    <w:bottom w:val="none" w:sz="0" w:space="0" w:color="auto"/>
                    <w:right w:val="none" w:sz="0" w:space="0" w:color="auto"/>
                  </w:divBdr>
                </w:div>
                <w:div w:id="2131587977">
                  <w:marLeft w:val="0"/>
                  <w:marRight w:val="0"/>
                  <w:marTop w:val="0"/>
                  <w:marBottom w:val="0"/>
                  <w:divBdr>
                    <w:top w:val="none" w:sz="0" w:space="0" w:color="auto"/>
                    <w:left w:val="none" w:sz="0" w:space="0" w:color="auto"/>
                    <w:bottom w:val="none" w:sz="0" w:space="0" w:color="auto"/>
                    <w:right w:val="none" w:sz="0" w:space="0" w:color="auto"/>
                  </w:divBdr>
                </w:div>
                <w:div w:id="2133396857">
                  <w:marLeft w:val="0"/>
                  <w:marRight w:val="0"/>
                  <w:marTop w:val="0"/>
                  <w:marBottom w:val="0"/>
                  <w:divBdr>
                    <w:top w:val="none" w:sz="0" w:space="0" w:color="auto"/>
                    <w:left w:val="none" w:sz="0" w:space="0" w:color="auto"/>
                    <w:bottom w:val="none" w:sz="0" w:space="0" w:color="auto"/>
                    <w:right w:val="none" w:sz="0" w:space="0" w:color="auto"/>
                  </w:divBdr>
                </w:div>
                <w:div w:id="2133673617">
                  <w:marLeft w:val="0"/>
                  <w:marRight w:val="0"/>
                  <w:marTop w:val="0"/>
                  <w:marBottom w:val="0"/>
                  <w:divBdr>
                    <w:top w:val="none" w:sz="0" w:space="0" w:color="auto"/>
                    <w:left w:val="none" w:sz="0" w:space="0" w:color="auto"/>
                    <w:bottom w:val="none" w:sz="0" w:space="0" w:color="auto"/>
                    <w:right w:val="none" w:sz="0" w:space="0" w:color="auto"/>
                  </w:divBdr>
                </w:div>
                <w:div w:id="2140494585">
                  <w:marLeft w:val="0"/>
                  <w:marRight w:val="0"/>
                  <w:marTop w:val="0"/>
                  <w:marBottom w:val="0"/>
                  <w:divBdr>
                    <w:top w:val="none" w:sz="0" w:space="0" w:color="auto"/>
                    <w:left w:val="none" w:sz="0" w:space="0" w:color="auto"/>
                    <w:bottom w:val="none" w:sz="0" w:space="0" w:color="auto"/>
                    <w:right w:val="none" w:sz="0" w:space="0" w:color="auto"/>
                  </w:divBdr>
                </w:div>
                <w:div w:id="21450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7949">
          <w:marLeft w:val="0"/>
          <w:marRight w:val="0"/>
          <w:marTop w:val="0"/>
          <w:marBottom w:val="0"/>
          <w:divBdr>
            <w:top w:val="none" w:sz="0" w:space="0" w:color="auto"/>
            <w:left w:val="none" w:sz="0" w:space="0" w:color="auto"/>
            <w:bottom w:val="none" w:sz="0" w:space="0" w:color="auto"/>
            <w:right w:val="none" w:sz="0" w:space="0" w:color="auto"/>
          </w:divBdr>
        </w:div>
        <w:div w:id="1414544898">
          <w:marLeft w:val="0"/>
          <w:marRight w:val="0"/>
          <w:marTop w:val="0"/>
          <w:marBottom w:val="0"/>
          <w:divBdr>
            <w:top w:val="none" w:sz="0" w:space="0" w:color="auto"/>
            <w:left w:val="none" w:sz="0" w:space="0" w:color="auto"/>
            <w:bottom w:val="none" w:sz="0" w:space="0" w:color="auto"/>
            <w:right w:val="none" w:sz="0" w:space="0" w:color="auto"/>
          </w:divBdr>
        </w:div>
        <w:div w:id="1427458565">
          <w:marLeft w:val="0"/>
          <w:marRight w:val="0"/>
          <w:marTop w:val="0"/>
          <w:marBottom w:val="0"/>
          <w:divBdr>
            <w:top w:val="none" w:sz="0" w:space="0" w:color="auto"/>
            <w:left w:val="none" w:sz="0" w:space="0" w:color="auto"/>
            <w:bottom w:val="none" w:sz="0" w:space="0" w:color="auto"/>
            <w:right w:val="none" w:sz="0" w:space="0" w:color="auto"/>
          </w:divBdr>
        </w:div>
        <w:div w:id="1427968921">
          <w:marLeft w:val="0"/>
          <w:marRight w:val="0"/>
          <w:marTop w:val="0"/>
          <w:marBottom w:val="0"/>
          <w:divBdr>
            <w:top w:val="none" w:sz="0" w:space="0" w:color="auto"/>
            <w:left w:val="none" w:sz="0" w:space="0" w:color="auto"/>
            <w:bottom w:val="none" w:sz="0" w:space="0" w:color="auto"/>
            <w:right w:val="none" w:sz="0" w:space="0" w:color="auto"/>
          </w:divBdr>
        </w:div>
        <w:div w:id="1436054434">
          <w:marLeft w:val="0"/>
          <w:marRight w:val="0"/>
          <w:marTop w:val="0"/>
          <w:marBottom w:val="0"/>
          <w:divBdr>
            <w:top w:val="none" w:sz="0" w:space="0" w:color="auto"/>
            <w:left w:val="none" w:sz="0" w:space="0" w:color="auto"/>
            <w:bottom w:val="none" w:sz="0" w:space="0" w:color="auto"/>
            <w:right w:val="none" w:sz="0" w:space="0" w:color="auto"/>
          </w:divBdr>
        </w:div>
        <w:div w:id="1438409046">
          <w:marLeft w:val="0"/>
          <w:marRight w:val="0"/>
          <w:marTop w:val="0"/>
          <w:marBottom w:val="0"/>
          <w:divBdr>
            <w:top w:val="none" w:sz="0" w:space="0" w:color="auto"/>
            <w:left w:val="none" w:sz="0" w:space="0" w:color="auto"/>
            <w:bottom w:val="none" w:sz="0" w:space="0" w:color="auto"/>
            <w:right w:val="none" w:sz="0" w:space="0" w:color="auto"/>
          </w:divBdr>
        </w:div>
        <w:div w:id="1452825435">
          <w:marLeft w:val="0"/>
          <w:marRight w:val="0"/>
          <w:marTop w:val="0"/>
          <w:marBottom w:val="0"/>
          <w:divBdr>
            <w:top w:val="none" w:sz="0" w:space="0" w:color="auto"/>
            <w:left w:val="none" w:sz="0" w:space="0" w:color="auto"/>
            <w:bottom w:val="none" w:sz="0" w:space="0" w:color="auto"/>
            <w:right w:val="none" w:sz="0" w:space="0" w:color="auto"/>
          </w:divBdr>
        </w:div>
        <w:div w:id="1464428240">
          <w:marLeft w:val="0"/>
          <w:marRight w:val="0"/>
          <w:marTop w:val="0"/>
          <w:marBottom w:val="0"/>
          <w:divBdr>
            <w:top w:val="none" w:sz="0" w:space="0" w:color="auto"/>
            <w:left w:val="none" w:sz="0" w:space="0" w:color="auto"/>
            <w:bottom w:val="none" w:sz="0" w:space="0" w:color="auto"/>
            <w:right w:val="none" w:sz="0" w:space="0" w:color="auto"/>
          </w:divBdr>
        </w:div>
        <w:div w:id="1472625941">
          <w:marLeft w:val="0"/>
          <w:marRight w:val="0"/>
          <w:marTop w:val="0"/>
          <w:marBottom w:val="0"/>
          <w:divBdr>
            <w:top w:val="none" w:sz="0" w:space="0" w:color="auto"/>
            <w:left w:val="none" w:sz="0" w:space="0" w:color="auto"/>
            <w:bottom w:val="none" w:sz="0" w:space="0" w:color="auto"/>
            <w:right w:val="none" w:sz="0" w:space="0" w:color="auto"/>
          </w:divBdr>
        </w:div>
        <w:div w:id="1472942576">
          <w:marLeft w:val="0"/>
          <w:marRight w:val="0"/>
          <w:marTop w:val="0"/>
          <w:marBottom w:val="0"/>
          <w:divBdr>
            <w:top w:val="none" w:sz="0" w:space="0" w:color="auto"/>
            <w:left w:val="none" w:sz="0" w:space="0" w:color="auto"/>
            <w:bottom w:val="none" w:sz="0" w:space="0" w:color="auto"/>
            <w:right w:val="none" w:sz="0" w:space="0" w:color="auto"/>
          </w:divBdr>
        </w:div>
        <w:div w:id="1477574835">
          <w:marLeft w:val="0"/>
          <w:marRight w:val="0"/>
          <w:marTop w:val="0"/>
          <w:marBottom w:val="0"/>
          <w:divBdr>
            <w:top w:val="none" w:sz="0" w:space="0" w:color="auto"/>
            <w:left w:val="none" w:sz="0" w:space="0" w:color="auto"/>
            <w:bottom w:val="none" w:sz="0" w:space="0" w:color="auto"/>
            <w:right w:val="none" w:sz="0" w:space="0" w:color="auto"/>
          </w:divBdr>
        </w:div>
        <w:div w:id="1481656109">
          <w:marLeft w:val="0"/>
          <w:marRight w:val="0"/>
          <w:marTop w:val="0"/>
          <w:marBottom w:val="0"/>
          <w:divBdr>
            <w:top w:val="none" w:sz="0" w:space="0" w:color="auto"/>
            <w:left w:val="none" w:sz="0" w:space="0" w:color="auto"/>
            <w:bottom w:val="none" w:sz="0" w:space="0" w:color="auto"/>
            <w:right w:val="none" w:sz="0" w:space="0" w:color="auto"/>
          </w:divBdr>
        </w:div>
        <w:div w:id="1496845471">
          <w:marLeft w:val="0"/>
          <w:marRight w:val="0"/>
          <w:marTop w:val="0"/>
          <w:marBottom w:val="0"/>
          <w:divBdr>
            <w:top w:val="none" w:sz="0" w:space="0" w:color="auto"/>
            <w:left w:val="none" w:sz="0" w:space="0" w:color="auto"/>
            <w:bottom w:val="none" w:sz="0" w:space="0" w:color="auto"/>
            <w:right w:val="none" w:sz="0" w:space="0" w:color="auto"/>
          </w:divBdr>
        </w:div>
        <w:div w:id="1505393206">
          <w:marLeft w:val="0"/>
          <w:marRight w:val="0"/>
          <w:marTop w:val="0"/>
          <w:marBottom w:val="0"/>
          <w:divBdr>
            <w:top w:val="none" w:sz="0" w:space="0" w:color="auto"/>
            <w:left w:val="none" w:sz="0" w:space="0" w:color="auto"/>
            <w:bottom w:val="none" w:sz="0" w:space="0" w:color="auto"/>
            <w:right w:val="none" w:sz="0" w:space="0" w:color="auto"/>
          </w:divBdr>
        </w:div>
        <w:div w:id="1507136149">
          <w:marLeft w:val="0"/>
          <w:marRight w:val="0"/>
          <w:marTop w:val="0"/>
          <w:marBottom w:val="0"/>
          <w:divBdr>
            <w:top w:val="none" w:sz="0" w:space="0" w:color="auto"/>
            <w:left w:val="none" w:sz="0" w:space="0" w:color="auto"/>
            <w:bottom w:val="none" w:sz="0" w:space="0" w:color="auto"/>
            <w:right w:val="none" w:sz="0" w:space="0" w:color="auto"/>
          </w:divBdr>
        </w:div>
        <w:div w:id="1509558587">
          <w:marLeft w:val="0"/>
          <w:marRight w:val="0"/>
          <w:marTop w:val="0"/>
          <w:marBottom w:val="0"/>
          <w:divBdr>
            <w:top w:val="none" w:sz="0" w:space="0" w:color="auto"/>
            <w:left w:val="none" w:sz="0" w:space="0" w:color="auto"/>
            <w:bottom w:val="none" w:sz="0" w:space="0" w:color="auto"/>
            <w:right w:val="none" w:sz="0" w:space="0" w:color="auto"/>
          </w:divBdr>
        </w:div>
        <w:div w:id="1519539082">
          <w:marLeft w:val="0"/>
          <w:marRight w:val="0"/>
          <w:marTop w:val="0"/>
          <w:marBottom w:val="0"/>
          <w:divBdr>
            <w:top w:val="none" w:sz="0" w:space="0" w:color="auto"/>
            <w:left w:val="none" w:sz="0" w:space="0" w:color="auto"/>
            <w:bottom w:val="none" w:sz="0" w:space="0" w:color="auto"/>
            <w:right w:val="none" w:sz="0" w:space="0" w:color="auto"/>
          </w:divBdr>
        </w:div>
        <w:div w:id="1522359697">
          <w:marLeft w:val="0"/>
          <w:marRight w:val="0"/>
          <w:marTop w:val="0"/>
          <w:marBottom w:val="0"/>
          <w:divBdr>
            <w:top w:val="none" w:sz="0" w:space="0" w:color="auto"/>
            <w:left w:val="none" w:sz="0" w:space="0" w:color="auto"/>
            <w:bottom w:val="none" w:sz="0" w:space="0" w:color="auto"/>
            <w:right w:val="none" w:sz="0" w:space="0" w:color="auto"/>
          </w:divBdr>
        </w:div>
        <w:div w:id="1525174715">
          <w:marLeft w:val="0"/>
          <w:marRight w:val="0"/>
          <w:marTop w:val="0"/>
          <w:marBottom w:val="0"/>
          <w:divBdr>
            <w:top w:val="none" w:sz="0" w:space="0" w:color="auto"/>
            <w:left w:val="none" w:sz="0" w:space="0" w:color="auto"/>
            <w:bottom w:val="none" w:sz="0" w:space="0" w:color="auto"/>
            <w:right w:val="none" w:sz="0" w:space="0" w:color="auto"/>
          </w:divBdr>
        </w:div>
        <w:div w:id="1538540913">
          <w:marLeft w:val="0"/>
          <w:marRight w:val="0"/>
          <w:marTop w:val="0"/>
          <w:marBottom w:val="0"/>
          <w:divBdr>
            <w:top w:val="none" w:sz="0" w:space="0" w:color="auto"/>
            <w:left w:val="none" w:sz="0" w:space="0" w:color="auto"/>
            <w:bottom w:val="none" w:sz="0" w:space="0" w:color="auto"/>
            <w:right w:val="none" w:sz="0" w:space="0" w:color="auto"/>
          </w:divBdr>
        </w:div>
        <w:div w:id="1539929474">
          <w:marLeft w:val="0"/>
          <w:marRight w:val="0"/>
          <w:marTop w:val="0"/>
          <w:marBottom w:val="0"/>
          <w:divBdr>
            <w:top w:val="none" w:sz="0" w:space="0" w:color="auto"/>
            <w:left w:val="none" w:sz="0" w:space="0" w:color="auto"/>
            <w:bottom w:val="none" w:sz="0" w:space="0" w:color="auto"/>
            <w:right w:val="none" w:sz="0" w:space="0" w:color="auto"/>
          </w:divBdr>
        </w:div>
        <w:div w:id="1553301132">
          <w:marLeft w:val="0"/>
          <w:marRight w:val="0"/>
          <w:marTop w:val="0"/>
          <w:marBottom w:val="0"/>
          <w:divBdr>
            <w:top w:val="none" w:sz="0" w:space="0" w:color="auto"/>
            <w:left w:val="none" w:sz="0" w:space="0" w:color="auto"/>
            <w:bottom w:val="none" w:sz="0" w:space="0" w:color="auto"/>
            <w:right w:val="none" w:sz="0" w:space="0" w:color="auto"/>
          </w:divBdr>
        </w:div>
        <w:div w:id="1557088454">
          <w:marLeft w:val="0"/>
          <w:marRight w:val="0"/>
          <w:marTop w:val="0"/>
          <w:marBottom w:val="0"/>
          <w:divBdr>
            <w:top w:val="none" w:sz="0" w:space="0" w:color="auto"/>
            <w:left w:val="none" w:sz="0" w:space="0" w:color="auto"/>
            <w:bottom w:val="none" w:sz="0" w:space="0" w:color="auto"/>
            <w:right w:val="none" w:sz="0" w:space="0" w:color="auto"/>
          </w:divBdr>
        </w:div>
        <w:div w:id="1560944430">
          <w:marLeft w:val="0"/>
          <w:marRight w:val="0"/>
          <w:marTop w:val="0"/>
          <w:marBottom w:val="0"/>
          <w:divBdr>
            <w:top w:val="none" w:sz="0" w:space="0" w:color="auto"/>
            <w:left w:val="none" w:sz="0" w:space="0" w:color="auto"/>
            <w:bottom w:val="none" w:sz="0" w:space="0" w:color="auto"/>
            <w:right w:val="none" w:sz="0" w:space="0" w:color="auto"/>
          </w:divBdr>
        </w:div>
        <w:div w:id="1569144115">
          <w:marLeft w:val="0"/>
          <w:marRight w:val="0"/>
          <w:marTop w:val="0"/>
          <w:marBottom w:val="0"/>
          <w:divBdr>
            <w:top w:val="none" w:sz="0" w:space="0" w:color="auto"/>
            <w:left w:val="none" w:sz="0" w:space="0" w:color="auto"/>
            <w:bottom w:val="none" w:sz="0" w:space="0" w:color="auto"/>
            <w:right w:val="none" w:sz="0" w:space="0" w:color="auto"/>
          </w:divBdr>
        </w:div>
        <w:div w:id="1572038820">
          <w:marLeft w:val="0"/>
          <w:marRight w:val="0"/>
          <w:marTop w:val="0"/>
          <w:marBottom w:val="0"/>
          <w:divBdr>
            <w:top w:val="none" w:sz="0" w:space="0" w:color="auto"/>
            <w:left w:val="none" w:sz="0" w:space="0" w:color="auto"/>
            <w:bottom w:val="none" w:sz="0" w:space="0" w:color="auto"/>
            <w:right w:val="none" w:sz="0" w:space="0" w:color="auto"/>
          </w:divBdr>
        </w:div>
        <w:div w:id="1596982376">
          <w:marLeft w:val="0"/>
          <w:marRight w:val="0"/>
          <w:marTop w:val="0"/>
          <w:marBottom w:val="0"/>
          <w:divBdr>
            <w:top w:val="none" w:sz="0" w:space="0" w:color="auto"/>
            <w:left w:val="none" w:sz="0" w:space="0" w:color="auto"/>
            <w:bottom w:val="none" w:sz="0" w:space="0" w:color="auto"/>
            <w:right w:val="none" w:sz="0" w:space="0" w:color="auto"/>
          </w:divBdr>
        </w:div>
        <w:div w:id="1599216401">
          <w:marLeft w:val="0"/>
          <w:marRight w:val="0"/>
          <w:marTop w:val="0"/>
          <w:marBottom w:val="0"/>
          <w:divBdr>
            <w:top w:val="none" w:sz="0" w:space="0" w:color="auto"/>
            <w:left w:val="none" w:sz="0" w:space="0" w:color="auto"/>
            <w:bottom w:val="none" w:sz="0" w:space="0" w:color="auto"/>
            <w:right w:val="none" w:sz="0" w:space="0" w:color="auto"/>
          </w:divBdr>
        </w:div>
        <w:div w:id="1602567714">
          <w:marLeft w:val="0"/>
          <w:marRight w:val="0"/>
          <w:marTop w:val="0"/>
          <w:marBottom w:val="0"/>
          <w:divBdr>
            <w:top w:val="none" w:sz="0" w:space="0" w:color="auto"/>
            <w:left w:val="none" w:sz="0" w:space="0" w:color="auto"/>
            <w:bottom w:val="none" w:sz="0" w:space="0" w:color="auto"/>
            <w:right w:val="none" w:sz="0" w:space="0" w:color="auto"/>
          </w:divBdr>
        </w:div>
        <w:div w:id="1615558397">
          <w:marLeft w:val="0"/>
          <w:marRight w:val="0"/>
          <w:marTop w:val="0"/>
          <w:marBottom w:val="0"/>
          <w:divBdr>
            <w:top w:val="none" w:sz="0" w:space="0" w:color="auto"/>
            <w:left w:val="none" w:sz="0" w:space="0" w:color="auto"/>
            <w:bottom w:val="none" w:sz="0" w:space="0" w:color="auto"/>
            <w:right w:val="none" w:sz="0" w:space="0" w:color="auto"/>
          </w:divBdr>
        </w:div>
        <w:div w:id="1632327479">
          <w:marLeft w:val="0"/>
          <w:marRight w:val="0"/>
          <w:marTop w:val="0"/>
          <w:marBottom w:val="0"/>
          <w:divBdr>
            <w:top w:val="none" w:sz="0" w:space="0" w:color="auto"/>
            <w:left w:val="none" w:sz="0" w:space="0" w:color="auto"/>
            <w:bottom w:val="none" w:sz="0" w:space="0" w:color="auto"/>
            <w:right w:val="none" w:sz="0" w:space="0" w:color="auto"/>
          </w:divBdr>
        </w:div>
        <w:div w:id="1638948767">
          <w:marLeft w:val="0"/>
          <w:marRight w:val="0"/>
          <w:marTop w:val="0"/>
          <w:marBottom w:val="0"/>
          <w:divBdr>
            <w:top w:val="none" w:sz="0" w:space="0" w:color="auto"/>
            <w:left w:val="none" w:sz="0" w:space="0" w:color="auto"/>
            <w:bottom w:val="none" w:sz="0" w:space="0" w:color="auto"/>
            <w:right w:val="none" w:sz="0" w:space="0" w:color="auto"/>
          </w:divBdr>
        </w:div>
        <w:div w:id="1639920852">
          <w:marLeft w:val="0"/>
          <w:marRight w:val="0"/>
          <w:marTop w:val="0"/>
          <w:marBottom w:val="0"/>
          <w:divBdr>
            <w:top w:val="none" w:sz="0" w:space="0" w:color="auto"/>
            <w:left w:val="none" w:sz="0" w:space="0" w:color="auto"/>
            <w:bottom w:val="none" w:sz="0" w:space="0" w:color="auto"/>
            <w:right w:val="none" w:sz="0" w:space="0" w:color="auto"/>
          </w:divBdr>
        </w:div>
        <w:div w:id="1641575999">
          <w:marLeft w:val="0"/>
          <w:marRight w:val="0"/>
          <w:marTop w:val="0"/>
          <w:marBottom w:val="0"/>
          <w:divBdr>
            <w:top w:val="none" w:sz="0" w:space="0" w:color="auto"/>
            <w:left w:val="none" w:sz="0" w:space="0" w:color="auto"/>
            <w:bottom w:val="none" w:sz="0" w:space="0" w:color="auto"/>
            <w:right w:val="none" w:sz="0" w:space="0" w:color="auto"/>
          </w:divBdr>
        </w:div>
        <w:div w:id="1657103477">
          <w:marLeft w:val="0"/>
          <w:marRight w:val="0"/>
          <w:marTop w:val="0"/>
          <w:marBottom w:val="0"/>
          <w:divBdr>
            <w:top w:val="none" w:sz="0" w:space="0" w:color="auto"/>
            <w:left w:val="none" w:sz="0" w:space="0" w:color="auto"/>
            <w:bottom w:val="none" w:sz="0" w:space="0" w:color="auto"/>
            <w:right w:val="none" w:sz="0" w:space="0" w:color="auto"/>
          </w:divBdr>
        </w:div>
        <w:div w:id="1668290832">
          <w:marLeft w:val="0"/>
          <w:marRight w:val="0"/>
          <w:marTop w:val="0"/>
          <w:marBottom w:val="0"/>
          <w:divBdr>
            <w:top w:val="none" w:sz="0" w:space="0" w:color="auto"/>
            <w:left w:val="none" w:sz="0" w:space="0" w:color="auto"/>
            <w:bottom w:val="none" w:sz="0" w:space="0" w:color="auto"/>
            <w:right w:val="none" w:sz="0" w:space="0" w:color="auto"/>
          </w:divBdr>
        </w:div>
        <w:div w:id="1668437635">
          <w:marLeft w:val="0"/>
          <w:marRight w:val="0"/>
          <w:marTop w:val="0"/>
          <w:marBottom w:val="0"/>
          <w:divBdr>
            <w:top w:val="none" w:sz="0" w:space="0" w:color="auto"/>
            <w:left w:val="none" w:sz="0" w:space="0" w:color="auto"/>
            <w:bottom w:val="none" w:sz="0" w:space="0" w:color="auto"/>
            <w:right w:val="none" w:sz="0" w:space="0" w:color="auto"/>
          </w:divBdr>
        </w:div>
        <w:div w:id="1677489200">
          <w:marLeft w:val="0"/>
          <w:marRight w:val="0"/>
          <w:marTop w:val="0"/>
          <w:marBottom w:val="0"/>
          <w:divBdr>
            <w:top w:val="none" w:sz="0" w:space="0" w:color="auto"/>
            <w:left w:val="none" w:sz="0" w:space="0" w:color="auto"/>
            <w:bottom w:val="none" w:sz="0" w:space="0" w:color="auto"/>
            <w:right w:val="none" w:sz="0" w:space="0" w:color="auto"/>
          </w:divBdr>
        </w:div>
        <w:div w:id="1683120082">
          <w:marLeft w:val="0"/>
          <w:marRight w:val="0"/>
          <w:marTop w:val="0"/>
          <w:marBottom w:val="0"/>
          <w:divBdr>
            <w:top w:val="none" w:sz="0" w:space="0" w:color="auto"/>
            <w:left w:val="none" w:sz="0" w:space="0" w:color="auto"/>
            <w:bottom w:val="none" w:sz="0" w:space="0" w:color="auto"/>
            <w:right w:val="none" w:sz="0" w:space="0" w:color="auto"/>
          </w:divBdr>
        </w:div>
        <w:div w:id="1691104194">
          <w:marLeft w:val="0"/>
          <w:marRight w:val="0"/>
          <w:marTop w:val="0"/>
          <w:marBottom w:val="0"/>
          <w:divBdr>
            <w:top w:val="none" w:sz="0" w:space="0" w:color="auto"/>
            <w:left w:val="none" w:sz="0" w:space="0" w:color="auto"/>
            <w:bottom w:val="none" w:sz="0" w:space="0" w:color="auto"/>
            <w:right w:val="none" w:sz="0" w:space="0" w:color="auto"/>
          </w:divBdr>
        </w:div>
        <w:div w:id="1694262770">
          <w:marLeft w:val="0"/>
          <w:marRight w:val="0"/>
          <w:marTop w:val="0"/>
          <w:marBottom w:val="0"/>
          <w:divBdr>
            <w:top w:val="none" w:sz="0" w:space="0" w:color="auto"/>
            <w:left w:val="none" w:sz="0" w:space="0" w:color="auto"/>
            <w:bottom w:val="none" w:sz="0" w:space="0" w:color="auto"/>
            <w:right w:val="none" w:sz="0" w:space="0" w:color="auto"/>
          </w:divBdr>
        </w:div>
        <w:div w:id="1694726202">
          <w:marLeft w:val="0"/>
          <w:marRight w:val="0"/>
          <w:marTop w:val="0"/>
          <w:marBottom w:val="0"/>
          <w:divBdr>
            <w:top w:val="none" w:sz="0" w:space="0" w:color="auto"/>
            <w:left w:val="none" w:sz="0" w:space="0" w:color="auto"/>
            <w:bottom w:val="none" w:sz="0" w:space="0" w:color="auto"/>
            <w:right w:val="none" w:sz="0" w:space="0" w:color="auto"/>
          </w:divBdr>
        </w:div>
        <w:div w:id="1703939379">
          <w:marLeft w:val="0"/>
          <w:marRight w:val="0"/>
          <w:marTop w:val="0"/>
          <w:marBottom w:val="0"/>
          <w:divBdr>
            <w:top w:val="none" w:sz="0" w:space="0" w:color="auto"/>
            <w:left w:val="none" w:sz="0" w:space="0" w:color="auto"/>
            <w:bottom w:val="none" w:sz="0" w:space="0" w:color="auto"/>
            <w:right w:val="none" w:sz="0" w:space="0" w:color="auto"/>
          </w:divBdr>
        </w:div>
        <w:div w:id="1710765714">
          <w:marLeft w:val="0"/>
          <w:marRight w:val="0"/>
          <w:marTop w:val="0"/>
          <w:marBottom w:val="0"/>
          <w:divBdr>
            <w:top w:val="none" w:sz="0" w:space="0" w:color="auto"/>
            <w:left w:val="none" w:sz="0" w:space="0" w:color="auto"/>
            <w:bottom w:val="none" w:sz="0" w:space="0" w:color="auto"/>
            <w:right w:val="none" w:sz="0" w:space="0" w:color="auto"/>
          </w:divBdr>
        </w:div>
        <w:div w:id="1728727344">
          <w:marLeft w:val="0"/>
          <w:marRight w:val="0"/>
          <w:marTop w:val="0"/>
          <w:marBottom w:val="0"/>
          <w:divBdr>
            <w:top w:val="none" w:sz="0" w:space="0" w:color="auto"/>
            <w:left w:val="none" w:sz="0" w:space="0" w:color="auto"/>
            <w:bottom w:val="none" w:sz="0" w:space="0" w:color="auto"/>
            <w:right w:val="none" w:sz="0" w:space="0" w:color="auto"/>
          </w:divBdr>
        </w:div>
        <w:div w:id="1728990710">
          <w:marLeft w:val="0"/>
          <w:marRight w:val="0"/>
          <w:marTop w:val="0"/>
          <w:marBottom w:val="0"/>
          <w:divBdr>
            <w:top w:val="none" w:sz="0" w:space="0" w:color="auto"/>
            <w:left w:val="none" w:sz="0" w:space="0" w:color="auto"/>
            <w:bottom w:val="none" w:sz="0" w:space="0" w:color="auto"/>
            <w:right w:val="none" w:sz="0" w:space="0" w:color="auto"/>
          </w:divBdr>
        </w:div>
        <w:div w:id="1738554925">
          <w:marLeft w:val="0"/>
          <w:marRight w:val="0"/>
          <w:marTop w:val="0"/>
          <w:marBottom w:val="0"/>
          <w:divBdr>
            <w:top w:val="none" w:sz="0" w:space="0" w:color="auto"/>
            <w:left w:val="none" w:sz="0" w:space="0" w:color="auto"/>
            <w:bottom w:val="none" w:sz="0" w:space="0" w:color="auto"/>
            <w:right w:val="none" w:sz="0" w:space="0" w:color="auto"/>
          </w:divBdr>
        </w:div>
        <w:div w:id="1739791941">
          <w:marLeft w:val="0"/>
          <w:marRight w:val="0"/>
          <w:marTop w:val="0"/>
          <w:marBottom w:val="0"/>
          <w:divBdr>
            <w:top w:val="none" w:sz="0" w:space="0" w:color="auto"/>
            <w:left w:val="none" w:sz="0" w:space="0" w:color="auto"/>
            <w:bottom w:val="none" w:sz="0" w:space="0" w:color="auto"/>
            <w:right w:val="none" w:sz="0" w:space="0" w:color="auto"/>
          </w:divBdr>
        </w:div>
        <w:div w:id="1762603359">
          <w:marLeft w:val="0"/>
          <w:marRight w:val="0"/>
          <w:marTop w:val="0"/>
          <w:marBottom w:val="0"/>
          <w:divBdr>
            <w:top w:val="none" w:sz="0" w:space="0" w:color="auto"/>
            <w:left w:val="none" w:sz="0" w:space="0" w:color="auto"/>
            <w:bottom w:val="none" w:sz="0" w:space="0" w:color="auto"/>
            <w:right w:val="none" w:sz="0" w:space="0" w:color="auto"/>
          </w:divBdr>
        </w:div>
        <w:div w:id="1780368029">
          <w:marLeft w:val="0"/>
          <w:marRight w:val="0"/>
          <w:marTop w:val="0"/>
          <w:marBottom w:val="0"/>
          <w:divBdr>
            <w:top w:val="none" w:sz="0" w:space="0" w:color="auto"/>
            <w:left w:val="none" w:sz="0" w:space="0" w:color="auto"/>
            <w:bottom w:val="none" w:sz="0" w:space="0" w:color="auto"/>
            <w:right w:val="none" w:sz="0" w:space="0" w:color="auto"/>
          </w:divBdr>
        </w:div>
        <w:div w:id="1789201339">
          <w:marLeft w:val="0"/>
          <w:marRight w:val="0"/>
          <w:marTop w:val="0"/>
          <w:marBottom w:val="0"/>
          <w:divBdr>
            <w:top w:val="none" w:sz="0" w:space="0" w:color="auto"/>
            <w:left w:val="none" w:sz="0" w:space="0" w:color="auto"/>
            <w:bottom w:val="none" w:sz="0" w:space="0" w:color="auto"/>
            <w:right w:val="none" w:sz="0" w:space="0" w:color="auto"/>
          </w:divBdr>
        </w:div>
        <w:div w:id="1790590024">
          <w:marLeft w:val="0"/>
          <w:marRight w:val="0"/>
          <w:marTop w:val="0"/>
          <w:marBottom w:val="0"/>
          <w:divBdr>
            <w:top w:val="none" w:sz="0" w:space="0" w:color="auto"/>
            <w:left w:val="none" w:sz="0" w:space="0" w:color="auto"/>
            <w:bottom w:val="none" w:sz="0" w:space="0" w:color="auto"/>
            <w:right w:val="none" w:sz="0" w:space="0" w:color="auto"/>
          </w:divBdr>
        </w:div>
        <w:div w:id="1809125666">
          <w:marLeft w:val="0"/>
          <w:marRight w:val="0"/>
          <w:marTop w:val="0"/>
          <w:marBottom w:val="0"/>
          <w:divBdr>
            <w:top w:val="none" w:sz="0" w:space="0" w:color="auto"/>
            <w:left w:val="none" w:sz="0" w:space="0" w:color="auto"/>
            <w:bottom w:val="none" w:sz="0" w:space="0" w:color="auto"/>
            <w:right w:val="none" w:sz="0" w:space="0" w:color="auto"/>
          </w:divBdr>
        </w:div>
        <w:div w:id="1819149435">
          <w:marLeft w:val="0"/>
          <w:marRight w:val="0"/>
          <w:marTop w:val="0"/>
          <w:marBottom w:val="0"/>
          <w:divBdr>
            <w:top w:val="none" w:sz="0" w:space="0" w:color="auto"/>
            <w:left w:val="none" w:sz="0" w:space="0" w:color="auto"/>
            <w:bottom w:val="none" w:sz="0" w:space="0" w:color="auto"/>
            <w:right w:val="none" w:sz="0" w:space="0" w:color="auto"/>
          </w:divBdr>
        </w:div>
        <w:div w:id="1819835424">
          <w:marLeft w:val="0"/>
          <w:marRight w:val="0"/>
          <w:marTop w:val="0"/>
          <w:marBottom w:val="0"/>
          <w:divBdr>
            <w:top w:val="none" w:sz="0" w:space="0" w:color="auto"/>
            <w:left w:val="none" w:sz="0" w:space="0" w:color="auto"/>
            <w:bottom w:val="none" w:sz="0" w:space="0" w:color="auto"/>
            <w:right w:val="none" w:sz="0" w:space="0" w:color="auto"/>
          </w:divBdr>
        </w:div>
        <w:div w:id="1827277857">
          <w:marLeft w:val="0"/>
          <w:marRight w:val="0"/>
          <w:marTop w:val="0"/>
          <w:marBottom w:val="0"/>
          <w:divBdr>
            <w:top w:val="none" w:sz="0" w:space="0" w:color="auto"/>
            <w:left w:val="none" w:sz="0" w:space="0" w:color="auto"/>
            <w:bottom w:val="none" w:sz="0" w:space="0" w:color="auto"/>
            <w:right w:val="none" w:sz="0" w:space="0" w:color="auto"/>
          </w:divBdr>
        </w:div>
        <w:div w:id="1833445228">
          <w:marLeft w:val="0"/>
          <w:marRight w:val="0"/>
          <w:marTop w:val="0"/>
          <w:marBottom w:val="0"/>
          <w:divBdr>
            <w:top w:val="none" w:sz="0" w:space="0" w:color="auto"/>
            <w:left w:val="none" w:sz="0" w:space="0" w:color="auto"/>
            <w:bottom w:val="none" w:sz="0" w:space="0" w:color="auto"/>
            <w:right w:val="none" w:sz="0" w:space="0" w:color="auto"/>
          </w:divBdr>
        </w:div>
        <w:div w:id="1837112384">
          <w:marLeft w:val="0"/>
          <w:marRight w:val="0"/>
          <w:marTop w:val="0"/>
          <w:marBottom w:val="0"/>
          <w:divBdr>
            <w:top w:val="none" w:sz="0" w:space="0" w:color="auto"/>
            <w:left w:val="none" w:sz="0" w:space="0" w:color="auto"/>
            <w:bottom w:val="none" w:sz="0" w:space="0" w:color="auto"/>
            <w:right w:val="none" w:sz="0" w:space="0" w:color="auto"/>
          </w:divBdr>
        </w:div>
        <w:div w:id="1840080737">
          <w:marLeft w:val="0"/>
          <w:marRight w:val="0"/>
          <w:marTop w:val="0"/>
          <w:marBottom w:val="0"/>
          <w:divBdr>
            <w:top w:val="none" w:sz="0" w:space="0" w:color="auto"/>
            <w:left w:val="none" w:sz="0" w:space="0" w:color="auto"/>
            <w:bottom w:val="none" w:sz="0" w:space="0" w:color="auto"/>
            <w:right w:val="none" w:sz="0" w:space="0" w:color="auto"/>
          </w:divBdr>
        </w:div>
        <w:div w:id="1858737857">
          <w:marLeft w:val="0"/>
          <w:marRight w:val="0"/>
          <w:marTop w:val="0"/>
          <w:marBottom w:val="0"/>
          <w:divBdr>
            <w:top w:val="none" w:sz="0" w:space="0" w:color="auto"/>
            <w:left w:val="none" w:sz="0" w:space="0" w:color="auto"/>
            <w:bottom w:val="none" w:sz="0" w:space="0" w:color="auto"/>
            <w:right w:val="none" w:sz="0" w:space="0" w:color="auto"/>
          </w:divBdr>
        </w:div>
        <w:div w:id="1862275450">
          <w:marLeft w:val="0"/>
          <w:marRight w:val="0"/>
          <w:marTop w:val="0"/>
          <w:marBottom w:val="0"/>
          <w:divBdr>
            <w:top w:val="none" w:sz="0" w:space="0" w:color="auto"/>
            <w:left w:val="none" w:sz="0" w:space="0" w:color="auto"/>
            <w:bottom w:val="none" w:sz="0" w:space="0" w:color="auto"/>
            <w:right w:val="none" w:sz="0" w:space="0" w:color="auto"/>
          </w:divBdr>
        </w:div>
        <w:div w:id="1869757055">
          <w:marLeft w:val="0"/>
          <w:marRight w:val="0"/>
          <w:marTop w:val="0"/>
          <w:marBottom w:val="0"/>
          <w:divBdr>
            <w:top w:val="none" w:sz="0" w:space="0" w:color="auto"/>
            <w:left w:val="none" w:sz="0" w:space="0" w:color="auto"/>
            <w:bottom w:val="none" w:sz="0" w:space="0" w:color="auto"/>
            <w:right w:val="none" w:sz="0" w:space="0" w:color="auto"/>
          </w:divBdr>
        </w:div>
        <w:div w:id="1874343724">
          <w:marLeft w:val="0"/>
          <w:marRight w:val="0"/>
          <w:marTop w:val="0"/>
          <w:marBottom w:val="0"/>
          <w:divBdr>
            <w:top w:val="none" w:sz="0" w:space="0" w:color="auto"/>
            <w:left w:val="none" w:sz="0" w:space="0" w:color="auto"/>
            <w:bottom w:val="none" w:sz="0" w:space="0" w:color="auto"/>
            <w:right w:val="none" w:sz="0" w:space="0" w:color="auto"/>
          </w:divBdr>
        </w:div>
        <w:div w:id="1878345777">
          <w:marLeft w:val="0"/>
          <w:marRight w:val="0"/>
          <w:marTop w:val="0"/>
          <w:marBottom w:val="0"/>
          <w:divBdr>
            <w:top w:val="none" w:sz="0" w:space="0" w:color="auto"/>
            <w:left w:val="none" w:sz="0" w:space="0" w:color="auto"/>
            <w:bottom w:val="none" w:sz="0" w:space="0" w:color="auto"/>
            <w:right w:val="none" w:sz="0" w:space="0" w:color="auto"/>
          </w:divBdr>
        </w:div>
        <w:div w:id="1898280226">
          <w:marLeft w:val="0"/>
          <w:marRight w:val="0"/>
          <w:marTop w:val="0"/>
          <w:marBottom w:val="0"/>
          <w:divBdr>
            <w:top w:val="none" w:sz="0" w:space="0" w:color="auto"/>
            <w:left w:val="none" w:sz="0" w:space="0" w:color="auto"/>
            <w:bottom w:val="none" w:sz="0" w:space="0" w:color="auto"/>
            <w:right w:val="none" w:sz="0" w:space="0" w:color="auto"/>
          </w:divBdr>
        </w:div>
        <w:div w:id="1923636554">
          <w:marLeft w:val="0"/>
          <w:marRight w:val="0"/>
          <w:marTop w:val="0"/>
          <w:marBottom w:val="0"/>
          <w:divBdr>
            <w:top w:val="none" w:sz="0" w:space="0" w:color="auto"/>
            <w:left w:val="none" w:sz="0" w:space="0" w:color="auto"/>
            <w:bottom w:val="none" w:sz="0" w:space="0" w:color="auto"/>
            <w:right w:val="none" w:sz="0" w:space="0" w:color="auto"/>
          </w:divBdr>
        </w:div>
        <w:div w:id="1928608505">
          <w:marLeft w:val="0"/>
          <w:marRight w:val="0"/>
          <w:marTop w:val="0"/>
          <w:marBottom w:val="0"/>
          <w:divBdr>
            <w:top w:val="none" w:sz="0" w:space="0" w:color="auto"/>
            <w:left w:val="none" w:sz="0" w:space="0" w:color="auto"/>
            <w:bottom w:val="none" w:sz="0" w:space="0" w:color="auto"/>
            <w:right w:val="none" w:sz="0" w:space="0" w:color="auto"/>
          </w:divBdr>
        </w:div>
        <w:div w:id="1941840900">
          <w:marLeft w:val="0"/>
          <w:marRight w:val="0"/>
          <w:marTop w:val="0"/>
          <w:marBottom w:val="0"/>
          <w:divBdr>
            <w:top w:val="none" w:sz="0" w:space="0" w:color="auto"/>
            <w:left w:val="none" w:sz="0" w:space="0" w:color="auto"/>
            <w:bottom w:val="none" w:sz="0" w:space="0" w:color="auto"/>
            <w:right w:val="none" w:sz="0" w:space="0" w:color="auto"/>
          </w:divBdr>
        </w:div>
        <w:div w:id="1949308883">
          <w:marLeft w:val="0"/>
          <w:marRight w:val="0"/>
          <w:marTop w:val="0"/>
          <w:marBottom w:val="0"/>
          <w:divBdr>
            <w:top w:val="none" w:sz="0" w:space="0" w:color="auto"/>
            <w:left w:val="none" w:sz="0" w:space="0" w:color="auto"/>
            <w:bottom w:val="none" w:sz="0" w:space="0" w:color="auto"/>
            <w:right w:val="none" w:sz="0" w:space="0" w:color="auto"/>
          </w:divBdr>
        </w:div>
        <w:div w:id="1950624759">
          <w:marLeft w:val="0"/>
          <w:marRight w:val="0"/>
          <w:marTop w:val="0"/>
          <w:marBottom w:val="0"/>
          <w:divBdr>
            <w:top w:val="none" w:sz="0" w:space="0" w:color="auto"/>
            <w:left w:val="none" w:sz="0" w:space="0" w:color="auto"/>
            <w:bottom w:val="none" w:sz="0" w:space="0" w:color="auto"/>
            <w:right w:val="none" w:sz="0" w:space="0" w:color="auto"/>
          </w:divBdr>
        </w:div>
        <w:div w:id="1963151419">
          <w:marLeft w:val="0"/>
          <w:marRight w:val="0"/>
          <w:marTop w:val="0"/>
          <w:marBottom w:val="0"/>
          <w:divBdr>
            <w:top w:val="none" w:sz="0" w:space="0" w:color="auto"/>
            <w:left w:val="none" w:sz="0" w:space="0" w:color="auto"/>
            <w:bottom w:val="none" w:sz="0" w:space="0" w:color="auto"/>
            <w:right w:val="none" w:sz="0" w:space="0" w:color="auto"/>
          </w:divBdr>
        </w:div>
        <w:div w:id="1971670301">
          <w:marLeft w:val="0"/>
          <w:marRight w:val="0"/>
          <w:marTop w:val="0"/>
          <w:marBottom w:val="0"/>
          <w:divBdr>
            <w:top w:val="none" w:sz="0" w:space="0" w:color="auto"/>
            <w:left w:val="none" w:sz="0" w:space="0" w:color="auto"/>
            <w:bottom w:val="none" w:sz="0" w:space="0" w:color="auto"/>
            <w:right w:val="none" w:sz="0" w:space="0" w:color="auto"/>
          </w:divBdr>
        </w:div>
        <w:div w:id="1973975720">
          <w:marLeft w:val="0"/>
          <w:marRight w:val="0"/>
          <w:marTop w:val="0"/>
          <w:marBottom w:val="0"/>
          <w:divBdr>
            <w:top w:val="none" w:sz="0" w:space="0" w:color="auto"/>
            <w:left w:val="none" w:sz="0" w:space="0" w:color="auto"/>
            <w:bottom w:val="none" w:sz="0" w:space="0" w:color="auto"/>
            <w:right w:val="none" w:sz="0" w:space="0" w:color="auto"/>
          </w:divBdr>
        </w:div>
        <w:div w:id="1983535192">
          <w:marLeft w:val="0"/>
          <w:marRight w:val="0"/>
          <w:marTop w:val="0"/>
          <w:marBottom w:val="0"/>
          <w:divBdr>
            <w:top w:val="none" w:sz="0" w:space="0" w:color="auto"/>
            <w:left w:val="none" w:sz="0" w:space="0" w:color="auto"/>
            <w:bottom w:val="none" w:sz="0" w:space="0" w:color="auto"/>
            <w:right w:val="none" w:sz="0" w:space="0" w:color="auto"/>
          </w:divBdr>
        </w:div>
        <w:div w:id="1988777652">
          <w:marLeft w:val="0"/>
          <w:marRight w:val="0"/>
          <w:marTop w:val="0"/>
          <w:marBottom w:val="0"/>
          <w:divBdr>
            <w:top w:val="none" w:sz="0" w:space="0" w:color="auto"/>
            <w:left w:val="none" w:sz="0" w:space="0" w:color="auto"/>
            <w:bottom w:val="none" w:sz="0" w:space="0" w:color="auto"/>
            <w:right w:val="none" w:sz="0" w:space="0" w:color="auto"/>
          </w:divBdr>
        </w:div>
        <w:div w:id="1992785167">
          <w:marLeft w:val="0"/>
          <w:marRight w:val="0"/>
          <w:marTop w:val="0"/>
          <w:marBottom w:val="0"/>
          <w:divBdr>
            <w:top w:val="none" w:sz="0" w:space="0" w:color="auto"/>
            <w:left w:val="none" w:sz="0" w:space="0" w:color="auto"/>
            <w:bottom w:val="none" w:sz="0" w:space="0" w:color="auto"/>
            <w:right w:val="none" w:sz="0" w:space="0" w:color="auto"/>
          </w:divBdr>
        </w:div>
        <w:div w:id="2000183285">
          <w:marLeft w:val="0"/>
          <w:marRight w:val="0"/>
          <w:marTop w:val="0"/>
          <w:marBottom w:val="0"/>
          <w:divBdr>
            <w:top w:val="none" w:sz="0" w:space="0" w:color="auto"/>
            <w:left w:val="none" w:sz="0" w:space="0" w:color="auto"/>
            <w:bottom w:val="none" w:sz="0" w:space="0" w:color="auto"/>
            <w:right w:val="none" w:sz="0" w:space="0" w:color="auto"/>
          </w:divBdr>
        </w:div>
        <w:div w:id="2020346298">
          <w:marLeft w:val="0"/>
          <w:marRight w:val="0"/>
          <w:marTop w:val="0"/>
          <w:marBottom w:val="0"/>
          <w:divBdr>
            <w:top w:val="none" w:sz="0" w:space="0" w:color="auto"/>
            <w:left w:val="none" w:sz="0" w:space="0" w:color="auto"/>
            <w:bottom w:val="none" w:sz="0" w:space="0" w:color="auto"/>
            <w:right w:val="none" w:sz="0" w:space="0" w:color="auto"/>
          </w:divBdr>
        </w:div>
        <w:div w:id="2022584085">
          <w:marLeft w:val="0"/>
          <w:marRight w:val="0"/>
          <w:marTop w:val="0"/>
          <w:marBottom w:val="0"/>
          <w:divBdr>
            <w:top w:val="none" w:sz="0" w:space="0" w:color="auto"/>
            <w:left w:val="none" w:sz="0" w:space="0" w:color="auto"/>
            <w:bottom w:val="none" w:sz="0" w:space="0" w:color="auto"/>
            <w:right w:val="none" w:sz="0" w:space="0" w:color="auto"/>
          </w:divBdr>
        </w:div>
        <w:div w:id="2032878708">
          <w:marLeft w:val="0"/>
          <w:marRight w:val="0"/>
          <w:marTop w:val="0"/>
          <w:marBottom w:val="0"/>
          <w:divBdr>
            <w:top w:val="none" w:sz="0" w:space="0" w:color="auto"/>
            <w:left w:val="none" w:sz="0" w:space="0" w:color="auto"/>
            <w:bottom w:val="none" w:sz="0" w:space="0" w:color="auto"/>
            <w:right w:val="none" w:sz="0" w:space="0" w:color="auto"/>
          </w:divBdr>
        </w:div>
        <w:div w:id="2048869197">
          <w:marLeft w:val="0"/>
          <w:marRight w:val="0"/>
          <w:marTop w:val="0"/>
          <w:marBottom w:val="0"/>
          <w:divBdr>
            <w:top w:val="none" w:sz="0" w:space="0" w:color="auto"/>
            <w:left w:val="none" w:sz="0" w:space="0" w:color="auto"/>
            <w:bottom w:val="none" w:sz="0" w:space="0" w:color="auto"/>
            <w:right w:val="none" w:sz="0" w:space="0" w:color="auto"/>
          </w:divBdr>
        </w:div>
        <w:div w:id="2048873010">
          <w:marLeft w:val="0"/>
          <w:marRight w:val="0"/>
          <w:marTop w:val="0"/>
          <w:marBottom w:val="0"/>
          <w:divBdr>
            <w:top w:val="none" w:sz="0" w:space="0" w:color="auto"/>
            <w:left w:val="none" w:sz="0" w:space="0" w:color="auto"/>
            <w:bottom w:val="none" w:sz="0" w:space="0" w:color="auto"/>
            <w:right w:val="none" w:sz="0" w:space="0" w:color="auto"/>
          </w:divBdr>
        </w:div>
        <w:div w:id="2057927281">
          <w:marLeft w:val="0"/>
          <w:marRight w:val="0"/>
          <w:marTop w:val="0"/>
          <w:marBottom w:val="0"/>
          <w:divBdr>
            <w:top w:val="none" w:sz="0" w:space="0" w:color="auto"/>
            <w:left w:val="none" w:sz="0" w:space="0" w:color="auto"/>
            <w:bottom w:val="none" w:sz="0" w:space="0" w:color="auto"/>
            <w:right w:val="none" w:sz="0" w:space="0" w:color="auto"/>
          </w:divBdr>
        </w:div>
        <w:div w:id="2058162733">
          <w:marLeft w:val="0"/>
          <w:marRight w:val="0"/>
          <w:marTop w:val="0"/>
          <w:marBottom w:val="0"/>
          <w:divBdr>
            <w:top w:val="none" w:sz="0" w:space="0" w:color="auto"/>
            <w:left w:val="none" w:sz="0" w:space="0" w:color="auto"/>
            <w:bottom w:val="none" w:sz="0" w:space="0" w:color="auto"/>
            <w:right w:val="none" w:sz="0" w:space="0" w:color="auto"/>
          </w:divBdr>
        </w:div>
        <w:div w:id="2061242158">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 w:id="2074619045">
          <w:marLeft w:val="0"/>
          <w:marRight w:val="0"/>
          <w:marTop w:val="0"/>
          <w:marBottom w:val="0"/>
          <w:divBdr>
            <w:top w:val="none" w:sz="0" w:space="0" w:color="auto"/>
            <w:left w:val="none" w:sz="0" w:space="0" w:color="auto"/>
            <w:bottom w:val="none" w:sz="0" w:space="0" w:color="auto"/>
            <w:right w:val="none" w:sz="0" w:space="0" w:color="auto"/>
          </w:divBdr>
        </w:div>
        <w:div w:id="2079593117">
          <w:marLeft w:val="0"/>
          <w:marRight w:val="0"/>
          <w:marTop w:val="0"/>
          <w:marBottom w:val="0"/>
          <w:divBdr>
            <w:top w:val="none" w:sz="0" w:space="0" w:color="auto"/>
            <w:left w:val="none" w:sz="0" w:space="0" w:color="auto"/>
            <w:bottom w:val="none" w:sz="0" w:space="0" w:color="auto"/>
            <w:right w:val="none" w:sz="0" w:space="0" w:color="auto"/>
          </w:divBdr>
        </w:div>
        <w:div w:id="2104454887">
          <w:marLeft w:val="0"/>
          <w:marRight w:val="0"/>
          <w:marTop w:val="0"/>
          <w:marBottom w:val="0"/>
          <w:divBdr>
            <w:top w:val="none" w:sz="0" w:space="0" w:color="auto"/>
            <w:left w:val="none" w:sz="0" w:space="0" w:color="auto"/>
            <w:bottom w:val="none" w:sz="0" w:space="0" w:color="auto"/>
            <w:right w:val="none" w:sz="0" w:space="0" w:color="auto"/>
          </w:divBdr>
        </w:div>
        <w:div w:id="2107186246">
          <w:marLeft w:val="0"/>
          <w:marRight w:val="0"/>
          <w:marTop w:val="0"/>
          <w:marBottom w:val="0"/>
          <w:divBdr>
            <w:top w:val="none" w:sz="0" w:space="0" w:color="auto"/>
            <w:left w:val="none" w:sz="0" w:space="0" w:color="auto"/>
            <w:bottom w:val="none" w:sz="0" w:space="0" w:color="auto"/>
            <w:right w:val="none" w:sz="0" w:space="0" w:color="auto"/>
          </w:divBdr>
        </w:div>
        <w:div w:id="2111773184">
          <w:marLeft w:val="0"/>
          <w:marRight w:val="0"/>
          <w:marTop w:val="0"/>
          <w:marBottom w:val="0"/>
          <w:divBdr>
            <w:top w:val="none" w:sz="0" w:space="0" w:color="auto"/>
            <w:left w:val="none" w:sz="0" w:space="0" w:color="auto"/>
            <w:bottom w:val="none" w:sz="0" w:space="0" w:color="auto"/>
            <w:right w:val="none" w:sz="0" w:space="0" w:color="auto"/>
          </w:divBdr>
        </w:div>
        <w:div w:id="2130003523">
          <w:marLeft w:val="0"/>
          <w:marRight w:val="0"/>
          <w:marTop w:val="0"/>
          <w:marBottom w:val="0"/>
          <w:divBdr>
            <w:top w:val="none" w:sz="0" w:space="0" w:color="auto"/>
            <w:left w:val="none" w:sz="0" w:space="0" w:color="auto"/>
            <w:bottom w:val="none" w:sz="0" w:space="0" w:color="auto"/>
            <w:right w:val="none" w:sz="0" w:space="0" w:color="auto"/>
          </w:divBdr>
        </w:div>
        <w:div w:id="2135513826">
          <w:marLeft w:val="0"/>
          <w:marRight w:val="0"/>
          <w:marTop w:val="0"/>
          <w:marBottom w:val="0"/>
          <w:divBdr>
            <w:top w:val="none" w:sz="0" w:space="0" w:color="auto"/>
            <w:left w:val="none" w:sz="0" w:space="0" w:color="auto"/>
            <w:bottom w:val="none" w:sz="0" w:space="0" w:color="auto"/>
            <w:right w:val="none" w:sz="0" w:space="0" w:color="auto"/>
          </w:divBdr>
        </w:div>
        <w:div w:id="2141914911">
          <w:marLeft w:val="0"/>
          <w:marRight w:val="0"/>
          <w:marTop w:val="0"/>
          <w:marBottom w:val="0"/>
          <w:divBdr>
            <w:top w:val="none" w:sz="0" w:space="0" w:color="auto"/>
            <w:left w:val="none" w:sz="0" w:space="0" w:color="auto"/>
            <w:bottom w:val="none" w:sz="0" w:space="0" w:color="auto"/>
            <w:right w:val="none" w:sz="0" w:space="0" w:color="auto"/>
          </w:divBdr>
        </w:div>
      </w:divsChild>
    </w:div>
    <w:div w:id="200227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ftp02-oif.oif.transneft.ru\OIF\NTD\&#1053;&#1044;_&#1052;&#1053;&#1058;\03\03_03\&#1057;&#1040;&#1053;&#1055;&#1048;&#1053;%202.1.4.1110-02"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o.mail.ru/redir?via_page=1&amp;type=sr&amp;redir=eJzLKCkpKLbS18_PKErMSywpKk1J1Csq1c8viU_KTMrJzNfPyy_KTSzJLNNPSSxJjIfzzPTNLMyM9DPzUlIr9AoyChgYDE0sTS0MTQwMjRneut77JRceNU99E88mibnJ3ABjxCPv"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9D8B-65D7-46B5-899B-9EFA28BD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98</Pages>
  <Words>16184</Words>
  <Characters>92253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Home</Company>
  <LinksUpToDate>false</LinksUpToDate>
  <CharactersWithSpaces>108221</CharactersWithSpaces>
  <SharedDoc>false</SharedDoc>
  <HLinks>
    <vt:vector size="336" baseType="variant">
      <vt:variant>
        <vt:i4>4390986</vt:i4>
      </vt:variant>
      <vt:variant>
        <vt:i4>312</vt:i4>
      </vt:variant>
      <vt:variant>
        <vt:i4>0</vt:i4>
      </vt:variant>
      <vt:variant>
        <vt:i4>5</vt:i4>
      </vt:variant>
      <vt:variant>
        <vt:lpwstr>http://www.mvl74.ru/</vt:lpwstr>
      </vt:variant>
      <vt:variant>
        <vt:lpwstr/>
      </vt:variant>
      <vt:variant>
        <vt:i4>3735563</vt:i4>
      </vt:variant>
      <vt:variant>
        <vt:i4>309</vt:i4>
      </vt:variant>
      <vt:variant>
        <vt:i4>0</vt:i4>
      </vt:variant>
      <vt:variant>
        <vt:i4>5</vt:i4>
      </vt:variant>
      <vt:variant>
        <vt:lpwstr>http://www.consultant.ru/document/cons_doc_LAW_83309/838e785c160c9bbca7f82229748560c25d8029d9/</vt:lpwstr>
      </vt:variant>
      <vt:variant>
        <vt:lpwstr>dst100210</vt:lpwstr>
      </vt:variant>
      <vt:variant>
        <vt:i4>1900598</vt:i4>
      </vt:variant>
      <vt:variant>
        <vt:i4>302</vt:i4>
      </vt:variant>
      <vt:variant>
        <vt:i4>0</vt:i4>
      </vt:variant>
      <vt:variant>
        <vt:i4>5</vt:i4>
      </vt:variant>
      <vt:variant>
        <vt:lpwstr/>
      </vt:variant>
      <vt:variant>
        <vt:lpwstr>_Toc463612085</vt:lpwstr>
      </vt:variant>
      <vt:variant>
        <vt:i4>1900598</vt:i4>
      </vt:variant>
      <vt:variant>
        <vt:i4>299</vt:i4>
      </vt:variant>
      <vt:variant>
        <vt:i4>0</vt:i4>
      </vt:variant>
      <vt:variant>
        <vt:i4>5</vt:i4>
      </vt:variant>
      <vt:variant>
        <vt:lpwstr/>
      </vt:variant>
      <vt:variant>
        <vt:lpwstr>_Toc463612084</vt:lpwstr>
      </vt:variant>
      <vt:variant>
        <vt:i4>1638453</vt:i4>
      </vt:variant>
      <vt:variant>
        <vt:i4>293</vt:i4>
      </vt:variant>
      <vt:variant>
        <vt:i4>0</vt:i4>
      </vt:variant>
      <vt:variant>
        <vt:i4>5</vt:i4>
      </vt:variant>
      <vt:variant>
        <vt:lpwstr/>
      </vt:variant>
      <vt:variant>
        <vt:lpwstr>_Toc463606287</vt:lpwstr>
      </vt:variant>
      <vt:variant>
        <vt:i4>1638453</vt:i4>
      </vt:variant>
      <vt:variant>
        <vt:i4>290</vt:i4>
      </vt:variant>
      <vt:variant>
        <vt:i4>0</vt:i4>
      </vt:variant>
      <vt:variant>
        <vt:i4>5</vt:i4>
      </vt:variant>
      <vt:variant>
        <vt:lpwstr/>
      </vt:variant>
      <vt:variant>
        <vt:lpwstr>_Toc463606286</vt:lpwstr>
      </vt:variant>
      <vt:variant>
        <vt:i4>1638453</vt:i4>
      </vt:variant>
      <vt:variant>
        <vt:i4>284</vt:i4>
      </vt:variant>
      <vt:variant>
        <vt:i4>0</vt:i4>
      </vt:variant>
      <vt:variant>
        <vt:i4>5</vt:i4>
      </vt:variant>
      <vt:variant>
        <vt:lpwstr/>
      </vt:variant>
      <vt:variant>
        <vt:lpwstr>_Toc463606285</vt:lpwstr>
      </vt:variant>
      <vt:variant>
        <vt:i4>1638453</vt:i4>
      </vt:variant>
      <vt:variant>
        <vt:i4>281</vt:i4>
      </vt:variant>
      <vt:variant>
        <vt:i4>0</vt:i4>
      </vt:variant>
      <vt:variant>
        <vt:i4>5</vt:i4>
      </vt:variant>
      <vt:variant>
        <vt:lpwstr/>
      </vt:variant>
      <vt:variant>
        <vt:lpwstr>_Toc463606284</vt:lpwstr>
      </vt:variant>
      <vt:variant>
        <vt:i4>1638453</vt:i4>
      </vt:variant>
      <vt:variant>
        <vt:i4>275</vt:i4>
      </vt:variant>
      <vt:variant>
        <vt:i4>0</vt:i4>
      </vt:variant>
      <vt:variant>
        <vt:i4>5</vt:i4>
      </vt:variant>
      <vt:variant>
        <vt:lpwstr/>
      </vt:variant>
      <vt:variant>
        <vt:lpwstr>_Toc463606283</vt:lpwstr>
      </vt:variant>
      <vt:variant>
        <vt:i4>1638453</vt:i4>
      </vt:variant>
      <vt:variant>
        <vt:i4>272</vt:i4>
      </vt:variant>
      <vt:variant>
        <vt:i4>0</vt:i4>
      </vt:variant>
      <vt:variant>
        <vt:i4>5</vt:i4>
      </vt:variant>
      <vt:variant>
        <vt:lpwstr/>
      </vt:variant>
      <vt:variant>
        <vt:lpwstr>_Toc463606282</vt:lpwstr>
      </vt:variant>
      <vt:variant>
        <vt:i4>1638453</vt:i4>
      </vt:variant>
      <vt:variant>
        <vt:i4>266</vt:i4>
      </vt:variant>
      <vt:variant>
        <vt:i4>0</vt:i4>
      </vt:variant>
      <vt:variant>
        <vt:i4>5</vt:i4>
      </vt:variant>
      <vt:variant>
        <vt:lpwstr/>
      </vt:variant>
      <vt:variant>
        <vt:lpwstr>_Toc463606281</vt:lpwstr>
      </vt:variant>
      <vt:variant>
        <vt:i4>1638453</vt:i4>
      </vt:variant>
      <vt:variant>
        <vt:i4>263</vt:i4>
      </vt:variant>
      <vt:variant>
        <vt:i4>0</vt:i4>
      </vt:variant>
      <vt:variant>
        <vt:i4>5</vt:i4>
      </vt:variant>
      <vt:variant>
        <vt:lpwstr/>
      </vt:variant>
      <vt:variant>
        <vt:lpwstr>_Toc463606280</vt:lpwstr>
      </vt:variant>
      <vt:variant>
        <vt:i4>1441845</vt:i4>
      </vt:variant>
      <vt:variant>
        <vt:i4>257</vt:i4>
      </vt:variant>
      <vt:variant>
        <vt:i4>0</vt:i4>
      </vt:variant>
      <vt:variant>
        <vt:i4>5</vt:i4>
      </vt:variant>
      <vt:variant>
        <vt:lpwstr/>
      </vt:variant>
      <vt:variant>
        <vt:lpwstr>_Toc463606279</vt:lpwstr>
      </vt:variant>
      <vt:variant>
        <vt:i4>1441845</vt:i4>
      </vt:variant>
      <vt:variant>
        <vt:i4>251</vt:i4>
      </vt:variant>
      <vt:variant>
        <vt:i4>0</vt:i4>
      </vt:variant>
      <vt:variant>
        <vt:i4>5</vt:i4>
      </vt:variant>
      <vt:variant>
        <vt:lpwstr/>
      </vt:variant>
      <vt:variant>
        <vt:lpwstr>_Toc463606278</vt:lpwstr>
      </vt:variant>
      <vt:variant>
        <vt:i4>1441845</vt:i4>
      </vt:variant>
      <vt:variant>
        <vt:i4>245</vt:i4>
      </vt:variant>
      <vt:variant>
        <vt:i4>0</vt:i4>
      </vt:variant>
      <vt:variant>
        <vt:i4>5</vt:i4>
      </vt:variant>
      <vt:variant>
        <vt:lpwstr/>
      </vt:variant>
      <vt:variant>
        <vt:lpwstr>_Toc463606277</vt:lpwstr>
      </vt:variant>
      <vt:variant>
        <vt:i4>1441845</vt:i4>
      </vt:variant>
      <vt:variant>
        <vt:i4>239</vt:i4>
      </vt:variant>
      <vt:variant>
        <vt:i4>0</vt:i4>
      </vt:variant>
      <vt:variant>
        <vt:i4>5</vt:i4>
      </vt:variant>
      <vt:variant>
        <vt:lpwstr/>
      </vt:variant>
      <vt:variant>
        <vt:lpwstr>_Toc463606277</vt:lpwstr>
      </vt:variant>
      <vt:variant>
        <vt:i4>1441845</vt:i4>
      </vt:variant>
      <vt:variant>
        <vt:i4>233</vt:i4>
      </vt:variant>
      <vt:variant>
        <vt:i4>0</vt:i4>
      </vt:variant>
      <vt:variant>
        <vt:i4>5</vt:i4>
      </vt:variant>
      <vt:variant>
        <vt:lpwstr/>
      </vt:variant>
      <vt:variant>
        <vt:lpwstr>_Toc463606276</vt:lpwstr>
      </vt:variant>
      <vt:variant>
        <vt:i4>1441845</vt:i4>
      </vt:variant>
      <vt:variant>
        <vt:i4>227</vt:i4>
      </vt:variant>
      <vt:variant>
        <vt:i4>0</vt:i4>
      </vt:variant>
      <vt:variant>
        <vt:i4>5</vt:i4>
      </vt:variant>
      <vt:variant>
        <vt:lpwstr/>
      </vt:variant>
      <vt:variant>
        <vt:lpwstr>_Toc463606275</vt:lpwstr>
      </vt:variant>
      <vt:variant>
        <vt:i4>1441845</vt:i4>
      </vt:variant>
      <vt:variant>
        <vt:i4>224</vt:i4>
      </vt:variant>
      <vt:variant>
        <vt:i4>0</vt:i4>
      </vt:variant>
      <vt:variant>
        <vt:i4>5</vt:i4>
      </vt:variant>
      <vt:variant>
        <vt:lpwstr/>
      </vt:variant>
      <vt:variant>
        <vt:lpwstr>_Toc463606274</vt:lpwstr>
      </vt:variant>
      <vt:variant>
        <vt:i4>1441845</vt:i4>
      </vt:variant>
      <vt:variant>
        <vt:i4>218</vt:i4>
      </vt:variant>
      <vt:variant>
        <vt:i4>0</vt:i4>
      </vt:variant>
      <vt:variant>
        <vt:i4>5</vt:i4>
      </vt:variant>
      <vt:variant>
        <vt:lpwstr/>
      </vt:variant>
      <vt:variant>
        <vt:lpwstr>_Toc463606273</vt:lpwstr>
      </vt:variant>
      <vt:variant>
        <vt:i4>1441845</vt:i4>
      </vt:variant>
      <vt:variant>
        <vt:i4>212</vt:i4>
      </vt:variant>
      <vt:variant>
        <vt:i4>0</vt:i4>
      </vt:variant>
      <vt:variant>
        <vt:i4>5</vt:i4>
      </vt:variant>
      <vt:variant>
        <vt:lpwstr/>
      </vt:variant>
      <vt:variant>
        <vt:lpwstr>_Toc463606272</vt:lpwstr>
      </vt:variant>
      <vt:variant>
        <vt:i4>1441845</vt:i4>
      </vt:variant>
      <vt:variant>
        <vt:i4>206</vt:i4>
      </vt:variant>
      <vt:variant>
        <vt:i4>0</vt:i4>
      </vt:variant>
      <vt:variant>
        <vt:i4>5</vt:i4>
      </vt:variant>
      <vt:variant>
        <vt:lpwstr/>
      </vt:variant>
      <vt:variant>
        <vt:lpwstr>_Toc463606271</vt:lpwstr>
      </vt:variant>
      <vt:variant>
        <vt:i4>1441845</vt:i4>
      </vt:variant>
      <vt:variant>
        <vt:i4>200</vt:i4>
      </vt:variant>
      <vt:variant>
        <vt:i4>0</vt:i4>
      </vt:variant>
      <vt:variant>
        <vt:i4>5</vt:i4>
      </vt:variant>
      <vt:variant>
        <vt:lpwstr/>
      </vt:variant>
      <vt:variant>
        <vt:lpwstr>_Toc463606270</vt:lpwstr>
      </vt:variant>
      <vt:variant>
        <vt:i4>1507381</vt:i4>
      </vt:variant>
      <vt:variant>
        <vt:i4>194</vt:i4>
      </vt:variant>
      <vt:variant>
        <vt:i4>0</vt:i4>
      </vt:variant>
      <vt:variant>
        <vt:i4>5</vt:i4>
      </vt:variant>
      <vt:variant>
        <vt:lpwstr/>
      </vt:variant>
      <vt:variant>
        <vt:lpwstr>_Toc463606269</vt:lpwstr>
      </vt:variant>
      <vt:variant>
        <vt:i4>1507381</vt:i4>
      </vt:variant>
      <vt:variant>
        <vt:i4>188</vt:i4>
      </vt:variant>
      <vt:variant>
        <vt:i4>0</vt:i4>
      </vt:variant>
      <vt:variant>
        <vt:i4>5</vt:i4>
      </vt:variant>
      <vt:variant>
        <vt:lpwstr/>
      </vt:variant>
      <vt:variant>
        <vt:lpwstr>_Toc463606268</vt:lpwstr>
      </vt:variant>
      <vt:variant>
        <vt:i4>1507381</vt:i4>
      </vt:variant>
      <vt:variant>
        <vt:i4>182</vt:i4>
      </vt:variant>
      <vt:variant>
        <vt:i4>0</vt:i4>
      </vt:variant>
      <vt:variant>
        <vt:i4>5</vt:i4>
      </vt:variant>
      <vt:variant>
        <vt:lpwstr/>
      </vt:variant>
      <vt:variant>
        <vt:lpwstr>_Toc463606267</vt:lpwstr>
      </vt:variant>
      <vt:variant>
        <vt:i4>1507381</vt:i4>
      </vt:variant>
      <vt:variant>
        <vt:i4>176</vt:i4>
      </vt:variant>
      <vt:variant>
        <vt:i4>0</vt:i4>
      </vt:variant>
      <vt:variant>
        <vt:i4>5</vt:i4>
      </vt:variant>
      <vt:variant>
        <vt:lpwstr/>
      </vt:variant>
      <vt:variant>
        <vt:lpwstr>_Toc463606266</vt:lpwstr>
      </vt:variant>
      <vt:variant>
        <vt:i4>1507381</vt:i4>
      </vt:variant>
      <vt:variant>
        <vt:i4>170</vt:i4>
      </vt:variant>
      <vt:variant>
        <vt:i4>0</vt:i4>
      </vt:variant>
      <vt:variant>
        <vt:i4>5</vt:i4>
      </vt:variant>
      <vt:variant>
        <vt:lpwstr/>
      </vt:variant>
      <vt:variant>
        <vt:lpwstr>_Toc463606265</vt:lpwstr>
      </vt:variant>
      <vt:variant>
        <vt:i4>1507381</vt:i4>
      </vt:variant>
      <vt:variant>
        <vt:i4>164</vt:i4>
      </vt:variant>
      <vt:variant>
        <vt:i4>0</vt:i4>
      </vt:variant>
      <vt:variant>
        <vt:i4>5</vt:i4>
      </vt:variant>
      <vt:variant>
        <vt:lpwstr/>
      </vt:variant>
      <vt:variant>
        <vt:lpwstr>_Toc463606264</vt:lpwstr>
      </vt:variant>
      <vt:variant>
        <vt:i4>1507381</vt:i4>
      </vt:variant>
      <vt:variant>
        <vt:i4>158</vt:i4>
      </vt:variant>
      <vt:variant>
        <vt:i4>0</vt:i4>
      </vt:variant>
      <vt:variant>
        <vt:i4>5</vt:i4>
      </vt:variant>
      <vt:variant>
        <vt:lpwstr/>
      </vt:variant>
      <vt:variant>
        <vt:lpwstr>_Toc463606262</vt:lpwstr>
      </vt:variant>
      <vt:variant>
        <vt:i4>1507381</vt:i4>
      </vt:variant>
      <vt:variant>
        <vt:i4>152</vt:i4>
      </vt:variant>
      <vt:variant>
        <vt:i4>0</vt:i4>
      </vt:variant>
      <vt:variant>
        <vt:i4>5</vt:i4>
      </vt:variant>
      <vt:variant>
        <vt:lpwstr/>
      </vt:variant>
      <vt:variant>
        <vt:lpwstr>_Toc463606261</vt:lpwstr>
      </vt:variant>
      <vt:variant>
        <vt:i4>1507381</vt:i4>
      </vt:variant>
      <vt:variant>
        <vt:i4>146</vt:i4>
      </vt:variant>
      <vt:variant>
        <vt:i4>0</vt:i4>
      </vt:variant>
      <vt:variant>
        <vt:i4>5</vt:i4>
      </vt:variant>
      <vt:variant>
        <vt:lpwstr/>
      </vt:variant>
      <vt:variant>
        <vt:lpwstr>_Toc463606260</vt:lpwstr>
      </vt:variant>
      <vt:variant>
        <vt:i4>1310773</vt:i4>
      </vt:variant>
      <vt:variant>
        <vt:i4>140</vt:i4>
      </vt:variant>
      <vt:variant>
        <vt:i4>0</vt:i4>
      </vt:variant>
      <vt:variant>
        <vt:i4>5</vt:i4>
      </vt:variant>
      <vt:variant>
        <vt:lpwstr/>
      </vt:variant>
      <vt:variant>
        <vt:lpwstr>_Toc463606259</vt:lpwstr>
      </vt:variant>
      <vt:variant>
        <vt:i4>1310773</vt:i4>
      </vt:variant>
      <vt:variant>
        <vt:i4>134</vt:i4>
      </vt:variant>
      <vt:variant>
        <vt:i4>0</vt:i4>
      </vt:variant>
      <vt:variant>
        <vt:i4>5</vt:i4>
      </vt:variant>
      <vt:variant>
        <vt:lpwstr/>
      </vt:variant>
      <vt:variant>
        <vt:lpwstr>_Toc463606258</vt:lpwstr>
      </vt:variant>
      <vt:variant>
        <vt:i4>1310773</vt:i4>
      </vt:variant>
      <vt:variant>
        <vt:i4>128</vt:i4>
      </vt:variant>
      <vt:variant>
        <vt:i4>0</vt:i4>
      </vt:variant>
      <vt:variant>
        <vt:i4>5</vt:i4>
      </vt:variant>
      <vt:variant>
        <vt:lpwstr/>
      </vt:variant>
      <vt:variant>
        <vt:lpwstr>_Toc463606257</vt:lpwstr>
      </vt:variant>
      <vt:variant>
        <vt:i4>1310773</vt:i4>
      </vt:variant>
      <vt:variant>
        <vt:i4>122</vt:i4>
      </vt:variant>
      <vt:variant>
        <vt:i4>0</vt:i4>
      </vt:variant>
      <vt:variant>
        <vt:i4>5</vt:i4>
      </vt:variant>
      <vt:variant>
        <vt:lpwstr/>
      </vt:variant>
      <vt:variant>
        <vt:lpwstr>_Toc463606256</vt:lpwstr>
      </vt:variant>
      <vt:variant>
        <vt:i4>1310773</vt:i4>
      </vt:variant>
      <vt:variant>
        <vt:i4>116</vt:i4>
      </vt:variant>
      <vt:variant>
        <vt:i4>0</vt:i4>
      </vt:variant>
      <vt:variant>
        <vt:i4>5</vt:i4>
      </vt:variant>
      <vt:variant>
        <vt:lpwstr/>
      </vt:variant>
      <vt:variant>
        <vt:lpwstr>_Toc463606255</vt:lpwstr>
      </vt:variant>
      <vt:variant>
        <vt:i4>1310773</vt:i4>
      </vt:variant>
      <vt:variant>
        <vt:i4>110</vt:i4>
      </vt:variant>
      <vt:variant>
        <vt:i4>0</vt:i4>
      </vt:variant>
      <vt:variant>
        <vt:i4>5</vt:i4>
      </vt:variant>
      <vt:variant>
        <vt:lpwstr/>
      </vt:variant>
      <vt:variant>
        <vt:lpwstr>_Toc463606254</vt:lpwstr>
      </vt:variant>
      <vt:variant>
        <vt:i4>1310773</vt:i4>
      </vt:variant>
      <vt:variant>
        <vt:i4>104</vt:i4>
      </vt:variant>
      <vt:variant>
        <vt:i4>0</vt:i4>
      </vt:variant>
      <vt:variant>
        <vt:i4>5</vt:i4>
      </vt:variant>
      <vt:variant>
        <vt:lpwstr/>
      </vt:variant>
      <vt:variant>
        <vt:lpwstr>_Toc463606253</vt:lpwstr>
      </vt:variant>
      <vt:variant>
        <vt:i4>1310773</vt:i4>
      </vt:variant>
      <vt:variant>
        <vt:i4>98</vt:i4>
      </vt:variant>
      <vt:variant>
        <vt:i4>0</vt:i4>
      </vt:variant>
      <vt:variant>
        <vt:i4>5</vt:i4>
      </vt:variant>
      <vt:variant>
        <vt:lpwstr/>
      </vt:variant>
      <vt:variant>
        <vt:lpwstr>_Toc463606252</vt:lpwstr>
      </vt:variant>
      <vt:variant>
        <vt:i4>1310773</vt:i4>
      </vt:variant>
      <vt:variant>
        <vt:i4>92</vt:i4>
      </vt:variant>
      <vt:variant>
        <vt:i4>0</vt:i4>
      </vt:variant>
      <vt:variant>
        <vt:i4>5</vt:i4>
      </vt:variant>
      <vt:variant>
        <vt:lpwstr/>
      </vt:variant>
      <vt:variant>
        <vt:lpwstr>_Toc463606251</vt:lpwstr>
      </vt:variant>
      <vt:variant>
        <vt:i4>1376309</vt:i4>
      </vt:variant>
      <vt:variant>
        <vt:i4>86</vt:i4>
      </vt:variant>
      <vt:variant>
        <vt:i4>0</vt:i4>
      </vt:variant>
      <vt:variant>
        <vt:i4>5</vt:i4>
      </vt:variant>
      <vt:variant>
        <vt:lpwstr/>
      </vt:variant>
      <vt:variant>
        <vt:lpwstr>_Toc463606249</vt:lpwstr>
      </vt:variant>
      <vt:variant>
        <vt:i4>1376309</vt:i4>
      </vt:variant>
      <vt:variant>
        <vt:i4>80</vt:i4>
      </vt:variant>
      <vt:variant>
        <vt:i4>0</vt:i4>
      </vt:variant>
      <vt:variant>
        <vt:i4>5</vt:i4>
      </vt:variant>
      <vt:variant>
        <vt:lpwstr/>
      </vt:variant>
      <vt:variant>
        <vt:lpwstr>_Toc463606248</vt:lpwstr>
      </vt:variant>
      <vt:variant>
        <vt:i4>1376309</vt:i4>
      </vt:variant>
      <vt:variant>
        <vt:i4>74</vt:i4>
      </vt:variant>
      <vt:variant>
        <vt:i4>0</vt:i4>
      </vt:variant>
      <vt:variant>
        <vt:i4>5</vt:i4>
      </vt:variant>
      <vt:variant>
        <vt:lpwstr/>
      </vt:variant>
      <vt:variant>
        <vt:lpwstr>_Toc463606247</vt:lpwstr>
      </vt:variant>
      <vt:variant>
        <vt:i4>1376309</vt:i4>
      </vt:variant>
      <vt:variant>
        <vt:i4>68</vt:i4>
      </vt:variant>
      <vt:variant>
        <vt:i4>0</vt:i4>
      </vt:variant>
      <vt:variant>
        <vt:i4>5</vt:i4>
      </vt:variant>
      <vt:variant>
        <vt:lpwstr/>
      </vt:variant>
      <vt:variant>
        <vt:lpwstr>_Toc463606246</vt:lpwstr>
      </vt:variant>
      <vt:variant>
        <vt:i4>1376309</vt:i4>
      </vt:variant>
      <vt:variant>
        <vt:i4>62</vt:i4>
      </vt:variant>
      <vt:variant>
        <vt:i4>0</vt:i4>
      </vt:variant>
      <vt:variant>
        <vt:i4>5</vt:i4>
      </vt:variant>
      <vt:variant>
        <vt:lpwstr/>
      </vt:variant>
      <vt:variant>
        <vt:lpwstr>_Toc463606245</vt:lpwstr>
      </vt:variant>
      <vt:variant>
        <vt:i4>1376309</vt:i4>
      </vt:variant>
      <vt:variant>
        <vt:i4>56</vt:i4>
      </vt:variant>
      <vt:variant>
        <vt:i4>0</vt:i4>
      </vt:variant>
      <vt:variant>
        <vt:i4>5</vt:i4>
      </vt:variant>
      <vt:variant>
        <vt:lpwstr/>
      </vt:variant>
      <vt:variant>
        <vt:lpwstr>_Toc463606244</vt:lpwstr>
      </vt:variant>
      <vt:variant>
        <vt:i4>1376309</vt:i4>
      </vt:variant>
      <vt:variant>
        <vt:i4>50</vt:i4>
      </vt:variant>
      <vt:variant>
        <vt:i4>0</vt:i4>
      </vt:variant>
      <vt:variant>
        <vt:i4>5</vt:i4>
      </vt:variant>
      <vt:variant>
        <vt:lpwstr/>
      </vt:variant>
      <vt:variant>
        <vt:lpwstr>_Toc463606243</vt:lpwstr>
      </vt:variant>
      <vt:variant>
        <vt:i4>1376309</vt:i4>
      </vt:variant>
      <vt:variant>
        <vt:i4>44</vt:i4>
      </vt:variant>
      <vt:variant>
        <vt:i4>0</vt:i4>
      </vt:variant>
      <vt:variant>
        <vt:i4>5</vt:i4>
      </vt:variant>
      <vt:variant>
        <vt:lpwstr/>
      </vt:variant>
      <vt:variant>
        <vt:lpwstr>_Toc463606242</vt:lpwstr>
      </vt:variant>
      <vt:variant>
        <vt:i4>1376309</vt:i4>
      </vt:variant>
      <vt:variant>
        <vt:i4>38</vt:i4>
      </vt:variant>
      <vt:variant>
        <vt:i4>0</vt:i4>
      </vt:variant>
      <vt:variant>
        <vt:i4>5</vt:i4>
      </vt:variant>
      <vt:variant>
        <vt:lpwstr/>
      </vt:variant>
      <vt:variant>
        <vt:lpwstr>_Toc463606241</vt:lpwstr>
      </vt:variant>
      <vt:variant>
        <vt:i4>1376309</vt:i4>
      </vt:variant>
      <vt:variant>
        <vt:i4>32</vt:i4>
      </vt:variant>
      <vt:variant>
        <vt:i4>0</vt:i4>
      </vt:variant>
      <vt:variant>
        <vt:i4>5</vt:i4>
      </vt:variant>
      <vt:variant>
        <vt:lpwstr/>
      </vt:variant>
      <vt:variant>
        <vt:lpwstr>_Toc463606240</vt:lpwstr>
      </vt:variant>
      <vt:variant>
        <vt:i4>1179701</vt:i4>
      </vt:variant>
      <vt:variant>
        <vt:i4>26</vt:i4>
      </vt:variant>
      <vt:variant>
        <vt:i4>0</vt:i4>
      </vt:variant>
      <vt:variant>
        <vt:i4>5</vt:i4>
      </vt:variant>
      <vt:variant>
        <vt:lpwstr/>
      </vt:variant>
      <vt:variant>
        <vt:lpwstr>_Toc463606239</vt:lpwstr>
      </vt:variant>
      <vt:variant>
        <vt:i4>1179701</vt:i4>
      </vt:variant>
      <vt:variant>
        <vt:i4>20</vt:i4>
      </vt:variant>
      <vt:variant>
        <vt:i4>0</vt:i4>
      </vt:variant>
      <vt:variant>
        <vt:i4>5</vt:i4>
      </vt:variant>
      <vt:variant>
        <vt:lpwstr/>
      </vt:variant>
      <vt:variant>
        <vt:lpwstr>_Toc463606238</vt:lpwstr>
      </vt:variant>
      <vt:variant>
        <vt:i4>1179701</vt:i4>
      </vt:variant>
      <vt:variant>
        <vt:i4>14</vt:i4>
      </vt:variant>
      <vt:variant>
        <vt:i4>0</vt:i4>
      </vt:variant>
      <vt:variant>
        <vt:i4>5</vt:i4>
      </vt:variant>
      <vt:variant>
        <vt:lpwstr/>
      </vt:variant>
      <vt:variant>
        <vt:lpwstr>_Toc463606237</vt:lpwstr>
      </vt:variant>
      <vt:variant>
        <vt:i4>1179701</vt:i4>
      </vt:variant>
      <vt:variant>
        <vt:i4>8</vt:i4>
      </vt:variant>
      <vt:variant>
        <vt:i4>0</vt:i4>
      </vt:variant>
      <vt:variant>
        <vt:i4>5</vt:i4>
      </vt:variant>
      <vt:variant>
        <vt:lpwstr/>
      </vt:variant>
      <vt:variant>
        <vt:lpwstr>_Toc463606236</vt:lpwstr>
      </vt:variant>
      <vt:variant>
        <vt:i4>1179701</vt:i4>
      </vt:variant>
      <vt:variant>
        <vt:i4>2</vt:i4>
      </vt:variant>
      <vt:variant>
        <vt:i4>0</vt:i4>
      </vt:variant>
      <vt:variant>
        <vt:i4>5</vt:i4>
      </vt:variant>
      <vt:variant>
        <vt:lpwstr/>
      </vt:variant>
      <vt:variant>
        <vt:lpwstr>_Toc463606235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work</dc:creator>
  <cp:lastModifiedBy>Владислав Ватутин</cp:lastModifiedBy>
  <cp:revision>15</cp:revision>
  <cp:lastPrinted>2020-01-20T14:21:00Z</cp:lastPrinted>
  <dcterms:created xsi:type="dcterms:W3CDTF">2020-01-19T12:41:00Z</dcterms:created>
  <dcterms:modified xsi:type="dcterms:W3CDTF">2020-03-26T10:46:00Z</dcterms:modified>
</cp:coreProperties>
</file>