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7" w:rsidRPr="00D52397" w:rsidRDefault="00D52397" w:rsidP="00D52397">
      <w:pPr>
        <w:rPr>
          <w:b/>
        </w:rPr>
      </w:pPr>
      <w:bookmarkStart w:id="0" w:name="_GoBack"/>
      <w:r w:rsidRPr="00D52397">
        <w:rPr>
          <w:b/>
        </w:rPr>
        <w:t>ПРЕДПРИНИМАТЕЛЯМ РАССКАЖУТ О ВНЕДРЕНИИ ОНЛАЙН-КАСС</w:t>
      </w:r>
      <w:bookmarkEnd w:id="0"/>
    </w:p>
    <w:p w:rsidR="00D52397" w:rsidRDefault="00D52397" w:rsidP="00D52397">
      <w:r>
        <w:t>Открытый семинар по теме «Онлайн-кассы для ИП» состоится в Челябинске 15 декабря. Мероприятие пройдет с 11.00 до 14.00 часов в МФЦ «Территория Бизнеса». Организаторами являются Челябинское областное отделение «ОПОРЫ РОССИИ», Управление Федеральной налоговой службы по Челябинской области.</w:t>
      </w:r>
    </w:p>
    <w:p w:rsidR="00D52397" w:rsidRDefault="00D52397" w:rsidP="00D52397">
      <w:pPr>
        <w:ind w:firstLine="0"/>
      </w:pPr>
    </w:p>
    <w:p w:rsidR="00D52397" w:rsidRDefault="00D52397" w:rsidP="00D52397">
      <w:r>
        <w:t xml:space="preserve">Открытый семинар будет посвящен второй волне изменений 54-ФЗ — внедрению контрольно-кассовой техники нового образца на практике. Участники познакомятся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проблемам</w:t>
      </w:r>
      <w:proofErr w:type="gramEnd"/>
      <w:r>
        <w:t xml:space="preserve"> и ошибками, с которыми столкнулись предприниматели в рамках реализации программы в 2017 году, и как смогли их решить; узнают, как модернизировать свое оборудование, чтобы не попасть под штрафы.</w:t>
      </w:r>
    </w:p>
    <w:p w:rsidR="00D52397" w:rsidRDefault="00D52397" w:rsidP="00D52397">
      <w:r>
        <w:t>Спикеры:</w:t>
      </w:r>
    </w:p>
    <w:p w:rsidR="00D52397" w:rsidRDefault="00D52397" w:rsidP="00D52397">
      <w:r>
        <w:t>Бирюк Михаил Михайлович, руководитель Управления Федеральной налоговой службы России по Челябинской области, государственный советник Российской Федерации 3 класса.</w:t>
      </w:r>
    </w:p>
    <w:p w:rsidR="00D52397" w:rsidRDefault="00D52397" w:rsidP="00D52397">
      <w:proofErr w:type="spellStart"/>
      <w:r>
        <w:t>Тугушева</w:t>
      </w:r>
      <w:proofErr w:type="spellEnd"/>
      <w:r>
        <w:t xml:space="preserve"> Наталья Михайловна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аместитель руководителя Управления Федеральной налоговой службы России по Челябинской области;</w:t>
      </w:r>
    </w:p>
    <w:p w:rsidR="00D52397" w:rsidRDefault="00D52397" w:rsidP="00D52397">
      <w:proofErr w:type="spellStart"/>
      <w:r>
        <w:t>Шпаковский</w:t>
      </w:r>
      <w:proofErr w:type="spellEnd"/>
      <w:r>
        <w:t xml:space="preserve"> Никита Александрович, начальник </w:t>
      </w:r>
      <w:proofErr w:type="gramStart"/>
      <w:r>
        <w:t>отдела оперативного контроля Управления Федеральной налоговой службы России</w:t>
      </w:r>
      <w:proofErr w:type="gramEnd"/>
      <w:r>
        <w:t xml:space="preserve"> по Челябинской области;</w:t>
      </w:r>
    </w:p>
    <w:p w:rsidR="00D52397" w:rsidRDefault="00D52397" w:rsidP="00D52397">
      <w:r>
        <w:t>Артемьев Артем Александрович, председатель  Челябинского областного отделения «ОПОРЫ РОССИИ»;</w:t>
      </w:r>
    </w:p>
    <w:p w:rsidR="00D52397" w:rsidRDefault="00D52397" w:rsidP="00D52397">
      <w:proofErr w:type="spellStart"/>
      <w:r>
        <w:t>Куренев</w:t>
      </w:r>
      <w:proofErr w:type="spellEnd"/>
      <w:r>
        <w:t xml:space="preserve"> Андрей Викторович, эксперт Челябинского областного отделения  «ОПОРЫ РОССИИ», член Комиссии по розничной торговле Башкирского регионального отделения  ОПОРЫ РОССИИ», директор компан</w:t>
      </w:r>
      <w:proofErr w:type="gramStart"/>
      <w:r>
        <w:t>ии ООО</w:t>
      </w:r>
      <w:proofErr w:type="gramEnd"/>
      <w:r>
        <w:t xml:space="preserve"> «ККМ02».</w:t>
      </w:r>
    </w:p>
    <w:p w:rsidR="00D52397" w:rsidRDefault="00D52397" w:rsidP="00D52397">
      <w:r>
        <w:t>В рамках семинара участникам расскажут о компенсации затрат на покупку онлайн-касс и ценовых предложениях на рынке, покупке контрольно-кассовой техники в рассрочку. У руководителей также будет возможность получить квалифицированную консультацию экспертов и специалистов ФНС.</w:t>
      </w:r>
    </w:p>
    <w:p w:rsidR="00D52397" w:rsidRDefault="00D52397" w:rsidP="00D52397"/>
    <w:p w:rsidR="00D52397" w:rsidRDefault="00D52397" w:rsidP="00D52397">
      <w:r>
        <w:t>Приглашаем предпринимателей принять участие в открытом семинаре «Онлайн-кассы для ИП»</w:t>
      </w:r>
    </w:p>
    <w:p w:rsidR="00D52397" w:rsidRDefault="00D52397" w:rsidP="00D52397"/>
    <w:p w:rsidR="00D52397" w:rsidRDefault="00D52397" w:rsidP="00D52397">
      <w:r>
        <w:t xml:space="preserve">Пройти регистрацию можно по ССЫЛКЕ </w:t>
      </w:r>
    </w:p>
    <w:p w:rsidR="00D52397" w:rsidRDefault="00D52397" w:rsidP="00D52397">
      <w:r>
        <w:t>Место проведения: МФЦ «Территория Бизнеса» (г. Челябинск, ул. Российская, 110, к.1, 2 этаж)</w:t>
      </w:r>
    </w:p>
    <w:p w:rsidR="00D52397" w:rsidRDefault="00D52397" w:rsidP="00D52397">
      <w:r>
        <w:t>Вход – свободный</w:t>
      </w:r>
    </w:p>
    <w:p w:rsidR="00626DEC" w:rsidRDefault="00D52397" w:rsidP="00D52397">
      <w:r>
        <w:t xml:space="preserve">Дополнительная информация: тел. 8 (351) 214-99-92, </w:t>
      </w:r>
      <w:hyperlink r:id="rId5" w:history="1">
        <w:r w:rsidR="0054330A" w:rsidRPr="000C02AB">
          <w:rPr>
            <w:rStyle w:val="a3"/>
          </w:rPr>
          <w:t>opora-chel@mail.ru</w:t>
        </w:r>
      </w:hyperlink>
    </w:p>
    <w:p w:rsidR="0054330A" w:rsidRDefault="007C0EB8" w:rsidP="00D52397">
      <w:hyperlink r:id="rId6" w:history="1">
        <w:r w:rsidR="0054330A" w:rsidRPr="000C02AB">
          <w:rPr>
            <w:rStyle w:val="a3"/>
          </w:rPr>
          <w:t>http://xn--74-6kcdtbngab0dhyacwee4w.xn--p1ai/news/predprinimatelyam-rasskazhut-o-vnedrenii-onlayn-kass/</w:t>
        </w:r>
      </w:hyperlink>
    </w:p>
    <w:p w:rsidR="0054330A" w:rsidRDefault="0054330A" w:rsidP="00D52397"/>
    <w:sectPr w:rsidR="0054330A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35"/>
    <w:rsid w:val="003A0935"/>
    <w:rsid w:val="0054330A"/>
    <w:rsid w:val="00626DEC"/>
    <w:rsid w:val="00772839"/>
    <w:rsid w:val="007C0EB8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74-6kcdtbngab0dhyacwee4w.xn--p1ai/news/predprinimatelyam-rasskazhut-o-vnedrenii-onlayn-kass/" TargetMode="External"/><Relationship Id="rId5" Type="http://schemas.openxmlformats.org/officeDocument/2006/relationships/hyperlink" Target="mailto:opora-che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2017-12-13T04:53:00Z</dcterms:created>
  <dcterms:modified xsi:type="dcterms:W3CDTF">2017-12-13T12:31:00Z</dcterms:modified>
</cp:coreProperties>
</file>